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FB94" w14:textId="52B52BF7" w:rsidR="00346508" w:rsidRPr="00A86295" w:rsidRDefault="00346508" w:rsidP="00346508">
      <w:pPr>
        <w:spacing w:before="240" w:after="240" w:line="360" w:lineRule="auto"/>
        <w:rPr>
          <w:rFonts w:ascii="Arial" w:hAnsi="Arial" w:cs="Arial"/>
        </w:rPr>
      </w:pPr>
      <w:r w:rsidRPr="00A86295">
        <w:rPr>
          <w:rFonts w:ascii="Arial" w:hAnsi="Arial" w:cs="Arial"/>
        </w:rPr>
        <w:t>Załącznik nr 2 do SWZ</w:t>
      </w:r>
    </w:p>
    <w:p w14:paraId="6FF75627" w14:textId="74AFF459" w:rsidR="00C42CD6" w:rsidRPr="00346508" w:rsidRDefault="00C53293" w:rsidP="00346508">
      <w:pPr>
        <w:spacing w:before="240" w:after="240" w:line="360" w:lineRule="auto"/>
        <w:rPr>
          <w:rFonts w:ascii="Arial" w:hAnsi="Arial" w:cs="Arial"/>
        </w:rPr>
      </w:pPr>
      <w:r w:rsidRPr="00346508">
        <w:rPr>
          <w:rFonts w:ascii="Arial" w:hAnsi="Arial" w:cs="Arial"/>
        </w:rPr>
        <w:t xml:space="preserve">Dane Wykonawcy: </w:t>
      </w:r>
    </w:p>
    <w:p w14:paraId="6FF75628" w14:textId="50C5690D" w:rsidR="0032298F" w:rsidRPr="00346508" w:rsidRDefault="00C53293" w:rsidP="00346508">
      <w:pPr>
        <w:spacing w:before="240" w:after="240" w:line="360" w:lineRule="auto"/>
        <w:rPr>
          <w:rFonts w:ascii="Arial" w:hAnsi="Arial" w:cs="Arial"/>
        </w:rPr>
      </w:pPr>
      <w:r w:rsidRPr="00346508">
        <w:rPr>
          <w:rFonts w:ascii="Arial" w:hAnsi="Arial" w:cs="Arial"/>
        </w:rPr>
        <w:t>……………………………………………….</w:t>
      </w:r>
    </w:p>
    <w:p w14:paraId="6FF75629" w14:textId="52833396" w:rsidR="0032298F" w:rsidRPr="00346508" w:rsidRDefault="00C53293" w:rsidP="00346508">
      <w:pPr>
        <w:spacing w:before="240" w:after="240" w:line="360" w:lineRule="auto"/>
        <w:rPr>
          <w:rFonts w:ascii="Arial" w:hAnsi="Arial" w:cs="Arial"/>
        </w:rPr>
      </w:pPr>
      <w:r w:rsidRPr="00346508">
        <w:rPr>
          <w:rFonts w:ascii="Arial" w:hAnsi="Arial" w:cs="Arial"/>
        </w:rPr>
        <w:t>……………………………………………….</w:t>
      </w:r>
    </w:p>
    <w:p w14:paraId="6FF7562A" w14:textId="77777777" w:rsidR="00144484" w:rsidRPr="00346508" w:rsidRDefault="00144484" w:rsidP="00346508">
      <w:pPr>
        <w:spacing w:before="240" w:after="240" w:line="360" w:lineRule="auto"/>
        <w:rPr>
          <w:rFonts w:ascii="Arial" w:hAnsi="Arial" w:cs="Arial"/>
        </w:rPr>
      </w:pPr>
      <w:r w:rsidRPr="00346508">
        <w:rPr>
          <w:rFonts w:ascii="Arial" w:hAnsi="Arial" w:cs="Arial"/>
        </w:rPr>
        <w:t>…………………………………</w:t>
      </w:r>
      <w:r w:rsidR="007828F3" w:rsidRPr="00346508">
        <w:rPr>
          <w:rFonts w:ascii="Arial" w:hAnsi="Arial" w:cs="Arial"/>
        </w:rPr>
        <w:t>…………….</w:t>
      </w:r>
    </w:p>
    <w:p w14:paraId="6FF7562E" w14:textId="77777777" w:rsidR="008F3F04" w:rsidRPr="009C0B6C" w:rsidRDefault="008F3F04" w:rsidP="009C0B6C">
      <w:pPr>
        <w:pStyle w:val="Nagwek1"/>
        <w:spacing w:after="240" w:line="360" w:lineRule="auto"/>
        <w:rPr>
          <w:rFonts w:ascii="Arial" w:eastAsiaTheme="minorHAnsi" w:hAnsi="Arial" w:cs="Arial"/>
          <w:b/>
          <w:bCs/>
          <w:color w:val="auto"/>
          <w:sz w:val="24"/>
          <w:szCs w:val="24"/>
          <w:lang w:eastAsia="en-US"/>
        </w:rPr>
      </w:pPr>
      <w:r w:rsidRPr="009C0B6C">
        <w:rPr>
          <w:rFonts w:ascii="Arial" w:eastAsiaTheme="minorHAnsi" w:hAnsi="Arial" w:cs="Arial"/>
          <w:b/>
          <w:bCs/>
          <w:color w:val="auto"/>
          <w:sz w:val="24"/>
          <w:szCs w:val="24"/>
          <w:lang w:eastAsia="en-US"/>
        </w:rPr>
        <w:t>OŚWIADCZENIE WYKONAWCY</w:t>
      </w:r>
    </w:p>
    <w:p w14:paraId="6FF75630" w14:textId="27D90B9F" w:rsidR="008F3F04" w:rsidRPr="00346508" w:rsidRDefault="008F3F04" w:rsidP="00346508">
      <w:pPr>
        <w:autoSpaceDE w:val="0"/>
        <w:autoSpaceDN w:val="0"/>
        <w:adjustRightInd w:val="0"/>
        <w:spacing w:before="240" w:after="240" w:line="360" w:lineRule="auto"/>
        <w:rPr>
          <w:rFonts w:ascii="Arial" w:eastAsiaTheme="minorHAnsi" w:hAnsi="Arial" w:cs="Arial"/>
          <w:bCs/>
          <w:lang w:eastAsia="en-US"/>
        </w:rPr>
      </w:pPr>
      <w:r w:rsidRPr="00346508">
        <w:rPr>
          <w:rFonts w:ascii="Arial" w:eastAsiaTheme="minorHAnsi" w:hAnsi="Arial" w:cs="Arial"/>
          <w:bCs/>
          <w:lang w:eastAsia="en-US"/>
        </w:rPr>
        <w:t xml:space="preserve">składane na podstawie art. </w:t>
      </w:r>
      <w:r w:rsidR="00634DEA" w:rsidRPr="00346508">
        <w:rPr>
          <w:rFonts w:ascii="Arial" w:eastAsiaTheme="minorHAnsi" w:hAnsi="Arial" w:cs="Arial"/>
          <w:bCs/>
          <w:lang w:eastAsia="en-US"/>
        </w:rPr>
        <w:t>125</w:t>
      </w:r>
      <w:r w:rsidRPr="00346508">
        <w:rPr>
          <w:rFonts w:ascii="Arial" w:eastAsiaTheme="minorHAnsi" w:hAnsi="Arial" w:cs="Arial"/>
          <w:bCs/>
          <w:lang w:eastAsia="en-US"/>
        </w:rPr>
        <w:t xml:space="preserve"> ust. 1 ustawy z </w:t>
      </w:r>
      <w:r w:rsidR="00634DEA" w:rsidRPr="00346508">
        <w:rPr>
          <w:rFonts w:ascii="Arial" w:eastAsiaTheme="minorHAnsi" w:hAnsi="Arial" w:cs="Arial"/>
          <w:bCs/>
          <w:lang w:eastAsia="en-US"/>
        </w:rPr>
        <w:t>11 września 2019</w:t>
      </w:r>
      <w:r w:rsidRPr="00346508">
        <w:rPr>
          <w:rFonts w:ascii="Arial" w:eastAsiaTheme="minorHAnsi" w:hAnsi="Arial" w:cs="Arial"/>
          <w:bCs/>
          <w:lang w:eastAsia="en-US"/>
        </w:rPr>
        <w:t xml:space="preserve"> r.</w:t>
      </w:r>
    </w:p>
    <w:p w14:paraId="6FF75631" w14:textId="5FAE2DD2" w:rsidR="008F3F04" w:rsidRPr="00346508" w:rsidRDefault="008F3F04" w:rsidP="00346508">
      <w:pPr>
        <w:autoSpaceDE w:val="0"/>
        <w:autoSpaceDN w:val="0"/>
        <w:adjustRightInd w:val="0"/>
        <w:spacing w:before="240" w:after="240" w:line="360" w:lineRule="auto"/>
        <w:rPr>
          <w:rFonts w:ascii="Arial" w:eastAsiaTheme="minorHAnsi" w:hAnsi="Arial" w:cs="Arial"/>
          <w:bCs/>
          <w:lang w:eastAsia="en-US"/>
        </w:rPr>
      </w:pPr>
      <w:r w:rsidRPr="00346508">
        <w:rPr>
          <w:rFonts w:ascii="Arial" w:eastAsiaTheme="minorHAnsi" w:hAnsi="Arial" w:cs="Arial"/>
          <w:bCs/>
          <w:lang w:eastAsia="en-US"/>
        </w:rPr>
        <w:t>Prawo z</w:t>
      </w:r>
      <w:r w:rsidR="001A5F59" w:rsidRPr="00346508">
        <w:rPr>
          <w:rFonts w:ascii="Arial" w:eastAsiaTheme="minorHAnsi" w:hAnsi="Arial" w:cs="Arial"/>
          <w:bCs/>
          <w:lang w:eastAsia="en-US"/>
        </w:rPr>
        <w:t xml:space="preserve">amówień publicznych (Dz. U. </w:t>
      </w:r>
      <w:r w:rsidR="00142CEE" w:rsidRPr="00346508">
        <w:rPr>
          <w:rFonts w:ascii="Arial" w:eastAsiaTheme="minorHAnsi" w:hAnsi="Arial" w:cs="Arial"/>
          <w:bCs/>
          <w:lang w:eastAsia="en-US"/>
        </w:rPr>
        <w:t>20</w:t>
      </w:r>
      <w:r w:rsidR="004071E7">
        <w:rPr>
          <w:rFonts w:ascii="Arial" w:eastAsiaTheme="minorHAnsi" w:hAnsi="Arial" w:cs="Arial"/>
          <w:bCs/>
          <w:lang w:eastAsia="en-US"/>
        </w:rPr>
        <w:t>24</w:t>
      </w:r>
      <w:r w:rsidRPr="00346508">
        <w:rPr>
          <w:rFonts w:ascii="Arial" w:eastAsiaTheme="minorHAnsi" w:hAnsi="Arial" w:cs="Arial"/>
          <w:bCs/>
          <w:lang w:eastAsia="en-US"/>
        </w:rPr>
        <w:t xml:space="preserve"> poz. </w:t>
      </w:r>
      <w:r w:rsidR="004071E7">
        <w:rPr>
          <w:rFonts w:ascii="Arial" w:eastAsiaTheme="minorHAnsi" w:hAnsi="Arial" w:cs="Arial"/>
          <w:bCs/>
          <w:lang w:eastAsia="en-US"/>
        </w:rPr>
        <w:t>1320</w:t>
      </w:r>
      <w:r w:rsidRPr="00346508">
        <w:rPr>
          <w:rFonts w:ascii="Arial" w:eastAsiaTheme="minorHAnsi" w:hAnsi="Arial" w:cs="Arial"/>
          <w:bCs/>
          <w:lang w:eastAsia="en-US"/>
        </w:rPr>
        <w:t>),</w:t>
      </w:r>
    </w:p>
    <w:p w14:paraId="6FF75633" w14:textId="77777777" w:rsidR="00F94D4A" w:rsidRPr="00346508" w:rsidRDefault="008F3F04" w:rsidP="00346508">
      <w:pPr>
        <w:autoSpaceDE w:val="0"/>
        <w:autoSpaceDN w:val="0"/>
        <w:adjustRightInd w:val="0"/>
        <w:spacing w:before="240" w:after="240" w:line="360" w:lineRule="auto"/>
        <w:rPr>
          <w:rFonts w:ascii="Arial" w:eastAsiaTheme="minorHAnsi" w:hAnsi="Arial" w:cs="Arial"/>
          <w:b/>
          <w:bCs/>
          <w:lang w:eastAsia="en-US"/>
        </w:rPr>
      </w:pPr>
      <w:r w:rsidRPr="00346508">
        <w:rPr>
          <w:rFonts w:ascii="Arial" w:eastAsiaTheme="minorHAnsi" w:hAnsi="Arial" w:cs="Arial"/>
          <w:b/>
          <w:bCs/>
          <w:lang w:eastAsia="en-US"/>
        </w:rPr>
        <w:t xml:space="preserve">DOTYCZĄCE SPEŁNIANIA WARUNKÓW UDZIAŁU </w:t>
      </w:r>
    </w:p>
    <w:p w14:paraId="6FF75635" w14:textId="7A1A7343" w:rsidR="008F3F04" w:rsidRPr="00346508" w:rsidRDefault="008F3F04" w:rsidP="00346508">
      <w:pPr>
        <w:autoSpaceDE w:val="0"/>
        <w:autoSpaceDN w:val="0"/>
        <w:adjustRightInd w:val="0"/>
        <w:spacing w:before="240" w:after="240" w:line="360" w:lineRule="auto"/>
        <w:rPr>
          <w:rFonts w:ascii="Arial" w:eastAsiaTheme="minorHAnsi" w:hAnsi="Arial" w:cs="Arial"/>
          <w:b/>
          <w:bCs/>
          <w:lang w:eastAsia="en-US"/>
        </w:rPr>
      </w:pPr>
      <w:r w:rsidRPr="00346508">
        <w:rPr>
          <w:rFonts w:ascii="Arial" w:eastAsiaTheme="minorHAnsi" w:hAnsi="Arial" w:cs="Arial"/>
          <w:b/>
          <w:bCs/>
          <w:lang w:eastAsia="en-US"/>
        </w:rPr>
        <w:t>W POSTĘPOWANIU</w:t>
      </w:r>
      <w:r w:rsidR="00F92E9A" w:rsidRPr="00346508">
        <w:rPr>
          <w:rFonts w:ascii="Arial" w:eastAsiaTheme="minorHAnsi" w:hAnsi="Arial" w:cs="Arial"/>
          <w:b/>
          <w:bCs/>
          <w:lang w:eastAsia="en-US"/>
        </w:rPr>
        <w:t xml:space="preserve"> i BRAKU PODSTAW DO WYKLUCZENIA</w:t>
      </w:r>
    </w:p>
    <w:p w14:paraId="4A9721A1" w14:textId="3C30223F" w:rsidR="00C53293" w:rsidRPr="00346508" w:rsidRDefault="00C53293" w:rsidP="00346508">
      <w:pPr>
        <w:spacing w:before="240" w:after="240" w:line="360" w:lineRule="auto"/>
        <w:rPr>
          <w:rFonts w:ascii="Arial" w:hAnsi="Arial" w:cs="Arial"/>
          <w:i/>
        </w:rPr>
      </w:pPr>
      <w:bookmarkStart w:id="0" w:name="_Hlk71724613"/>
      <w:r w:rsidRPr="00346508">
        <w:rPr>
          <w:rFonts w:ascii="Arial" w:hAnsi="Arial" w:cs="Arial"/>
        </w:rPr>
        <w:t>Nazwa zamówienia:</w:t>
      </w:r>
      <w:r w:rsidRPr="00346508">
        <w:rPr>
          <w:rFonts w:ascii="Arial" w:hAnsi="Arial" w:cs="Arial"/>
          <w:b/>
        </w:rPr>
        <w:t xml:space="preserve"> </w:t>
      </w:r>
      <w:r w:rsidR="004071E7" w:rsidRPr="004071E7">
        <w:rPr>
          <w:rFonts w:ascii="Arial" w:hAnsi="Arial" w:cs="Arial"/>
          <w:b/>
          <w:bCs/>
          <w:color w:val="000000"/>
        </w:rPr>
        <w:t>Wykonanie i dostawa artykułów/produktów informacyjno-świadomościowych służących promocji rodziny i rodzicielstwa zastępczego</w:t>
      </w:r>
    </w:p>
    <w:bookmarkEnd w:id="0"/>
    <w:p w14:paraId="7AB5C006" w14:textId="7D8BB1EC" w:rsidR="0052346D" w:rsidRDefault="0052346D" w:rsidP="00346508">
      <w:pPr>
        <w:pStyle w:val="Akapitzlist"/>
        <w:numPr>
          <w:ilvl w:val="0"/>
          <w:numId w:val="6"/>
        </w:numPr>
        <w:autoSpaceDE w:val="0"/>
        <w:autoSpaceDN w:val="0"/>
        <w:adjustRightInd w:val="0"/>
        <w:spacing w:before="240" w:after="240" w:line="360" w:lineRule="auto"/>
        <w:ind w:left="426" w:hanging="426"/>
        <w:contextualSpacing w:val="0"/>
        <w:rPr>
          <w:rFonts w:ascii="Arial" w:eastAsiaTheme="minorHAnsi" w:hAnsi="Arial" w:cs="Arial"/>
          <w:lang w:eastAsia="en-US"/>
        </w:rPr>
      </w:pPr>
      <w:r>
        <w:rPr>
          <w:rFonts w:ascii="Arial" w:eastAsiaTheme="minorHAnsi" w:hAnsi="Arial" w:cs="Arial"/>
          <w:lang w:eastAsia="en-US"/>
        </w:rPr>
        <w:t xml:space="preserve">Oświadczam, że spełniam warunek udziału w postępowaniu </w:t>
      </w:r>
      <w:r w:rsidR="001243C8">
        <w:rPr>
          <w:rFonts w:ascii="Arial" w:eastAsiaTheme="minorHAnsi" w:hAnsi="Arial" w:cs="Arial"/>
          <w:lang w:eastAsia="en-US"/>
        </w:rPr>
        <w:t>o treści:</w:t>
      </w:r>
    </w:p>
    <w:p w14:paraId="73C606F9" w14:textId="189C2FD8" w:rsidR="0052346D" w:rsidRPr="0052346D" w:rsidRDefault="0052346D" w:rsidP="0052346D">
      <w:pPr>
        <w:pStyle w:val="Akapitzlist"/>
        <w:autoSpaceDE w:val="0"/>
        <w:autoSpaceDN w:val="0"/>
        <w:adjustRightInd w:val="0"/>
        <w:spacing w:before="240" w:after="240" w:line="360" w:lineRule="auto"/>
        <w:ind w:left="426"/>
        <w:rPr>
          <w:rFonts w:ascii="Arial" w:eastAsiaTheme="minorHAnsi" w:hAnsi="Arial" w:cs="Arial"/>
          <w:lang w:eastAsia="en-US"/>
        </w:rPr>
      </w:pPr>
      <w:r w:rsidRPr="0052346D">
        <w:rPr>
          <w:rFonts w:ascii="Arial" w:eastAsiaTheme="minorHAnsi" w:hAnsi="Arial" w:cs="Arial"/>
          <w:lang w:eastAsia="en-US"/>
        </w:rPr>
        <w:t xml:space="preserve">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1243C8">
        <w:rPr>
          <w:rFonts w:ascii="Arial" w:eastAsiaTheme="minorHAnsi" w:hAnsi="Arial" w:cs="Arial"/>
          <w:lang w:eastAsia="en-US"/>
        </w:rPr>
        <w:br/>
      </w:r>
      <w:r w:rsidRPr="0052346D">
        <w:rPr>
          <w:rFonts w:ascii="Arial" w:eastAsiaTheme="minorHAnsi" w:hAnsi="Arial" w:cs="Arial"/>
          <w:lang w:eastAsia="en-US"/>
        </w:rPr>
        <w:t xml:space="preserve">i zawodowa integracja osób społecznie marginalizowanych, w szczególności osób niepełnosprawnych w rozumieniu ustawy z dnia 27 sierpnia 1997 r. </w:t>
      </w:r>
    </w:p>
    <w:p w14:paraId="0F0661D1" w14:textId="77777777" w:rsidR="0052346D" w:rsidRPr="0052346D" w:rsidRDefault="0052346D" w:rsidP="0052346D">
      <w:pPr>
        <w:pStyle w:val="Akapitzlist"/>
        <w:autoSpaceDE w:val="0"/>
        <w:autoSpaceDN w:val="0"/>
        <w:adjustRightInd w:val="0"/>
        <w:spacing w:before="240" w:after="240" w:line="360" w:lineRule="auto"/>
        <w:ind w:left="426"/>
        <w:rPr>
          <w:rFonts w:ascii="Arial" w:eastAsiaTheme="minorHAnsi" w:hAnsi="Arial" w:cs="Arial"/>
          <w:lang w:eastAsia="en-US"/>
        </w:rPr>
      </w:pPr>
      <w:r w:rsidRPr="0052346D">
        <w:rPr>
          <w:rFonts w:ascii="Arial" w:eastAsiaTheme="minorHAnsi" w:hAnsi="Arial" w:cs="Arial"/>
          <w:lang w:eastAsia="en-US"/>
        </w:rPr>
        <w:t>o rehabilitacji zawodowej i społecznej oraz zatrudnianiu osób niepełnosprawnych (Dz. U. z 2024 r. poz. 44, 858, 1089 i 1165),</w:t>
      </w:r>
    </w:p>
    <w:p w14:paraId="0FA0F3F1" w14:textId="02E33D03" w:rsidR="0052346D" w:rsidRPr="0052346D" w:rsidRDefault="0052346D" w:rsidP="0052346D">
      <w:pPr>
        <w:pStyle w:val="Akapitzlist"/>
        <w:autoSpaceDE w:val="0"/>
        <w:autoSpaceDN w:val="0"/>
        <w:adjustRightInd w:val="0"/>
        <w:spacing w:before="240" w:after="240" w:line="360" w:lineRule="auto"/>
        <w:ind w:left="426"/>
        <w:contextualSpacing w:val="0"/>
        <w:rPr>
          <w:rFonts w:ascii="Arial" w:eastAsiaTheme="minorHAnsi" w:hAnsi="Arial" w:cs="Arial"/>
          <w:lang w:eastAsia="en-US"/>
        </w:rPr>
      </w:pPr>
      <w:r w:rsidRPr="0052346D">
        <w:rPr>
          <w:rFonts w:ascii="Arial" w:eastAsiaTheme="minorHAnsi" w:hAnsi="Arial" w:cs="Arial"/>
          <w:lang w:eastAsia="en-US"/>
        </w:rPr>
        <w:t xml:space="preserve">- pod warunkiem, że procentowy wskaźnik zatrudnienia osób należących do jednej lub więcej kategorii, o których mowa w pkt 1-10, jest nie mniejszy niż 30% </w:t>
      </w:r>
      <w:r w:rsidRPr="0052346D">
        <w:rPr>
          <w:rFonts w:ascii="Arial" w:eastAsiaTheme="minorHAnsi" w:hAnsi="Arial" w:cs="Arial"/>
          <w:lang w:eastAsia="en-US"/>
        </w:rPr>
        <w:lastRenderedPageBreak/>
        <w:t>osób zatrudnionych u Wykonawcy albo w jego jednostce, która będzie realizowała zamówienie.</w:t>
      </w:r>
      <w:r>
        <w:rPr>
          <w:rFonts w:ascii="Arial" w:eastAsiaTheme="minorHAnsi" w:hAnsi="Arial" w:cs="Arial"/>
          <w:lang w:eastAsia="en-US"/>
        </w:rPr>
        <w:t xml:space="preserve"> </w:t>
      </w:r>
    </w:p>
    <w:p w14:paraId="004DE01D" w14:textId="0272F801" w:rsidR="007B0297" w:rsidRPr="00D809AF" w:rsidRDefault="007B0297" w:rsidP="00346508">
      <w:pPr>
        <w:pStyle w:val="Akapitzlist"/>
        <w:numPr>
          <w:ilvl w:val="0"/>
          <w:numId w:val="6"/>
        </w:numPr>
        <w:autoSpaceDE w:val="0"/>
        <w:autoSpaceDN w:val="0"/>
        <w:adjustRightInd w:val="0"/>
        <w:spacing w:before="240" w:after="240" w:line="360" w:lineRule="auto"/>
        <w:ind w:left="426" w:hanging="426"/>
        <w:contextualSpacing w:val="0"/>
        <w:rPr>
          <w:rFonts w:ascii="Arial" w:eastAsiaTheme="minorHAnsi" w:hAnsi="Arial" w:cs="Arial"/>
          <w:lang w:eastAsia="en-US"/>
        </w:rPr>
      </w:pPr>
      <w:r w:rsidRPr="00D809AF">
        <w:rPr>
          <w:rFonts w:ascii="Arial" w:hAnsi="Arial" w:cs="Arial"/>
        </w:rPr>
        <w:t xml:space="preserve">Oświadczam, że nie podlegam wykluczeniu z postępowania na podstawie </w:t>
      </w:r>
      <w:r w:rsidRPr="00D809AF">
        <w:rPr>
          <w:rFonts w:ascii="Arial" w:hAnsi="Arial" w:cs="Arial"/>
        </w:rPr>
        <w:br/>
        <w:t>art. 108 ust. 1 ustawy Pzp.</w:t>
      </w:r>
    </w:p>
    <w:p w14:paraId="469B5648" w14:textId="135F27AF" w:rsidR="007B0297" w:rsidRPr="00D809AF" w:rsidRDefault="007B0297" w:rsidP="00346508">
      <w:pPr>
        <w:pStyle w:val="Akapitzlist"/>
        <w:numPr>
          <w:ilvl w:val="0"/>
          <w:numId w:val="6"/>
        </w:numPr>
        <w:autoSpaceDE w:val="0"/>
        <w:autoSpaceDN w:val="0"/>
        <w:adjustRightInd w:val="0"/>
        <w:spacing w:before="240" w:after="240" w:line="360" w:lineRule="auto"/>
        <w:ind w:left="426" w:hanging="426"/>
        <w:contextualSpacing w:val="0"/>
        <w:rPr>
          <w:rFonts w:ascii="Arial" w:eastAsiaTheme="minorHAnsi" w:hAnsi="Arial" w:cs="Arial"/>
          <w:lang w:eastAsia="en-US"/>
        </w:rPr>
      </w:pPr>
      <w:r w:rsidRPr="00D809AF">
        <w:rPr>
          <w:rFonts w:ascii="Arial" w:hAnsi="Arial" w:cs="Arial"/>
        </w:rPr>
        <w:t>Oświadczam, że zachodzą w stosunku do mnie podstawy wykluczenia z postępowania na podstawie art. …………. ustawy Pzp (podać mającą zastosowanie podstawę wykluczenia spośród wymienionych w art. 108 ust. 1 pkt 1, 2 i 5 ustawy Pzp). Jednocześnie oświadczam, że w związku z ww. okolicznością, na podstawie art. 110 ust. 2 ustawy Pzp podjąłem następujące środki naprawcze i zapobiegawcze: ………………………………………………………………………………………………………………………………………………………………………………………………</w:t>
      </w:r>
    </w:p>
    <w:p w14:paraId="5049E644" w14:textId="49ABEC58" w:rsidR="007B0297" w:rsidRPr="004F69D3" w:rsidRDefault="007B0297" w:rsidP="00346508">
      <w:pPr>
        <w:pStyle w:val="NormalnyWeb"/>
        <w:numPr>
          <w:ilvl w:val="0"/>
          <w:numId w:val="7"/>
        </w:numPr>
        <w:spacing w:before="240" w:after="240" w:line="360" w:lineRule="auto"/>
        <w:ind w:left="714" w:hanging="357"/>
        <w:rPr>
          <w:rFonts w:ascii="Arial" w:hAnsi="Arial" w:cs="Arial"/>
        </w:rPr>
      </w:pPr>
      <w:r w:rsidRPr="00D809AF">
        <w:rPr>
          <w:rFonts w:ascii="Arial" w:hAnsi="Arial" w:cs="Arial"/>
        </w:rPr>
        <w:t xml:space="preserve">Oświadczam, że nie zachodzą w stosunku do mnie przesłanki wykluczenia </w:t>
      </w:r>
      <w:r w:rsidRPr="00D809AF">
        <w:rPr>
          <w:rFonts w:ascii="Arial" w:hAnsi="Arial" w:cs="Arial"/>
        </w:rPr>
        <w:br/>
        <w:t xml:space="preserve">z postępowania na podstawie art. </w:t>
      </w:r>
      <w:r w:rsidRPr="00D809AF">
        <w:rPr>
          <w:rFonts w:ascii="Arial" w:eastAsia="Times New Roman" w:hAnsi="Arial" w:cs="Arial"/>
          <w:lang w:eastAsia="pl-PL"/>
        </w:rPr>
        <w:t xml:space="preserve">7 ust. 1 ustawy </w:t>
      </w:r>
      <w:r w:rsidRPr="00D809AF">
        <w:rPr>
          <w:rFonts w:ascii="Arial" w:hAnsi="Arial" w:cs="Arial"/>
        </w:rPr>
        <w:t xml:space="preserve">z dnia 13 kwietnia 2022 r. </w:t>
      </w:r>
      <w:r w:rsidRPr="00D809AF">
        <w:rPr>
          <w:rFonts w:ascii="Arial" w:hAnsi="Arial" w:cs="Arial"/>
        </w:rPr>
        <w:br/>
      </w:r>
      <w:r w:rsidRPr="00D809AF">
        <w:rPr>
          <w:rFonts w:ascii="Arial" w:hAnsi="Arial" w:cs="Arial"/>
          <w:color w:val="222222"/>
        </w:rPr>
        <w:t xml:space="preserve">o szczególnych rozwiązaniach w zakresie przeciwdziałania wspieraniu agresji na Ukrainę oraz służących ochronie bezpieczeństwa narodowego (Dz. U. </w:t>
      </w:r>
      <w:r w:rsidR="000A3F1C">
        <w:rPr>
          <w:rFonts w:ascii="Arial" w:hAnsi="Arial" w:cs="Arial"/>
          <w:color w:val="222222"/>
        </w:rPr>
        <w:br/>
      </w:r>
      <w:r w:rsidRPr="00D809AF">
        <w:rPr>
          <w:rFonts w:ascii="Arial" w:hAnsi="Arial" w:cs="Arial"/>
          <w:color w:val="222222"/>
        </w:rPr>
        <w:t>z 20</w:t>
      </w:r>
      <w:r w:rsidR="00BE797D" w:rsidRPr="00D809AF">
        <w:rPr>
          <w:rFonts w:ascii="Arial" w:hAnsi="Arial" w:cs="Arial"/>
          <w:color w:val="222222"/>
        </w:rPr>
        <w:t>24</w:t>
      </w:r>
      <w:r w:rsidRPr="00D809AF">
        <w:rPr>
          <w:rFonts w:ascii="Arial" w:hAnsi="Arial" w:cs="Arial"/>
          <w:color w:val="222222"/>
        </w:rPr>
        <w:t xml:space="preserve">r. poz. </w:t>
      </w:r>
      <w:r w:rsidR="00BE797D" w:rsidRPr="00D809AF">
        <w:rPr>
          <w:rFonts w:ascii="Arial" w:hAnsi="Arial" w:cs="Arial"/>
          <w:color w:val="222222"/>
        </w:rPr>
        <w:t>507</w:t>
      </w:r>
      <w:r w:rsidR="004F69D3">
        <w:rPr>
          <w:rFonts w:ascii="Arial" w:hAnsi="Arial" w:cs="Arial"/>
          <w:color w:val="222222"/>
        </w:rPr>
        <w:t>).</w:t>
      </w:r>
    </w:p>
    <w:p w14:paraId="2C801A69" w14:textId="1D9E9704" w:rsidR="004F69D3" w:rsidRPr="00CC7DD5" w:rsidRDefault="004F69D3" w:rsidP="004F69D3">
      <w:pPr>
        <w:autoSpaceDE w:val="0"/>
        <w:autoSpaceDN w:val="0"/>
        <w:adjustRightInd w:val="0"/>
        <w:spacing w:before="240" w:after="240" w:line="360" w:lineRule="auto"/>
        <w:ind w:left="426"/>
        <w:rPr>
          <w:rFonts w:ascii="Arial" w:eastAsiaTheme="minorHAnsi" w:hAnsi="Arial" w:cs="Arial"/>
          <w:lang w:eastAsia="en-US"/>
        </w:rPr>
      </w:pPr>
      <w:r w:rsidRPr="00CC7DD5">
        <w:rPr>
          <w:rFonts w:ascii="Arial" w:eastAsiaTheme="minorHAnsi" w:hAnsi="Arial" w:cs="Arial"/>
          <w:lang w:eastAsia="en-US"/>
        </w:rPr>
        <w:t>Z postępowania o udzielenie zamówienia publicznego lub konkursu prowadzonego na podstawie ustawy z dnia 11 września 2019 r. - Prawo zamówień publicznych wyklucza się:</w:t>
      </w:r>
    </w:p>
    <w:p w14:paraId="4981F793" w14:textId="77777777" w:rsidR="004F69D3" w:rsidRDefault="004F69D3" w:rsidP="004F69D3">
      <w:pPr>
        <w:pStyle w:val="Akapitzlist"/>
        <w:numPr>
          <w:ilvl w:val="0"/>
          <w:numId w:val="10"/>
        </w:numPr>
        <w:autoSpaceDE w:val="0"/>
        <w:autoSpaceDN w:val="0"/>
        <w:adjustRightInd w:val="0"/>
        <w:spacing w:before="240" w:after="240" w:line="360" w:lineRule="auto"/>
        <w:rPr>
          <w:rFonts w:ascii="Arial" w:eastAsiaTheme="minorHAnsi" w:hAnsi="Arial" w:cs="Arial"/>
          <w:lang w:eastAsia="en-US"/>
        </w:rPr>
      </w:pPr>
      <w:r w:rsidRPr="000A3F1C">
        <w:rPr>
          <w:rFonts w:ascii="Arial" w:eastAsiaTheme="minorHAnsi" w:hAnsi="Arial" w:cs="Arial"/>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A039C8B" w14:textId="77777777" w:rsidR="004F69D3" w:rsidRDefault="004F69D3" w:rsidP="004F69D3">
      <w:pPr>
        <w:pStyle w:val="Akapitzlist"/>
        <w:numPr>
          <w:ilvl w:val="0"/>
          <w:numId w:val="10"/>
        </w:numPr>
        <w:autoSpaceDE w:val="0"/>
        <w:autoSpaceDN w:val="0"/>
        <w:adjustRightInd w:val="0"/>
        <w:spacing w:before="240" w:after="240" w:line="360" w:lineRule="auto"/>
        <w:rPr>
          <w:rFonts w:ascii="Arial" w:eastAsiaTheme="minorHAnsi" w:hAnsi="Arial" w:cs="Arial"/>
          <w:lang w:eastAsia="en-US"/>
        </w:rPr>
      </w:pPr>
      <w:r w:rsidRPr="000A3F1C">
        <w:rPr>
          <w:rFonts w:ascii="Arial" w:eastAsiaTheme="minorHAnsi" w:hAnsi="Arial" w:cs="Arial"/>
          <w:lang w:eastAsia="en-US"/>
        </w:rPr>
        <w:t xml:space="preserve">wykonawcę oraz uczestnika konkursu, którego beneficjentem rzeczywistym w rozumieniu ustawy z dnia 1 marca 2018 r. o przeciwdziałaniu praniu pieniędzy oraz finansowaniu terroryzmu (Dz. U. </w:t>
      </w:r>
      <w:r>
        <w:rPr>
          <w:rFonts w:ascii="Arial" w:eastAsiaTheme="minorHAnsi" w:hAnsi="Arial" w:cs="Arial"/>
          <w:lang w:eastAsia="en-US"/>
        </w:rPr>
        <w:br/>
      </w:r>
      <w:r w:rsidRPr="000A3F1C">
        <w:rPr>
          <w:rFonts w:ascii="Arial" w:eastAsiaTheme="minorHAnsi" w:hAnsi="Arial" w:cs="Arial"/>
          <w:lang w:eastAsia="en-US"/>
        </w:rPr>
        <w:t xml:space="preserve">z 2023 r. poz. 1124, 1285, 1723 i 1843) jest osoba wymieniona w wykazach określonych w rozporządzeniu 765/2006 i rozporządzeniu 269/2014 albo wpisana na listę lub będąca takim beneficjentem rzeczywistym od dnia 24 lutego 2022 r., o ile została wpisana na listę na </w:t>
      </w:r>
      <w:r w:rsidRPr="000A3F1C">
        <w:rPr>
          <w:rFonts w:ascii="Arial" w:eastAsiaTheme="minorHAnsi" w:hAnsi="Arial" w:cs="Arial"/>
          <w:lang w:eastAsia="en-US"/>
        </w:rPr>
        <w:lastRenderedPageBreak/>
        <w:t>podstawie decyzji w sprawie wpisu na listę rozstrzygającej o zastosowaniu środka, o którym mowa w art. 1 pkt 3;</w:t>
      </w:r>
    </w:p>
    <w:p w14:paraId="179947AE" w14:textId="77777777" w:rsidR="004F69D3" w:rsidRPr="000A3F1C" w:rsidRDefault="004F69D3" w:rsidP="004F69D3">
      <w:pPr>
        <w:pStyle w:val="Akapitzlist"/>
        <w:numPr>
          <w:ilvl w:val="0"/>
          <w:numId w:val="10"/>
        </w:numPr>
        <w:autoSpaceDE w:val="0"/>
        <w:autoSpaceDN w:val="0"/>
        <w:adjustRightInd w:val="0"/>
        <w:spacing w:before="240" w:after="240" w:line="360" w:lineRule="auto"/>
        <w:rPr>
          <w:rFonts w:ascii="Arial" w:eastAsiaTheme="minorHAnsi" w:hAnsi="Arial" w:cs="Arial"/>
          <w:lang w:eastAsia="en-US"/>
        </w:rPr>
      </w:pPr>
      <w:r w:rsidRPr="000A3F1C">
        <w:rPr>
          <w:rFonts w:ascii="Arial" w:eastAsiaTheme="minorHAnsi" w:hAnsi="Arial" w:cs="Arial"/>
          <w:lang w:eastAsia="en-US"/>
        </w:rPr>
        <w:t xml:space="preserve">wykonawcę oraz uczestnika konkursu, którego jednostką dominującą </w:t>
      </w:r>
      <w:r>
        <w:rPr>
          <w:rFonts w:ascii="Arial" w:eastAsiaTheme="minorHAnsi" w:hAnsi="Arial" w:cs="Arial"/>
          <w:lang w:eastAsia="en-US"/>
        </w:rPr>
        <w:br/>
      </w:r>
      <w:r w:rsidRPr="000A3F1C">
        <w:rPr>
          <w:rFonts w:ascii="Arial" w:eastAsiaTheme="minorHAnsi" w:hAnsi="Arial" w:cs="Arial"/>
          <w:lang w:eastAsia="en-US"/>
        </w:rPr>
        <w:t xml:space="preserve">w rozumieniu art. 3 ust. 1 pkt 37 ustawy z dnia 29 września 1994 r. </w:t>
      </w:r>
      <w:r>
        <w:rPr>
          <w:rFonts w:ascii="Arial" w:eastAsiaTheme="minorHAnsi" w:hAnsi="Arial" w:cs="Arial"/>
          <w:lang w:eastAsia="en-US"/>
        </w:rPr>
        <w:br/>
      </w:r>
      <w:r w:rsidRPr="000A3F1C">
        <w:rPr>
          <w:rFonts w:ascii="Arial" w:eastAsiaTheme="minorHAnsi" w:hAnsi="Arial" w:cs="Arial"/>
          <w:lang w:eastAsia="en-US"/>
        </w:rPr>
        <w:t xml:space="preserve">o rachunkowości (Dz. U. z 2023 r. poz. 120, 295 i 1598) jest podmiot wymieniony w wykazach określonych w rozporządzeniu 765/2006 </w:t>
      </w:r>
      <w:r>
        <w:rPr>
          <w:rFonts w:ascii="Arial" w:eastAsiaTheme="minorHAnsi" w:hAnsi="Arial" w:cs="Arial"/>
          <w:lang w:eastAsia="en-US"/>
        </w:rPr>
        <w:br/>
      </w:r>
      <w:r w:rsidRPr="000A3F1C">
        <w:rPr>
          <w:rFonts w:ascii="Arial" w:eastAsiaTheme="minorHAnsi" w:hAnsi="Arial" w:cs="Arial"/>
          <w:lang w:eastAsia="en-US"/>
        </w:rPr>
        <w:t xml:space="preserve">i rozporządzeniu 269/2014 albo wpisany na listę lub będący taką jednostką dominującą od dnia 24 lutego 2022 r., o ile został wpisany na listę na podstawie decyzji w sprawie wpisu na listę rozstrzygającej </w:t>
      </w:r>
      <w:r>
        <w:rPr>
          <w:rFonts w:ascii="Arial" w:eastAsiaTheme="minorHAnsi" w:hAnsi="Arial" w:cs="Arial"/>
          <w:lang w:eastAsia="en-US"/>
        </w:rPr>
        <w:br/>
      </w:r>
      <w:r w:rsidRPr="000A3F1C">
        <w:rPr>
          <w:rFonts w:ascii="Arial" w:eastAsiaTheme="minorHAnsi" w:hAnsi="Arial" w:cs="Arial"/>
          <w:lang w:eastAsia="en-US"/>
        </w:rPr>
        <w:t>o zastosowaniu środka, o którym mowa w art. 1 pkt 3.</w:t>
      </w:r>
    </w:p>
    <w:p w14:paraId="197866F8" w14:textId="35985A80" w:rsidR="007B0297" w:rsidRPr="009C0B6C" w:rsidRDefault="00346508" w:rsidP="009C0B6C">
      <w:pPr>
        <w:pStyle w:val="Nagwek1"/>
        <w:spacing w:after="240" w:line="360" w:lineRule="auto"/>
        <w:rPr>
          <w:rFonts w:ascii="Arial" w:hAnsi="Arial" w:cs="Arial"/>
          <w:b/>
          <w:bCs/>
          <w:color w:val="auto"/>
          <w:sz w:val="24"/>
          <w:szCs w:val="24"/>
        </w:rPr>
      </w:pPr>
      <w:r w:rsidRPr="009C0B6C">
        <w:rPr>
          <w:rFonts w:ascii="Arial" w:hAnsi="Arial" w:cs="Arial"/>
          <w:b/>
          <w:bCs/>
          <w:color w:val="auto"/>
          <w:sz w:val="24"/>
          <w:szCs w:val="24"/>
        </w:rPr>
        <w:t>INFORMACJA DOTYCZĄCA PODWYKONAWCÓW:</w:t>
      </w:r>
    </w:p>
    <w:p w14:paraId="3B130293" w14:textId="77777777" w:rsidR="007B0297" w:rsidRPr="00346508" w:rsidRDefault="007B0297" w:rsidP="00346508">
      <w:pPr>
        <w:autoSpaceDE w:val="0"/>
        <w:autoSpaceDN w:val="0"/>
        <w:adjustRightInd w:val="0"/>
        <w:spacing w:before="240" w:after="240" w:line="360" w:lineRule="auto"/>
        <w:rPr>
          <w:rFonts w:ascii="Arial" w:eastAsiaTheme="minorHAnsi" w:hAnsi="Arial" w:cs="Arial"/>
          <w:lang w:eastAsia="en-US"/>
        </w:rPr>
      </w:pPr>
      <w:r w:rsidRPr="00346508">
        <w:rPr>
          <w:rFonts w:ascii="Arial" w:eastAsiaTheme="minorHAnsi" w:hAnsi="Arial" w:cs="Arial"/>
          <w:lang w:eastAsia="en-US"/>
        </w:rPr>
        <w:t>Oświadczam, że następujący/e podmiot/y, będący/e podwykonawcą/ami:</w:t>
      </w:r>
    </w:p>
    <w:p w14:paraId="63568A02" w14:textId="77777777" w:rsidR="007B0297" w:rsidRPr="00346508" w:rsidRDefault="007B0297" w:rsidP="00346508">
      <w:pPr>
        <w:autoSpaceDE w:val="0"/>
        <w:autoSpaceDN w:val="0"/>
        <w:adjustRightInd w:val="0"/>
        <w:spacing w:before="240" w:after="240" w:line="360" w:lineRule="auto"/>
        <w:ind w:left="426"/>
        <w:rPr>
          <w:rFonts w:ascii="Arial" w:eastAsiaTheme="minorHAnsi" w:hAnsi="Arial" w:cs="Arial"/>
          <w:lang w:eastAsia="en-US"/>
        </w:rPr>
      </w:pPr>
      <w:r w:rsidRPr="00346508">
        <w:rPr>
          <w:rFonts w:ascii="Arial" w:eastAsiaTheme="minorHAnsi" w:hAnsi="Arial" w:cs="Arial"/>
          <w:lang w:eastAsia="en-US"/>
        </w:rPr>
        <w:t xml:space="preserve">……………………………………………………………………..….…………………… </w:t>
      </w:r>
    </w:p>
    <w:p w14:paraId="09F948F2" w14:textId="77777777" w:rsidR="007B0297" w:rsidRPr="004071E7" w:rsidRDefault="007B0297" w:rsidP="00346508">
      <w:pPr>
        <w:autoSpaceDE w:val="0"/>
        <w:autoSpaceDN w:val="0"/>
        <w:adjustRightInd w:val="0"/>
        <w:spacing w:before="240" w:after="240" w:line="360" w:lineRule="auto"/>
        <w:ind w:left="426"/>
        <w:rPr>
          <w:rFonts w:ascii="Arial" w:eastAsiaTheme="minorHAnsi" w:hAnsi="Arial" w:cs="Arial"/>
          <w:lang w:eastAsia="en-US"/>
        </w:rPr>
      </w:pPr>
      <w:r w:rsidRPr="004071E7">
        <w:rPr>
          <w:rFonts w:ascii="Arial" w:eastAsiaTheme="minorHAnsi" w:hAnsi="Arial" w:cs="Arial"/>
          <w:lang w:eastAsia="en-US"/>
        </w:rPr>
        <w:t>(podać pełną nazwę/firmę, adres, a także w zależności od podmiotu: NIP),</w:t>
      </w:r>
    </w:p>
    <w:p w14:paraId="5791EAEF" w14:textId="69199488" w:rsidR="00BE797D" w:rsidRPr="000A3F1C" w:rsidRDefault="007B0297" w:rsidP="007931C3">
      <w:pPr>
        <w:autoSpaceDE w:val="0"/>
        <w:autoSpaceDN w:val="0"/>
        <w:adjustRightInd w:val="0"/>
        <w:spacing w:before="240" w:after="240" w:line="360" w:lineRule="auto"/>
        <w:ind w:left="426"/>
        <w:rPr>
          <w:rFonts w:ascii="Arial" w:eastAsiaTheme="minorHAnsi" w:hAnsi="Arial" w:cs="Arial"/>
          <w:lang w:eastAsia="en-US"/>
        </w:rPr>
      </w:pPr>
      <w:r w:rsidRPr="00346508">
        <w:rPr>
          <w:rFonts w:ascii="Arial" w:eastAsiaTheme="minorHAnsi" w:hAnsi="Arial" w:cs="Arial"/>
          <w:b/>
          <w:lang w:eastAsia="en-US"/>
        </w:rPr>
        <w:t xml:space="preserve">nie podlega/ją </w:t>
      </w:r>
      <w:r w:rsidRPr="00346508">
        <w:rPr>
          <w:rFonts w:ascii="Arial" w:eastAsiaTheme="minorHAnsi" w:hAnsi="Arial" w:cs="Arial"/>
          <w:lang w:eastAsia="en-US"/>
        </w:rPr>
        <w:t>wykluczeniu z postępowania o udzielenie zamówienia</w:t>
      </w:r>
      <w:r w:rsidRPr="00346508">
        <w:rPr>
          <w:rFonts w:ascii="Arial" w:hAnsi="Arial" w:cs="Arial"/>
        </w:rPr>
        <w:t xml:space="preserve"> </w:t>
      </w:r>
      <w:r w:rsidRPr="00346508">
        <w:rPr>
          <w:rFonts w:ascii="Arial" w:eastAsiaTheme="minorHAnsi" w:hAnsi="Arial" w:cs="Arial"/>
          <w:lang w:eastAsia="en-US"/>
        </w:rPr>
        <w:t xml:space="preserve">na podstawie </w:t>
      </w:r>
      <w:r w:rsidRPr="00D809AF">
        <w:rPr>
          <w:rFonts w:ascii="Arial" w:eastAsiaTheme="minorHAnsi" w:hAnsi="Arial" w:cs="Arial"/>
          <w:lang w:eastAsia="en-US"/>
        </w:rPr>
        <w:t xml:space="preserve">108 ust. 1 ustawy PZP oraz </w:t>
      </w:r>
      <w:r w:rsidRPr="00D809AF">
        <w:rPr>
          <w:rFonts w:ascii="Arial" w:hAnsi="Arial" w:cs="Arial"/>
        </w:rPr>
        <w:t xml:space="preserve">na podstawie art. 7 ust. 1 ustawy z dnia 13 kwietnia 2022 r. </w:t>
      </w:r>
      <w:r w:rsidRPr="00D809AF">
        <w:rPr>
          <w:rFonts w:ascii="Arial" w:hAnsi="Arial" w:cs="Arial"/>
          <w:color w:val="222222"/>
        </w:rPr>
        <w:t>o szczególnych rozwiązaniach w zakresie przeciwdziałania wspieraniu agresji na Ukrainę oraz służących ochronie bezpieczeństwa narodowego (Dz. U. Z 2</w:t>
      </w:r>
      <w:r w:rsidR="007931C3">
        <w:rPr>
          <w:rFonts w:ascii="Arial" w:hAnsi="Arial" w:cs="Arial"/>
          <w:color w:val="222222"/>
        </w:rPr>
        <w:t>024</w:t>
      </w:r>
      <w:r w:rsidRPr="00D809AF">
        <w:rPr>
          <w:rFonts w:ascii="Arial" w:hAnsi="Arial" w:cs="Arial"/>
          <w:color w:val="222222"/>
        </w:rPr>
        <w:t xml:space="preserve">r. poz. </w:t>
      </w:r>
      <w:r w:rsidR="007931C3">
        <w:rPr>
          <w:rFonts w:ascii="Arial" w:hAnsi="Arial" w:cs="Arial"/>
          <w:color w:val="222222"/>
        </w:rPr>
        <w:t>507</w:t>
      </w:r>
      <w:r w:rsidRPr="00D809AF">
        <w:rPr>
          <w:rFonts w:ascii="Arial" w:hAnsi="Arial" w:cs="Arial"/>
          <w:color w:val="222222"/>
        </w:rPr>
        <w:t>)</w:t>
      </w:r>
      <w:r w:rsidRPr="00D809AF">
        <w:rPr>
          <w:rFonts w:ascii="Arial" w:eastAsiaTheme="minorHAnsi" w:hAnsi="Arial" w:cs="Arial"/>
          <w:lang w:eastAsia="en-US"/>
        </w:rPr>
        <w:t>.</w:t>
      </w:r>
      <w:r w:rsidR="000A3F1C">
        <w:rPr>
          <w:rFonts w:ascii="Arial" w:eastAsiaTheme="minorHAnsi" w:hAnsi="Arial" w:cs="Arial"/>
          <w:lang w:eastAsia="en-US"/>
        </w:rPr>
        <w:t xml:space="preserve"> </w:t>
      </w:r>
    </w:p>
    <w:p w14:paraId="55B0A52C" w14:textId="34CBE51C" w:rsidR="007B0297" w:rsidRPr="009C0B6C" w:rsidRDefault="00346508" w:rsidP="009C0B6C">
      <w:pPr>
        <w:pStyle w:val="Nagwek1"/>
        <w:spacing w:after="240" w:line="360" w:lineRule="auto"/>
        <w:rPr>
          <w:rFonts w:ascii="Arial" w:hAnsi="Arial" w:cs="Arial"/>
          <w:b/>
          <w:bCs/>
          <w:color w:val="auto"/>
          <w:sz w:val="24"/>
          <w:szCs w:val="24"/>
        </w:rPr>
      </w:pPr>
      <w:r w:rsidRPr="009C0B6C">
        <w:rPr>
          <w:rFonts w:ascii="Arial" w:hAnsi="Arial" w:cs="Arial"/>
          <w:b/>
          <w:bCs/>
          <w:color w:val="auto"/>
          <w:sz w:val="24"/>
          <w:szCs w:val="24"/>
        </w:rPr>
        <w:t>OŚWIADCZENIE DOTYCZĄCE PODANYCH INFORMACJI:</w:t>
      </w:r>
    </w:p>
    <w:p w14:paraId="24CF18EC" w14:textId="0D2122A4" w:rsidR="007B0297" w:rsidRPr="00D809AF" w:rsidRDefault="007B0297" w:rsidP="00346508">
      <w:pPr>
        <w:spacing w:before="240" w:after="240" w:line="360" w:lineRule="auto"/>
        <w:rPr>
          <w:rFonts w:ascii="Arial" w:hAnsi="Arial" w:cs="Arial"/>
        </w:rPr>
      </w:pPr>
      <w:r w:rsidRPr="00346508">
        <w:rPr>
          <w:rFonts w:ascii="Arial" w:hAnsi="Arial" w:cs="Arial"/>
        </w:rPr>
        <w:t xml:space="preserve">Oświadczam, że wszystkie informacje podane w powyższych oświadczeniach są </w:t>
      </w:r>
      <w:r w:rsidRPr="00D809AF">
        <w:rPr>
          <w:rFonts w:ascii="Arial" w:hAnsi="Arial" w:cs="Arial"/>
        </w:rPr>
        <w:t xml:space="preserve">aktualne i zgodne z prawdą oraz zostały przedstawione z pełną świadomością konsekwencji wprowadzenia zamawiającego w błąd przy przedstawianiu informacji. </w:t>
      </w:r>
    </w:p>
    <w:p w14:paraId="1EDB9EDB" w14:textId="2D5CEB01" w:rsidR="007B0297" w:rsidRPr="00D809AF" w:rsidRDefault="007B0297" w:rsidP="009A6672">
      <w:pPr>
        <w:widowControl w:val="0"/>
        <w:autoSpaceDE w:val="0"/>
        <w:autoSpaceDN w:val="0"/>
        <w:adjustRightInd w:val="0"/>
        <w:spacing w:before="480" w:after="240" w:line="360" w:lineRule="auto"/>
        <w:rPr>
          <w:rFonts w:ascii="Arial" w:hAnsi="Arial" w:cs="Arial"/>
        </w:rPr>
      </w:pPr>
      <w:r w:rsidRPr="00D809AF">
        <w:rPr>
          <w:rFonts w:ascii="Arial" w:hAnsi="Arial" w:cs="Arial"/>
          <w:b/>
        </w:rPr>
        <w:t>Informacja dla wykonawcy:</w:t>
      </w:r>
    </w:p>
    <w:p w14:paraId="0C4A0903" w14:textId="5E649844" w:rsidR="007B0297" w:rsidRPr="00D809AF" w:rsidRDefault="007B0297" w:rsidP="009C0B6C">
      <w:pPr>
        <w:widowControl w:val="0"/>
        <w:autoSpaceDE w:val="0"/>
        <w:autoSpaceDN w:val="0"/>
        <w:adjustRightInd w:val="0"/>
        <w:spacing w:before="240" w:after="240" w:line="360" w:lineRule="auto"/>
        <w:rPr>
          <w:rFonts w:ascii="Arial" w:hAnsi="Arial" w:cs="Arial"/>
        </w:rPr>
      </w:pPr>
      <w:r w:rsidRPr="00D809AF">
        <w:rPr>
          <w:rFonts w:ascii="Arial" w:hAnsi="Arial" w:cs="Arial"/>
        </w:rPr>
        <w:t xml:space="preserve">Oświadczenie musi być opatrzone przez osobę lub osoby uprawnione do reprezentowania Wykonawcy </w:t>
      </w:r>
      <w:r w:rsidRPr="00D809AF">
        <w:rPr>
          <w:rFonts w:ascii="Arial" w:hAnsi="Arial" w:cs="Arial"/>
          <w:b/>
          <w:bCs/>
        </w:rPr>
        <w:t>kwalifikowanym podpisem elektronicznym lub podpisem zaufanym lub podpisem osobistym (e-dowodem).</w:t>
      </w:r>
    </w:p>
    <w:sectPr w:rsidR="007B0297" w:rsidRPr="00D809AF" w:rsidSect="004071E7">
      <w:headerReference w:type="default" r:id="rId8"/>
      <w:footerReference w:type="default" r:id="rId9"/>
      <w:headerReference w:type="first" r:id="rId10"/>
      <w:footerReference w:type="first" r:id="rId11"/>
      <w:pgSz w:w="11907" w:h="16839" w:code="9"/>
      <w:pgMar w:top="1388" w:right="1418" w:bottom="709" w:left="1418" w:header="426" w:footer="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92A2" w14:textId="77777777" w:rsidR="007C59D3" w:rsidRDefault="007C59D3" w:rsidP="00C42CD6">
      <w:r>
        <w:separator/>
      </w:r>
    </w:p>
  </w:endnote>
  <w:endnote w:type="continuationSeparator" w:id="0">
    <w:p w14:paraId="3FF195B9" w14:textId="77777777" w:rsidR="007C59D3" w:rsidRDefault="007C59D3" w:rsidP="00C4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88251564"/>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1C0A145" w14:textId="786DFFDB" w:rsidR="00C53293" w:rsidRPr="004071E7" w:rsidRDefault="004071E7" w:rsidP="004071E7">
            <w:pPr>
              <w:pStyle w:val="Stopka"/>
              <w:jc w:val="right"/>
              <w:rPr>
                <w:rFonts w:ascii="Arial" w:hAnsi="Arial" w:cs="Arial"/>
              </w:rPr>
            </w:pPr>
            <w:r w:rsidRPr="004071E7">
              <w:rPr>
                <w:rFonts w:ascii="Arial" w:hAnsi="Arial" w:cs="Arial"/>
              </w:rPr>
              <w:t xml:space="preserve">Strona </w:t>
            </w:r>
            <w:r w:rsidRPr="004071E7">
              <w:rPr>
                <w:rFonts w:ascii="Arial" w:hAnsi="Arial" w:cs="Arial"/>
                <w:b/>
                <w:bCs/>
              </w:rPr>
              <w:fldChar w:fldCharType="begin"/>
            </w:r>
            <w:r w:rsidRPr="004071E7">
              <w:rPr>
                <w:rFonts w:ascii="Arial" w:hAnsi="Arial" w:cs="Arial"/>
                <w:b/>
                <w:bCs/>
              </w:rPr>
              <w:instrText>PAGE</w:instrText>
            </w:r>
            <w:r w:rsidRPr="004071E7">
              <w:rPr>
                <w:rFonts w:ascii="Arial" w:hAnsi="Arial" w:cs="Arial"/>
                <w:b/>
                <w:bCs/>
              </w:rPr>
              <w:fldChar w:fldCharType="separate"/>
            </w:r>
            <w:r w:rsidRPr="004071E7">
              <w:rPr>
                <w:rFonts w:ascii="Arial" w:hAnsi="Arial" w:cs="Arial"/>
                <w:b/>
                <w:bCs/>
              </w:rPr>
              <w:t>2</w:t>
            </w:r>
            <w:r w:rsidRPr="004071E7">
              <w:rPr>
                <w:rFonts w:ascii="Arial" w:hAnsi="Arial" w:cs="Arial"/>
                <w:b/>
                <w:bCs/>
              </w:rPr>
              <w:fldChar w:fldCharType="end"/>
            </w:r>
            <w:r w:rsidRPr="004071E7">
              <w:rPr>
                <w:rFonts w:ascii="Arial" w:hAnsi="Arial" w:cs="Arial"/>
              </w:rPr>
              <w:t xml:space="preserve"> z </w:t>
            </w:r>
            <w:r w:rsidRPr="004071E7">
              <w:rPr>
                <w:rFonts w:ascii="Arial" w:hAnsi="Arial" w:cs="Arial"/>
                <w:b/>
                <w:bCs/>
              </w:rPr>
              <w:fldChar w:fldCharType="begin"/>
            </w:r>
            <w:r w:rsidRPr="004071E7">
              <w:rPr>
                <w:rFonts w:ascii="Arial" w:hAnsi="Arial" w:cs="Arial"/>
                <w:b/>
                <w:bCs/>
              </w:rPr>
              <w:instrText>NUMPAGES</w:instrText>
            </w:r>
            <w:r w:rsidRPr="004071E7">
              <w:rPr>
                <w:rFonts w:ascii="Arial" w:hAnsi="Arial" w:cs="Arial"/>
                <w:b/>
                <w:bCs/>
              </w:rPr>
              <w:fldChar w:fldCharType="separate"/>
            </w:r>
            <w:r w:rsidRPr="004071E7">
              <w:rPr>
                <w:rFonts w:ascii="Arial" w:hAnsi="Arial" w:cs="Arial"/>
                <w:b/>
                <w:bCs/>
              </w:rPr>
              <w:t>2</w:t>
            </w:r>
            <w:r w:rsidRPr="004071E7">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62C5" w14:textId="41727E4B" w:rsidR="00644606" w:rsidRDefault="00644606" w:rsidP="0064460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D2A9" w14:textId="77777777" w:rsidR="007C59D3" w:rsidRDefault="007C59D3" w:rsidP="00C42CD6">
      <w:r>
        <w:separator/>
      </w:r>
    </w:p>
  </w:footnote>
  <w:footnote w:type="continuationSeparator" w:id="0">
    <w:p w14:paraId="69BC5E70" w14:textId="77777777" w:rsidR="007C59D3" w:rsidRDefault="007C59D3" w:rsidP="00C4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5661" w14:textId="49D9A693" w:rsidR="008F3F04" w:rsidRDefault="008F3F04" w:rsidP="003E3827">
    <w:pPr>
      <w:spacing w:before="120"/>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D5BC" w14:textId="77777777" w:rsidR="004071E7" w:rsidRDefault="004071E7" w:rsidP="004071E7">
    <w:pPr>
      <w:tabs>
        <w:tab w:val="center" w:pos="4508"/>
        <w:tab w:val="left" w:pos="8310"/>
      </w:tabs>
      <w:spacing w:before="360" w:after="360" w:line="360" w:lineRule="auto"/>
      <w:ind w:right="650"/>
      <w:rPr>
        <w:rFonts w:ascii="Arial" w:hAnsi="Arial" w:cs="Arial"/>
        <w:b/>
        <w:bCs/>
      </w:rPr>
    </w:pPr>
    <w:bookmarkStart w:id="1" w:name="_Hlk161300630"/>
    <w:bookmarkStart w:id="2" w:name="_Hlk161300631"/>
    <w:r>
      <w:rPr>
        <w:noProof/>
      </w:rPr>
      <w:drawing>
        <wp:inline distT="0" distB="0" distL="0" distR="0" wp14:anchorId="72B084B2" wp14:editId="78DF9639">
          <wp:extent cx="5759450" cy="753745"/>
          <wp:effectExtent l="0" t="0" r="0" b="0"/>
          <wp:docPr id="6139500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1">
                    <a:extLst>
                      <a:ext uri="{28A0092B-C50C-407E-A947-70E740481C1C}">
                        <a14:useLocalDpi xmlns:a14="http://schemas.microsoft.com/office/drawing/2010/main" val="0"/>
                      </a:ext>
                    </a:extLst>
                  </a:blip>
                  <a:stretch>
                    <a:fillRect/>
                  </a:stretch>
                </pic:blipFill>
                <pic:spPr>
                  <a:xfrm>
                    <a:off x="0" y="0"/>
                    <a:ext cx="5759450" cy="753745"/>
                  </a:xfrm>
                  <a:prstGeom prst="rect">
                    <a:avLst/>
                  </a:prstGeom>
                </pic:spPr>
              </pic:pic>
            </a:graphicData>
          </a:graphic>
        </wp:inline>
      </w:drawing>
    </w:r>
  </w:p>
  <w:p w14:paraId="7D7489DB" w14:textId="091EEE39" w:rsidR="0088797C" w:rsidRPr="004071E7" w:rsidRDefault="004071E7" w:rsidP="004071E7">
    <w:pPr>
      <w:tabs>
        <w:tab w:val="center" w:pos="4508"/>
        <w:tab w:val="left" w:pos="8310"/>
      </w:tabs>
      <w:spacing w:before="360" w:after="360" w:line="360" w:lineRule="auto"/>
      <w:ind w:right="650"/>
      <w:rPr>
        <w:rFonts w:ascii="Arial" w:hAnsi="Arial" w:cs="Arial"/>
        <w:b/>
        <w:bCs/>
      </w:rPr>
    </w:pPr>
    <w:r w:rsidRPr="003B39D6">
      <w:rPr>
        <w:rFonts w:ascii="Arial" w:hAnsi="Arial" w:cs="Arial"/>
        <w:b/>
        <w:bCs/>
      </w:rPr>
      <w:t>Znak sprawy: UZP.4011.</w:t>
    </w:r>
    <w:r>
      <w:rPr>
        <w:rFonts w:ascii="Arial" w:hAnsi="Arial" w:cs="Arial"/>
        <w:b/>
        <w:bCs/>
      </w:rPr>
      <w:t>3</w:t>
    </w:r>
    <w:r w:rsidRPr="003B39D6">
      <w:rPr>
        <w:rFonts w:ascii="Arial" w:hAnsi="Arial" w:cs="Arial"/>
        <w:b/>
        <w:bCs/>
      </w:rPr>
      <w:t>.202</w:t>
    </w:r>
    <w:bookmarkEnd w:id="1"/>
    <w:bookmarkEnd w:id="2"/>
    <w:r>
      <w:rPr>
        <w:rFonts w:ascii="Arial" w:hAnsi="Arial" w:cs="Arial"/>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50EE450E"/>
    <w:lvl w:ilvl="0" w:tplc="AB905508">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9F0C61"/>
    <w:multiLevelType w:val="hybridMultilevel"/>
    <w:tmpl w:val="7DDCD9E4"/>
    <w:lvl w:ilvl="0" w:tplc="9724E9CA">
      <w:start w:val="1"/>
      <w:numFmt w:val="decimal"/>
      <w:lvlText w:val="%1."/>
      <w:lvlJc w:val="left"/>
      <w:pPr>
        <w:ind w:left="1146"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4092468"/>
    <w:multiLevelType w:val="hybridMultilevel"/>
    <w:tmpl w:val="98E4DDD4"/>
    <w:lvl w:ilvl="0" w:tplc="C846A5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520EEE"/>
    <w:multiLevelType w:val="hybridMultilevel"/>
    <w:tmpl w:val="D090C7AA"/>
    <w:lvl w:ilvl="0" w:tplc="628896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E295AEC"/>
    <w:multiLevelType w:val="hybridMultilevel"/>
    <w:tmpl w:val="AF42E8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705EB6"/>
    <w:multiLevelType w:val="hybridMultilevel"/>
    <w:tmpl w:val="5D90F5FA"/>
    <w:lvl w:ilvl="0" w:tplc="C846A558">
      <w:start w:val="1"/>
      <w:numFmt w:val="decimal"/>
      <w:lvlText w:val="%1."/>
      <w:lvlJc w:val="left"/>
      <w:pPr>
        <w:ind w:left="1571" w:hanging="360"/>
      </w:pPr>
      <w:rPr>
        <w:rFonts w:hint="default"/>
        <w:b/>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64AC68E6"/>
    <w:multiLevelType w:val="hybridMultilevel"/>
    <w:tmpl w:val="A66AD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315A28"/>
    <w:multiLevelType w:val="hybridMultilevel"/>
    <w:tmpl w:val="AEC663F2"/>
    <w:lvl w:ilvl="0" w:tplc="AB986F2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7B2068"/>
    <w:multiLevelType w:val="hybridMultilevel"/>
    <w:tmpl w:val="78C0006C"/>
    <w:lvl w:ilvl="0" w:tplc="AF783A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AE3347"/>
    <w:multiLevelType w:val="hybridMultilevel"/>
    <w:tmpl w:val="F21A5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4416057">
    <w:abstractNumId w:val="2"/>
  </w:num>
  <w:num w:numId="2" w16cid:durableId="1439252130">
    <w:abstractNumId w:val="3"/>
  </w:num>
  <w:num w:numId="3" w16cid:durableId="789082365">
    <w:abstractNumId w:val="8"/>
  </w:num>
  <w:num w:numId="4" w16cid:durableId="1343901337">
    <w:abstractNumId w:val="4"/>
  </w:num>
  <w:num w:numId="5" w16cid:durableId="423649901">
    <w:abstractNumId w:val="5"/>
  </w:num>
  <w:num w:numId="6" w16cid:durableId="1606378501">
    <w:abstractNumId w:val="1"/>
  </w:num>
  <w:num w:numId="7" w16cid:durableId="749354431">
    <w:abstractNumId w:val="0"/>
  </w:num>
  <w:num w:numId="8" w16cid:durableId="917445609">
    <w:abstractNumId w:val="7"/>
  </w:num>
  <w:num w:numId="9" w16cid:durableId="5250471">
    <w:abstractNumId w:val="6"/>
  </w:num>
  <w:num w:numId="10" w16cid:durableId="1535847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D6"/>
    <w:rsid w:val="00031214"/>
    <w:rsid w:val="00031F97"/>
    <w:rsid w:val="000A3F1C"/>
    <w:rsid w:val="000B0EC1"/>
    <w:rsid w:val="000B6421"/>
    <w:rsid w:val="001243C8"/>
    <w:rsid w:val="00142CEE"/>
    <w:rsid w:val="00144484"/>
    <w:rsid w:val="001777F0"/>
    <w:rsid w:val="001A1577"/>
    <w:rsid w:val="001A5F59"/>
    <w:rsid w:val="001B12C1"/>
    <w:rsid w:val="00212CD9"/>
    <w:rsid w:val="00254C03"/>
    <w:rsid w:val="002D7692"/>
    <w:rsid w:val="002E570C"/>
    <w:rsid w:val="002E7790"/>
    <w:rsid w:val="002F03DD"/>
    <w:rsid w:val="003075AF"/>
    <w:rsid w:val="0032298F"/>
    <w:rsid w:val="003332EF"/>
    <w:rsid w:val="00346232"/>
    <w:rsid w:val="00346508"/>
    <w:rsid w:val="00365411"/>
    <w:rsid w:val="00380DD7"/>
    <w:rsid w:val="003C7A0B"/>
    <w:rsid w:val="003E3827"/>
    <w:rsid w:val="003F2730"/>
    <w:rsid w:val="00401BD3"/>
    <w:rsid w:val="004071E7"/>
    <w:rsid w:val="004107A1"/>
    <w:rsid w:val="0049096B"/>
    <w:rsid w:val="004A22E2"/>
    <w:rsid w:val="004F69D3"/>
    <w:rsid w:val="00512B86"/>
    <w:rsid w:val="0052346D"/>
    <w:rsid w:val="00537456"/>
    <w:rsid w:val="00563402"/>
    <w:rsid w:val="00597334"/>
    <w:rsid w:val="005B00FF"/>
    <w:rsid w:val="005D7E9F"/>
    <w:rsid w:val="00625A83"/>
    <w:rsid w:val="00632A65"/>
    <w:rsid w:val="00634DEA"/>
    <w:rsid w:val="00644606"/>
    <w:rsid w:val="006533A8"/>
    <w:rsid w:val="0065776A"/>
    <w:rsid w:val="0066358F"/>
    <w:rsid w:val="00670D79"/>
    <w:rsid w:val="006C157D"/>
    <w:rsid w:val="007244CB"/>
    <w:rsid w:val="00745D5C"/>
    <w:rsid w:val="00745EE6"/>
    <w:rsid w:val="00754BCC"/>
    <w:rsid w:val="0076359C"/>
    <w:rsid w:val="00770B64"/>
    <w:rsid w:val="007828F3"/>
    <w:rsid w:val="007931C3"/>
    <w:rsid w:val="007B0297"/>
    <w:rsid w:val="007B6F57"/>
    <w:rsid w:val="007B778A"/>
    <w:rsid w:val="007C59D3"/>
    <w:rsid w:val="007E0948"/>
    <w:rsid w:val="00822F49"/>
    <w:rsid w:val="00854998"/>
    <w:rsid w:val="008614EC"/>
    <w:rsid w:val="00870B58"/>
    <w:rsid w:val="0088797C"/>
    <w:rsid w:val="008D1803"/>
    <w:rsid w:val="008F3F04"/>
    <w:rsid w:val="0091544D"/>
    <w:rsid w:val="00950E1F"/>
    <w:rsid w:val="009A144A"/>
    <w:rsid w:val="009A6672"/>
    <w:rsid w:val="009C0B6C"/>
    <w:rsid w:val="009D4407"/>
    <w:rsid w:val="00A6577D"/>
    <w:rsid w:val="00A86295"/>
    <w:rsid w:val="00AB0F17"/>
    <w:rsid w:val="00AB627E"/>
    <w:rsid w:val="00AD3167"/>
    <w:rsid w:val="00B00316"/>
    <w:rsid w:val="00B95E42"/>
    <w:rsid w:val="00BE7421"/>
    <w:rsid w:val="00BE797D"/>
    <w:rsid w:val="00C02A58"/>
    <w:rsid w:val="00C02D80"/>
    <w:rsid w:val="00C0500C"/>
    <w:rsid w:val="00C4109F"/>
    <w:rsid w:val="00C42CD6"/>
    <w:rsid w:val="00C45963"/>
    <w:rsid w:val="00C53293"/>
    <w:rsid w:val="00C70AE1"/>
    <w:rsid w:val="00C823BA"/>
    <w:rsid w:val="00CC7DD5"/>
    <w:rsid w:val="00D26856"/>
    <w:rsid w:val="00D57E43"/>
    <w:rsid w:val="00D809AF"/>
    <w:rsid w:val="00DB5B0B"/>
    <w:rsid w:val="00DB72B6"/>
    <w:rsid w:val="00DC1C30"/>
    <w:rsid w:val="00DD00FE"/>
    <w:rsid w:val="00DE1E83"/>
    <w:rsid w:val="00DF316C"/>
    <w:rsid w:val="00E30884"/>
    <w:rsid w:val="00ED0B97"/>
    <w:rsid w:val="00F630D7"/>
    <w:rsid w:val="00F67653"/>
    <w:rsid w:val="00F71D0E"/>
    <w:rsid w:val="00F86B09"/>
    <w:rsid w:val="00F9285E"/>
    <w:rsid w:val="00F92E9A"/>
    <w:rsid w:val="00F94D4A"/>
    <w:rsid w:val="00FA1F64"/>
    <w:rsid w:val="00FD6F10"/>
    <w:rsid w:val="00FE2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5626"/>
  <w15:docId w15:val="{3F3F38E5-0602-45E9-9495-9C28D1B0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CD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31F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42CD6"/>
    <w:pPr>
      <w:tabs>
        <w:tab w:val="center" w:pos="4536"/>
        <w:tab w:val="right" w:pos="9072"/>
      </w:tabs>
    </w:pPr>
  </w:style>
  <w:style w:type="character" w:customStyle="1" w:styleId="NagwekZnak">
    <w:name w:val="Nagłówek Znak"/>
    <w:basedOn w:val="Domylnaczcionkaakapitu"/>
    <w:link w:val="Nagwek"/>
    <w:rsid w:val="00C42CD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42CD6"/>
    <w:rPr>
      <w:rFonts w:ascii="Tahoma" w:hAnsi="Tahoma" w:cs="Tahoma"/>
      <w:sz w:val="16"/>
      <w:szCs w:val="16"/>
    </w:rPr>
  </w:style>
  <w:style w:type="character" w:customStyle="1" w:styleId="TekstdymkaZnak">
    <w:name w:val="Tekst dymka Znak"/>
    <w:basedOn w:val="Domylnaczcionkaakapitu"/>
    <w:link w:val="Tekstdymka"/>
    <w:uiPriority w:val="99"/>
    <w:semiHidden/>
    <w:rsid w:val="00C42CD6"/>
    <w:rPr>
      <w:rFonts w:ascii="Tahoma" w:eastAsia="Times New Roman" w:hAnsi="Tahoma" w:cs="Tahoma"/>
      <w:sz w:val="16"/>
      <w:szCs w:val="16"/>
      <w:lang w:eastAsia="pl-PL"/>
    </w:rPr>
  </w:style>
  <w:style w:type="paragraph" w:styleId="Stopka">
    <w:name w:val="footer"/>
    <w:basedOn w:val="Normalny"/>
    <w:link w:val="StopkaZnak"/>
    <w:uiPriority w:val="99"/>
    <w:unhideWhenUsed/>
    <w:rsid w:val="00C42CD6"/>
    <w:pPr>
      <w:tabs>
        <w:tab w:val="center" w:pos="4536"/>
        <w:tab w:val="right" w:pos="9072"/>
      </w:tabs>
    </w:pPr>
  </w:style>
  <w:style w:type="character" w:customStyle="1" w:styleId="StopkaZnak">
    <w:name w:val="Stopka Znak"/>
    <w:basedOn w:val="Domylnaczcionkaakapitu"/>
    <w:link w:val="Stopka"/>
    <w:uiPriority w:val="99"/>
    <w:rsid w:val="00C42CD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42CD6"/>
    <w:pPr>
      <w:ind w:left="720"/>
      <w:contextualSpacing/>
    </w:pPr>
  </w:style>
  <w:style w:type="character" w:styleId="Odwoanieprzypisudolnego">
    <w:name w:val="footnote reference"/>
    <w:basedOn w:val="Domylnaczcionkaakapitu"/>
    <w:uiPriority w:val="99"/>
    <w:semiHidden/>
    <w:unhideWhenUsed/>
    <w:rsid w:val="007B0297"/>
    <w:rPr>
      <w:vertAlign w:val="superscript"/>
    </w:rPr>
  </w:style>
  <w:style w:type="paragraph" w:styleId="NormalnyWeb">
    <w:name w:val="Normal (Web)"/>
    <w:basedOn w:val="Normalny"/>
    <w:uiPriority w:val="99"/>
    <w:unhideWhenUsed/>
    <w:rsid w:val="007B0297"/>
    <w:pPr>
      <w:spacing w:after="160" w:line="259" w:lineRule="auto"/>
    </w:pPr>
    <w:rPr>
      <w:rFonts w:eastAsiaTheme="minorHAnsi"/>
      <w:lang w:eastAsia="en-US"/>
    </w:rPr>
  </w:style>
  <w:style w:type="character" w:customStyle="1" w:styleId="Nagwek1Znak">
    <w:name w:val="Nagłówek 1 Znak"/>
    <w:basedOn w:val="Domylnaczcionkaakapitu"/>
    <w:link w:val="Nagwek1"/>
    <w:uiPriority w:val="9"/>
    <w:rsid w:val="00031F9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2508">
      <w:bodyDiv w:val="1"/>
      <w:marLeft w:val="0"/>
      <w:marRight w:val="0"/>
      <w:marTop w:val="0"/>
      <w:marBottom w:val="0"/>
      <w:divBdr>
        <w:top w:val="none" w:sz="0" w:space="0" w:color="auto"/>
        <w:left w:val="none" w:sz="0" w:space="0" w:color="auto"/>
        <w:bottom w:val="none" w:sz="0" w:space="0" w:color="auto"/>
        <w:right w:val="none" w:sz="0" w:space="0" w:color="auto"/>
      </w:divBdr>
    </w:div>
    <w:div w:id="1958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0861-940B-410B-956E-0709A2A0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680</Words>
  <Characters>4083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Stolarski</dc:creator>
  <cp:lastModifiedBy>Barbara Rokosz</cp:lastModifiedBy>
  <cp:revision>42</cp:revision>
  <cp:lastPrinted>2021-04-15T06:31:00Z</cp:lastPrinted>
  <dcterms:created xsi:type="dcterms:W3CDTF">2022-02-08T13:10:00Z</dcterms:created>
  <dcterms:modified xsi:type="dcterms:W3CDTF">2025-03-04T16:17:00Z</dcterms:modified>
</cp:coreProperties>
</file>