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294409" w:rsidRDefault="001D5145" w:rsidP="00294409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294409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664C1BA9" w:rsidR="001D5145" w:rsidRPr="00294409" w:rsidRDefault="001D5145" w:rsidP="0029440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B13FAD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294409" w:rsidRDefault="001D5145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76D85F5A" w14:textId="7BAE8F83" w:rsidR="00B4776A" w:rsidRPr="00294409" w:rsidRDefault="004E5F16" w:rsidP="00294409">
      <w:pPr>
        <w:spacing w:before="360" w:after="36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4E5F16">
        <w:rPr>
          <w:rFonts w:ascii="Arial" w:eastAsia="Times New Roman" w:hAnsi="Arial" w:cs="Arial"/>
          <w:b/>
          <w:bCs/>
          <w:sz w:val="24"/>
          <w:szCs w:val="24"/>
          <w:lang w:bidi="en-US"/>
        </w:rPr>
        <w:t>Świadczenie usług hotelarskich dla uczestników studiów podyplomowych na kierunku Psychogerontologia</w:t>
      </w:r>
      <w:r w:rsidR="0067683E" w:rsidRPr="0029440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3"/>
    <w:bookmarkEnd w:id="4"/>
    <w:bookmarkEnd w:id="5"/>
    <w:bookmarkEnd w:id="6"/>
    <w:p w14:paraId="750EA101" w14:textId="2CA856BC" w:rsidR="00911430" w:rsidRPr="00294409" w:rsidRDefault="0091711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294409">
        <w:rPr>
          <w:rFonts w:ascii="Arial" w:hAnsi="Arial" w:cs="Arial"/>
          <w:sz w:val="24"/>
          <w:szCs w:val="24"/>
        </w:rPr>
        <w:t xml:space="preserve"> </w:t>
      </w:r>
      <w:r w:rsidRPr="00294409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B06F4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21EE" w:rsidRPr="00A921EE">
        <w:rPr>
          <w:rFonts w:ascii="Arial" w:eastAsia="Times New Roman" w:hAnsi="Arial" w:cs="Arial"/>
          <w:sz w:val="24"/>
          <w:szCs w:val="24"/>
          <w:lang w:eastAsia="pl-PL"/>
        </w:rPr>
        <w:t>2024/BZP 00460455/01</w:t>
      </w:r>
      <w:r w:rsidR="00B13FAD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A921EE">
        <w:rPr>
          <w:rFonts w:ascii="Arial" w:eastAsia="Times New Roman" w:hAnsi="Arial" w:cs="Arial"/>
          <w:sz w:val="24"/>
          <w:szCs w:val="24"/>
          <w:lang w:eastAsia="pl-PL"/>
        </w:rPr>
        <w:t>19.08.2024r.</w:t>
      </w:r>
    </w:p>
    <w:p w14:paraId="3413DDD1" w14:textId="7E49B895" w:rsidR="00917116" w:rsidRPr="00294409" w:rsidRDefault="0091711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7" w:name="_Hlk103238545"/>
      <w:r w:rsidRPr="00294409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7"/>
      <w:r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9D3129">
        <w:rPr>
          <w:rFonts w:ascii="Arial" w:eastAsia="Times New Roman" w:hAnsi="Arial" w:cs="Arial"/>
          <w:sz w:val="24"/>
          <w:szCs w:val="24"/>
          <w:lang w:eastAsia="ar-SA"/>
        </w:rPr>
        <w:t>19.08.2024r.</w:t>
      </w:r>
    </w:p>
    <w:p w14:paraId="676E34B4" w14:textId="77777777" w:rsidR="00ED7C12" w:rsidRPr="009D3129" w:rsidRDefault="00917116" w:rsidP="00294409">
      <w:pPr>
        <w:spacing w:before="360" w:after="360" w:line="360" w:lineRule="auto"/>
        <w:rPr>
          <w:sz w:val="24"/>
          <w:szCs w:val="24"/>
        </w:rPr>
      </w:pP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294409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294409">
        <w:rPr>
          <w:rFonts w:ascii="Arial" w:hAnsi="Arial" w:cs="Arial"/>
          <w:sz w:val="24"/>
          <w:szCs w:val="24"/>
        </w:rPr>
        <w:t xml:space="preserve"> zwana </w:t>
      </w:r>
      <w:r w:rsidRPr="009D3129">
        <w:rPr>
          <w:rFonts w:ascii="Arial" w:hAnsi="Arial" w:cs="Arial"/>
          <w:sz w:val="24"/>
          <w:szCs w:val="24"/>
        </w:rPr>
        <w:t>dalej Platformą e-Zamówienia</w:t>
      </w:r>
      <w:r w:rsidRPr="009D3129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9D31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D7C12" w:rsidRPr="009D3129">
        <w:rPr>
          <w:rFonts w:ascii="Arial" w:hAnsi="Arial" w:cs="Arial"/>
          <w:sz w:val="24"/>
          <w:szCs w:val="24"/>
        </w:rPr>
        <w:t>ocds-148610-e866299e-0830-49cd-b810-47fa8ecf6b9e</w:t>
      </w:r>
    </w:p>
    <w:p w14:paraId="584AD894" w14:textId="17D87E33" w:rsidR="00917116" w:rsidRPr="009D3129" w:rsidRDefault="00917116" w:rsidP="00294409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9D3129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49AEC637" w14:textId="635494A6" w:rsidR="00034639" w:rsidRPr="009D3129" w:rsidRDefault="006A30B9" w:rsidP="00294409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9D3129">
        <w:rPr>
          <w:rFonts w:ascii="Arial" w:hAnsi="Arial" w:cs="Arial"/>
          <w:sz w:val="24"/>
          <w:szCs w:val="24"/>
        </w:rPr>
        <w:t>https://ezamowienia.gov.pl/mp-client/search/list/ocds-148610-e866299e-0830-49cd-b810-47fa8ecf6b9e</w:t>
      </w:r>
    </w:p>
    <w:p w14:paraId="7D7D7139" w14:textId="405CF84F" w:rsidR="001D5145" w:rsidRPr="006A30B9" w:rsidRDefault="00BE5B3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30B9">
        <w:rPr>
          <w:rFonts w:ascii="Arial" w:hAnsi="Arial" w:cs="Arial"/>
          <w:sz w:val="24"/>
          <w:szCs w:val="24"/>
        </w:rPr>
        <w:t xml:space="preserve"> </w:t>
      </w:r>
      <w:r w:rsidR="001D5145" w:rsidRPr="006A30B9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294409" w:rsidRDefault="00373C9F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  <w:lastRenderedPageBreak/>
        <w:t xml:space="preserve">1. </w:t>
      </w: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</w:rPr>
        <w:t>NAZWA I ADRES ZAMAWIAJĄCEGO</w:t>
      </w:r>
    </w:p>
    <w:p w14:paraId="17163B38" w14:textId="3BBC7666" w:rsidR="001D5145" w:rsidRPr="00294409" w:rsidRDefault="001D5145" w:rsidP="00294409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13B7CCA9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294409">
        <w:rPr>
          <w:rFonts w:ascii="Arial" w:eastAsia="Times New Roman" w:hAnsi="Arial" w:cs="Arial"/>
          <w:sz w:val="24"/>
          <w:szCs w:val="24"/>
          <w:lang w:val="en-US" w:eastAsia="pl-PL"/>
        </w:rPr>
        <w:t>tel. (77)</w:t>
      </w:r>
      <w:r w:rsidR="00336AAA" w:rsidRPr="002944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455 19 00</w:t>
      </w:r>
    </w:p>
    <w:p w14:paraId="7FB453ED" w14:textId="77777777" w:rsidR="001D5145" w:rsidRPr="00294409" w:rsidRDefault="001D5145" w:rsidP="00294409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294409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294409" w:rsidRDefault="008B08B5" w:rsidP="00294409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="001D5145" w:rsidRPr="0029440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05586ED2" w:rsidR="001D5145" w:rsidRPr="00C56FC2" w:rsidRDefault="001D5145" w:rsidP="00294409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C56FC2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9" w:history="1">
        <w:r w:rsidR="00C56FC2" w:rsidRPr="00C56FC2">
          <w:rPr>
            <w:rStyle w:val="Hipercze"/>
            <w:rFonts w:ascii="Arial" w:hAnsi="Arial" w:cs="Arial"/>
          </w:rPr>
          <w:t>https://bip.rops-opole.pl/?page_id=4275</w:t>
        </w:r>
      </w:hyperlink>
    </w:p>
    <w:p w14:paraId="2D25DC49" w14:textId="3D0B0C84" w:rsidR="00094C30" w:rsidRPr="00C56FC2" w:rsidRDefault="00094C30" w:rsidP="00C56FC2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C56FC2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0" w:history="1">
        <w:r w:rsidRPr="00C56FC2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294409" w:rsidRDefault="00A46642" w:rsidP="00294409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TRYB UDZIELENIA ZAMÓWIENIA</w:t>
      </w:r>
    </w:p>
    <w:p w14:paraId="76CF2168" w14:textId="4DF17E24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9" w:name="_Hlk486333658"/>
      <w:r w:rsidRPr="00294409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29440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29440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 w:rsidRPr="00294409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</w:t>
      </w:r>
      <w:bookmarkEnd w:id="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294409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294409" w:rsidRDefault="001D5145" w:rsidP="00294409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10" w:name="_Hlk71723825"/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29440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29440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551C7946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3F3B2E"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294409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294409" w:rsidRDefault="001D5145" w:rsidP="00294409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294409" w:rsidRDefault="001D5145" w:rsidP="00294409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294409" w:rsidRDefault="001D5145" w:rsidP="00294409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28B75449" w:rsidR="003E7512" w:rsidRPr="00294409" w:rsidRDefault="001D5145" w:rsidP="00294409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10"/>
    </w:p>
    <w:p w14:paraId="1C292B25" w14:textId="77777777" w:rsidR="003E7512" w:rsidRPr="00294409" w:rsidRDefault="003E7512" w:rsidP="0029440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C020661" w14:textId="2B607233" w:rsidR="001D5145" w:rsidRPr="00294409" w:rsidRDefault="00EE633B" w:rsidP="00294409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3. OPIS PRZEDMIOTU ZAMÓWIENIA</w:t>
      </w:r>
    </w:p>
    <w:p w14:paraId="12257F81" w14:textId="2545924B" w:rsidR="00B4776A" w:rsidRPr="00294409" w:rsidRDefault="001D5145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F93357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Świadczenie usług hotelarskich dla uczestników studiów podyplomowych na kierunku Psychogerontologia</w:t>
      </w:r>
      <w:r w:rsidR="00A7016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7F2AD9A" w14:textId="58618E1F" w:rsidR="00F93357" w:rsidRPr="00294409" w:rsidRDefault="00F93357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Przedmiot umowy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02F159FB" w14:textId="197AC150" w:rsidR="00CA16D8" w:rsidRPr="00294409" w:rsidRDefault="00A46642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</w:t>
      </w:r>
      <w:r w:rsidR="0026001E"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nie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został podzielony na części</w:t>
      </w:r>
      <w:r w:rsidR="004A5C65" w:rsidRPr="00294409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B5C40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ponieważ zakres stanowi </w:t>
      </w:r>
      <w:r w:rsidR="00F93357" w:rsidRPr="00294409">
        <w:rPr>
          <w:rFonts w:ascii="Arial" w:eastAsia="Times New Roman" w:hAnsi="Arial" w:cs="Arial"/>
          <w:sz w:val="24"/>
          <w:szCs w:val="24"/>
          <w:lang w:bidi="en-US"/>
        </w:rPr>
        <w:t>j</w:t>
      </w:r>
      <w:r w:rsidR="00704777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edna całość składającą się na usługi hotelarskie </w:t>
      </w:r>
      <w:r w:rsidR="00EF0003" w:rsidRPr="00294409">
        <w:rPr>
          <w:rFonts w:ascii="Arial" w:eastAsia="Times New Roman" w:hAnsi="Arial" w:cs="Arial"/>
          <w:sz w:val="24"/>
          <w:szCs w:val="24"/>
          <w:lang w:bidi="en-US"/>
        </w:rPr>
        <w:t>wraz z wyżywieniem w miejscu noclegu.</w:t>
      </w:r>
    </w:p>
    <w:p w14:paraId="70AEDDB3" w14:textId="36E8367E" w:rsidR="00EF0003" w:rsidRPr="00294409" w:rsidRDefault="001D5145" w:rsidP="00294409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hanging="720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122AB9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</w:t>
      </w:r>
      <w:r w:rsidR="00EF000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EF000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w Projektowanych postanowieniach umowy w załączniku nr 1.</w:t>
      </w:r>
    </w:p>
    <w:p w14:paraId="6411A46C" w14:textId="77777777" w:rsidR="001D5145" w:rsidRPr="00294409" w:rsidRDefault="001D5145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3E0B8470" w14:textId="0594139C" w:rsidR="000F5B75" w:rsidRPr="00294409" w:rsidRDefault="00514321" w:rsidP="00294409">
      <w:pPr>
        <w:autoSpaceDE w:val="0"/>
        <w:autoSpaceDN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294409">
        <w:rPr>
          <w:rFonts w:ascii="Arial" w:hAnsi="Arial" w:cs="Arial"/>
          <w:sz w:val="24"/>
          <w:szCs w:val="24"/>
        </w:rPr>
        <w:t>55110000-4 - Hotelarskie usługi noclegowe</w:t>
      </w:r>
    </w:p>
    <w:p w14:paraId="23221986" w14:textId="6D187E94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5931D2E2" w14:textId="60371CB5" w:rsidR="006B63E8" w:rsidRPr="00294409" w:rsidRDefault="001D5145" w:rsidP="00294409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9440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514321" w:rsidRPr="00294409">
        <w:rPr>
          <w:rFonts w:ascii="Arial" w:eastAsia="Times New Roman" w:hAnsi="Arial" w:cs="Arial"/>
          <w:sz w:val="24"/>
          <w:szCs w:val="24"/>
          <w:lang w:val="x-none" w:eastAsia="x-none"/>
        </w:rPr>
        <w:t>08.06.2025r.</w:t>
      </w:r>
    </w:p>
    <w:p w14:paraId="443AEBA6" w14:textId="71478900" w:rsidR="001D5145" w:rsidRPr="00294409" w:rsidRDefault="00673763" w:rsidP="00294409">
      <w:pPr>
        <w:pStyle w:val="Nagwek1"/>
        <w:spacing w:before="360"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294409" w:rsidRDefault="001D5145" w:rsidP="0029440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294409" w:rsidRDefault="001D5145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29440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4BF7C611" w:rsidR="00A2164B" w:rsidRPr="00294409" w:rsidRDefault="00A2164B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2944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6207C0" w:rsidRPr="00294409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6207C0" w:rsidRPr="00294409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1"/>
    <w:p w14:paraId="4DB2DDC6" w14:textId="77777777" w:rsidR="001D5145" w:rsidRPr="00294409" w:rsidRDefault="001D5145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6DE57D46" w14:textId="5B9D8AC0" w:rsidR="008B08B5" w:rsidRDefault="00DF252C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stawia warunków udziału w postępowaniu. </w:t>
      </w:r>
    </w:p>
    <w:p w14:paraId="45E0C1F7" w14:textId="77777777" w:rsidR="008B08B5" w:rsidRDefault="008B08B5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FF10606" w14:textId="42298EA0" w:rsidR="008B0DDD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6. WYKAZ PODMIOTOWYCH ŚRODKÓW DOWODOWYCH</w:t>
      </w:r>
    </w:p>
    <w:p w14:paraId="08305442" w14:textId="30F63236" w:rsidR="008B0DDD" w:rsidRPr="00294409" w:rsidRDefault="008B0DDD" w:rsidP="0029440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8336912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2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3" w:name="_Hlk6722495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3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5AC304E" w14:textId="434E57A0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6.1.</w:t>
      </w:r>
    </w:p>
    <w:p w14:paraId="3966FCBE" w14:textId="230F305F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29440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29440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294409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4" w:name="_Hlk67232767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5" w:name="_Hlk67244450"/>
      <w:r w:rsidRPr="00294409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4"/>
      <w:bookmarkEnd w:id="15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294409" w:rsidRDefault="00673763" w:rsidP="00294409">
      <w:pPr>
        <w:pStyle w:val="Nagwek1"/>
        <w:spacing w:after="24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575C16B3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8C19BA" w:rsidRPr="00294409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1F3492D8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294409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294409">
        <w:rPr>
          <w:rFonts w:ascii="Arial" w:hAnsi="Arial" w:cs="Arial"/>
          <w:sz w:val="24"/>
          <w:szCs w:val="24"/>
        </w:rPr>
        <w:t xml:space="preserve">lub przez maila </w:t>
      </w:r>
      <w:r w:rsidR="00F42B9F" w:rsidRPr="00294409">
        <w:rPr>
          <w:rFonts w:ascii="Arial" w:hAnsi="Arial" w:cs="Arial"/>
          <w:sz w:val="24"/>
          <w:szCs w:val="24"/>
        </w:rPr>
        <w:t>b.rokosz</w:t>
      </w:r>
      <w:r w:rsidRPr="00294409">
        <w:rPr>
          <w:rFonts w:ascii="Arial" w:hAnsi="Arial" w:cs="Arial"/>
          <w:sz w:val="24"/>
          <w:szCs w:val="24"/>
        </w:rPr>
        <w:t>@rops-opole.pl</w:t>
      </w:r>
    </w:p>
    <w:p w14:paraId="126BD34A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294409" w:rsidRDefault="00917116" w:rsidP="00294409">
      <w:pPr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pośrednictwem „Formularzy do komunikacji” odbywa się w szczególności przekazywanie:</w:t>
      </w:r>
    </w:p>
    <w:p w14:paraId="57DD3058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294409" w:rsidRDefault="00917116" w:rsidP="0029440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294409">
        <w:rPr>
          <w:rFonts w:ascii="Arial" w:hAnsi="Arial" w:cs="Arial"/>
          <w:color w:val="000000"/>
          <w:sz w:val="24"/>
          <w:szCs w:val="24"/>
        </w:rPr>
        <w:br/>
      </w:r>
      <w:r w:rsidRPr="00294409">
        <w:rPr>
          <w:rFonts w:ascii="Arial" w:hAnsi="Arial" w:cs="Arial"/>
          <w:color w:val="000000"/>
          <w:sz w:val="24"/>
          <w:szCs w:val="24"/>
        </w:rPr>
        <w:lastRenderedPageBreak/>
        <w:t xml:space="preserve">w postępowaniu o udzielenie zamówienia publicznego lub konkursie (Dz. U.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294409" w:rsidRDefault="00917116" w:rsidP="0029440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294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94409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2CE4E065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A31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26.09.</w:t>
      </w:r>
      <w:r w:rsidR="003F0B4D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294409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26A09B16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1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28.08.</w:t>
      </w:r>
      <w:r w:rsidR="00851D46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, godz. </w:t>
      </w:r>
      <w:r w:rsidR="00A3176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:00 przez Platformę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294409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na Platformie e-Zamówienia </w:t>
      </w:r>
    </w:p>
    <w:p w14:paraId="1CFDC760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word, zapisuje wypełnione na swoim dysku jako pliki pdf a następnie podpisuje pliki pdf (każdy osobno) kwalifikowanym podpisem elektronicznym lub profilem zaufanym lub podpisem osobistym. </w:t>
      </w:r>
    </w:p>
    <w:p w14:paraId="4ED66219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65EAEE33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1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28.08.</w:t>
      </w:r>
      <w:r w:rsidR="00F46F74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Zamawiający, niezwłocznie po otwarciu ofert, udostępnia na stronie internetowej prowadzonego postępowania informacje o:</w:t>
      </w:r>
    </w:p>
    <w:p w14:paraId="053FC4D6" w14:textId="77777777" w:rsidR="00917116" w:rsidRPr="00294409" w:rsidRDefault="00917116" w:rsidP="00294409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294409" w:rsidRDefault="00917116" w:rsidP="00294409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294409" w:rsidRDefault="001D5145" w:rsidP="00294409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63059F91" w14:textId="14ECDFB3" w:rsidR="001D5145" w:rsidRPr="00294409" w:rsidRDefault="00A31761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Kryterium </w:t>
      </w:r>
      <w:r w:rsidR="001D5145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Cena waga 60/100 </w:t>
      </w:r>
      <w:r w:rsidR="005C7F82" w:rsidRPr="00294409">
        <w:rPr>
          <w:rFonts w:ascii="Arial" w:eastAsia="Times New Roman" w:hAnsi="Arial" w:cs="Arial"/>
          <w:sz w:val="24"/>
          <w:szCs w:val="24"/>
          <w:lang w:bidi="en-US"/>
        </w:rPr>
        <w:t>punktów</w:t>
      </w:r>
    </w:p>
    <w:p w14:paraId="060EFEB1" w14:textId="659E5A1A" w:rsidR="006D349D" w:rsidRPr="00294409" w:rsidRDefault="00932E48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bookmarkStart w:id="16" w:name="_Hlk174649133"/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Kryterium </w:t>
      </w:r>
      <w:r w:rsidR="00A31761">
        <w:rPr>
          <w:rFonts w:ascii="Arial" w:eastAsia="Times New Roman" w:hAnsi="Arial" w:cs="Arial"/>
          <w:sz w:val="24"/>
          <w:szCs w:val="24"/>
          <w:lang w:bidi="en-US"/>
        </w:rPr>
        <w:t>O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dległość hotelu od Uniwersytetu Opolskiego przy ul. Oleskiej 48 (idąc na piechotę najkrótszą możliwą trasą - wg mapy google)</w:t>
      </w:r>
      <w:bookmarkEnd w:id="16"/>
      <w:r w:rsidR="00A3176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A31761" w:rsidRPr="00A31761">
        <w:rPr>
          <w:rFonts w:ascii="Arial" w:eastAsia="Times New Roman" w:hAnsi="Arial" w:cs="Arial"/>
          <w:sz w:val="24"/>
          <w:szCs w:val="24"/>
          <w:lang w:bidi="en-US"/>
        </w:rPr>
        <w:t>– waga 30/100 punktów</w:t>
      </w:r>
    </w:p>
    <w:p w14:paraId="7C9977C9" w14:textId="7B417996" w:rsidR="006D349D" w:rsidRPr="00294409" w:rsidRDefault="006D349D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>Kryterium społeczne „</w:t>
      </w:r>
      <w:r w:rsidR="00A31761">
        <w:rPr>
          <w:rFonts w:ascii="Arial" w:eastAsia="Times New Roman" w:hAnsi="Arial" w:cs="Arial"/>
          <w:sz w:val="24"/>
          <w:szCs w:val="24"/>
          <w:lang w:bidi="en-US"/>
        </w:rPr>
        <w:t>P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rocent osób zatrudnionych na podstawie umowy o pracę” - waga 10</w:t>
      </w:r>
      <w:r w:rsidR="002F2A0A" w:rsidRPr="00294409">
        <w:rPr>
          <w:rFonts w:ascii="Arial" w:eastAsia="Times New Roman" w:hAnsi="Arial" w:cs="Arial"/>
          <w:sz w:val="24"/>
          <w:szCs w:val="24"/>
          <w:lang w:bidi="en-US"/>
        </w:rPr>
        <w:t>/100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punktów</w:t>
      </w:r>
    </w:p>
    <w:p w14:paraId="521A9031" w14:textId="084D72BE" w:rsidR="001D5145" w:rsidRPr="00294409" w:rsidRDefault="001D5145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294409" w:rsidRDefault="001D5145" w:rsidP="00294409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ramach kryterium </w:t>
      </w: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>„Cena”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bookmarkStart w:id="17" w:name="_Hlk71550281"/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17"/>
    </w:p>
    <w:p w14:paraId="1880BBFF" w14:textId="2A3EEA71" w:rsidR="001D5145" w:rsidRPr="00294409" w:rsidRDefault="00012502" w:rsidP="00294409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>Ilość punktów</w:t>
      </w: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ar-SA"/>
        </w:rPr>
        <w:t>= (</w:t>
      </w:r>
      <w:r w:rsidR="001D5145" w:rsidRPr="00294409">
        <w:rPr>
          <w:rFonts w:ascii="Arial" w:eastAsia="Times New Roman" w:hAnsi="Arial" w:cs="Arial"/>
          <w:sz w:val="24"/>
          <w:szCs w:val="24"/>
          <w:lang w:eastAsia="ar-SA"/>
        </w:rPr>
        <w:t>Najniższa cena brutto spośród złożonych ofert</w:t>
      </w:r>
      <w:r w:rsidRPr="00294409">
        <w:rPr>
          <w:rFonts w:ascii="Arial" w:eastAsia="Times New Roman" w:hAnsi="Arial" w:cs="Arial"/>
          <w:sz w:val="24"/>
          <w:szCs w:val="24"/>
          <w:lang w:eastAsia="ar-SA"/>
        </w:rPr>
        <w:t>/ Cena badanej oferty brutto)</w:t>
      </w:r>
      <w:r w:rsidR="001D5145"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x 60 punktów </w:t>
      </w:r>
    </w:p>
    <w:p w14:paraId="5F184865" w14:textId="77777777" w:rsidR="001D5145" w:rsidRPr="00294409" w:rsidRDefault="001D5145" w:rsidP="00294409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18" w:name="_Hlk71550349"/>
      <w:r w:rsidRPr="00294409">
        <w:rPr>
          <w:rFonts w:ascii="Arial" w:eastAsia="Times New Roman" w:hAnsi="Arial" w:cs="Arial"/>
          <w:sz w:val="24"/>
          <w:szCs w:val="24"/>
          <w:lang w:bidi="en-US"/>
        </w:rPr>
        <w:t>podana w formularzu oferty (załącznik nr 1 do SWZ).</w:t>
      </w:r>
      <w:bookmarkEnd w:id="18"/>
    </w:p>
    <w:p w14:paraId="6BE09C15" w14:textId="42D1D11E" w:rsidR="001D5145" w:rsidRPr="00294409" w:rsidRDefault="001D5145" w:rsidP="00294409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W ramach kryterium </w:t>
      </w:r>
      <w:r w:rsidR="002F2A0A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„</w:t>
      </w:r>
      <w:r w:rsidR="005D6BA1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O</w:t>
      </w:r>
      <w:r w:rsidR="006D349D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dległość hotelu od Uniwersytetu Opolskiego przy </w:t>
      </w:r>
      <w:r w:rsidR="00F6790D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6D349D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ul. Oleskiej 48</w:t>
      </w:r>
      <w:r w:rsidR="002F2A0A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”</w:t>
      </w:r>
      <w:r w:rsidR="006D349D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(idąc na piechotę najkrótszą możliwą trasą - wg mapy google)</w:t>
      </w:r>
      <w:r w:rsidR="002F2A0A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2F0850F7" w14:textId="1D208B0D" w:rsidR="005D6BA1" w:rsidRPr="00294409" w:rsidRDefault="005D6BA1" w:rsidP="00294409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Ilość punktów = (Najkrótsza trasa spośród złożonych ofert)/ (trasa badanej oferty) </w:t>
      </w:r>
      <w:r w:rsidR="00B439D6" w:rsidRPr="002944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x 30 punktów</w:t>
      </w:r>
    </w:p>
    <w:p w14:paraId="106D2845" w14:textId="6B08B52C" w:rsidR="00A744C6" w:rsidRPr="00294409" w:rsidRDefault="00A744C6" w:rsidP="00294409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Ocenie w ramach kryterium „</w:t>
      </w:r>
      <w:r w:rsidR="005D6BA1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Odległość hotelu od Uniwersytetu Opolskiego przy </w:t>
      </w:r>
      <w:r w:rsidR="005D6BA1" w:rsidRPr="00294409">
        <w:rPr>
          <w:rFonts w:ascii="Arial" w:eastAsia="Times New Roman" w:hAnsi="Arial" w:cs="Arial"/>
          <w:sz w:val="24"/>
          <w:szCs w:val="24"/>
          <w:lang w:bidi="en-US"/>
        </w:rPr>
        <w:br/>
        <w:t>ul. Oleskiej 48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” podlegać </w:t>
      </w:r>
      <w:r w:rsidR="002F2A0A" w:rsidRPr="00294409">
        <w:rPr>
          <w:rFonts w:ascii="Arial" w:eastAsia="Times New Roman" w:hAnsi="Arial" w:cs="Arial"/>
          <w:sz w:val="24"/>
          <w:szCs w:val="24"/>
          <w:lang w:bidi="en-US"/>
        </w:rPr>
        <w:t>odległość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poda</w:t>
      </w:r>
      <w:r w:rsidR="00D00F2F" w:rsidRPr="00294409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w formularzu oferty (załącznik nr 1 do SWZ).</w:t>
      </w:r>
    </w:p>
    <w:p w14:paraId="422B2B6C" w14:textId="4F6D7553" w:rsidR="00B439D6" w:rsidRPr="00294409" w:rsidRDefault="00B439D6" w:rsidP="00294409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W ramach kryterium społecznego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„Procent osób zatrudnionych na podstawie umowy o pracę”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0D2D9A97" w14:textId="14D8E3F8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Ilość punktów = (</w:t>
      </w:r>
      <w:r w:rsidR="00A3176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rocent osób zatrudnionych na podstawie umowy o pracę badanej oferty)/(najwyższy </w:t>
      </w:r>
      <w:r w:rsidR="00A3176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rocent osób zatrudnionych na podstawie umowy o pracę spośród wszystkich złożonych ofert) x 10 punktów</w:t>
      </w:r>
    </w:p>
    <w:p w14:paraId="45827B81" w14:textId="161E52C1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Kryterium społeczne rozumiane jako: „procent osób zatrudnionych na podstawie umowy o pracę, którym zostanie powierzona realizacja przedmiotu zamówienia” (wg stanu na dzień składania ofert)</w:t>
      </w:r>
    </w:p>
    <w:p w14:paraId="299049DB" w14:textId="34CE8BE7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„Procent osób zatrudnionych na podstawie umowy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o pracę” podlegać będzie procent podany w formularzu oferty (załącznik nr 1 do SWZ).</w:t>
      </w:r>
    </w:p>
    <w:p w14:paraId="5EC56B2E" w14:textId="5ABE5CA0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ofert.</w:t>
      </w:r>
    </w:p>
    <w:p w14:paraId="5D8D7B60" w14:textId="2585DE90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Punktacja będzie liczona z dokładnością do dwóch miejsc po przecinku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294409" w:rsidRDefault="001D5145" w:rsidP="00294409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36F8B359" w:rsidR="001D5145" w:rsidRPr="00294409" w:rsidRDefault="001D5145" w:rsidP="00294409">
      <w:pPr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1157E" w:rsidRPr="00294409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294409" w:rsidRDefault="001D5145" w:rsidP="00294409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294409" w:rsidRDefault="001D5145" w:rsidP="00294409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29152189" w:rsidR="001E4874" w:rsidRPr="00294409" w:rsidRDefault="001E4874" w:rsidP="00294409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29440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130AD" w:rsidRPr="00294409">
        <w:rPr>
          <w:rFonts w:ascii="Arial" w:hAnsi="Arial" w:cs="Arial"/>
          <w:sz w:val="24"/>
          <w:szCs w:val="24"/>
        </w:rPr>
        <w:t>kosztorysu</w:t>
      </w:r>
      <w:r w:rsidR="00E05835" w:rsidRPr="00294409">
        <w:rPr>
          <w:rFonts w:ascii="Arial" w:hAnsi="Arial" w:cs="Arial"/>
          <w:sz w:val="24"/>
          <w:szCs w:val="24"/>
        </w:rPr>
        <w:t xml:space="preserve"> </w:t>
      </w:r>
      <w:r w:rsidR="004C2353" w:rsidRPr="00294409">
        <w:rPr>
          <w:rFonts w:ascii="Arial" w:hAnsi="Arial" w:cs="Arial"/>
          <w:sz w:val="24"/>
          <w:szCs w:val="24"/>
        </w:rPr>
        <w:t xml:space="preserve">wykonawczego </w:t>
      </w:r>
      <w:r w:rsidR="00E05835" w:rsidRPr="00294409">
        <w:rPr>
          <w:rFonts w:ascii="Arial" w:hAnsi="Arial" w:cs="Arial"/>
          <w:sz w:val="24"/>
          <w:szCs w:val="24"/>
        </w:rPr>
        <w:t>z uwzględnieniem wszystkich kosztów</w:t>
      </w:r>
      <w:r w:rsidR="00BB67C0" w:rsidRPr="00294409">
        <w:rPr>
          <w:rFonts w:ascii="Arial" w:hAnsi="Arial" w:cs="Arial"/>
          <w:sz w:val="24"/>
          <w:szCs w:val="24"/>
        </w:rPr>
        <w:t>.</w:t>
      </w:r>
    </w:p>
    <w:p w14:paraId="013DA5AB" w14:textId="56E18930" w:rsidR="001E4874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294409" w:rsidRDefault="001D5145" w:rsidP="00294409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294409" w:rsidRDefault="001D5145" w:rsidP="00294409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>zaniechanie czynności w postępowaniu o udzielenie zamówienia do której Zamawiający był obowiązany na podstawie ustawy;</w:t>
      </w:r>
    </w:p>
    <w:p w14:paraId="10405A5A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294409" w:rsidRDefault="00DD137D" w:rsidP="00294409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294409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294409" w:rsidRDefault="001D5145" w:rsidP="00294409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Prezes Izby przekazuje skargę wraz z aktami postępowania odwoławczego do sądu zamówień publicznych w terminie 7 dni od dnia jej otrzymania.</w:t>
      </w:r>
    </w:p>
    <w:p w14:paraId="25231FE7" w14:textId="2A95A9EB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753393AC" w14:textId="5E37182C" w:rsidR="00AB574E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61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Zgodnie art. 95 ust. 1 i 2 ustawy Pzp, Zamawiający wymaga, aby Wykonawca lub podwykonawca lub dalszy podwykonawca przy realizacji przedmiotu zamówienia zatrudniał na podstawie umowy o pracę w rozumieniu przepisów Kodeksu Pracy pracowników wykonujących czynności: </w:t>
      </w:r>
      <w:r w:rsidR="007F1430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obsługa hotelowa</w:t>
      </w:r>
      <w:r w:rsidR="0017684F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jeżeli wykonanie tych czynności polega na wykonywaniu pracy w sposób określony w art. 22 § 1 ustawy </w:t>
      </w:r>
      <w:r w:rsidR="00294409" w:rsidRPr="00294409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z dnia 26 czerwca 1974 r. - Kodeks Pracy (dalej „Obowiązek Zatrudnienia”). Obowiązek zatrudnienia na podstawie umowy o pracę nie dotyczy sytuacji w której Wykonawca lub Podwykonawca osobiście wykonuje powyższe czynności (np. osoba fizyczna prowadząca działalność gospodarczą, wspólnicy spółki cywilnej).</w:t>
      </w:r>
    </w:p>
    <w:p w14:paraId="56B5315B" w14:textId="64E82E85" w:rsidR="00AB574E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8" w:hanging="612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Przed zawarciem umowy Wykonawca zobowiązany jest przedłożyć Zamawiającemu oświadczenie o zatrudnieniu osób skierowanych do wykonywania czynności,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 xml:space="preserve">o których mowa w punkcie 15.1 na podstawie umowy o pracę w rozumieniu Kodeksu pracy (jeśli pracowników, zatrudnia podwykonawca lub dalszy podwykonawca to Wykonawca przedkłada Zamawiającemu oświadczenie podpisane przez tego podwykonawcę lub dalszego podwykonawcę). Oświadczenie to powinno zawierać w szczególności: dokładne określenie podmiotu składającego oświadczenie, datę złożenia oświadczenia, wskazanie, że czynności, do których odnosi się obowiązek zatrudnienia wykonują osoby zatrudnione na podstawie umowy o pracę w rozumieniu Kodeksu Pracy wraz  ze wskazaniem liczby tych osób, rodzaju umowy o pracę i wymiaru etatu oraz podpis osoby uprawnionej do złożenia oświadczenia w imieniu Wykonawcy lub podwykonawcy (dalszego podwykonawcy). </w:t>
      </w:r>
    </w:p>
    <w:p w14:paraId="39B74DA1" w14:textId="64DB4A1F" w:rsidR="001D5145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8" w:hanging="612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Szczegóły dotyczące sposobu weryfikacji zatrudnienia osób o których mowa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 xml:space="preserve">w punkcie 15.2 oraz uprawnienia zamawiającego w zakresie kontroli spełniania przez wykonawcę wymagań związanych z zatrudnianiem tych osób oraz sankcji 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z tytułu niespełnienia tych wymagań zawarte zostały szczegółowo w projektowanych postanowieniach umowy w sprawie zamówienia publicznego, które zostaną wprowadzone do treści tej umowy będącym załącznikiem nr 3 do SWZ.</w:t>
      </w:r>
    </w:p>
    <w:p w14:paraId="5539E2EE" w14:textId="444E705A" w:rsidR="001D5145" w:rsidRPr="00294409" w:rsidRDefault="00147D6A" w:rsidP="00294409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16. INFORMACJE DOTYCZĄCE ZABEZPIECZENIA NALEŻYTEGO WYKONANIA UMOWY</w:t>
      </w:r>
    </w:p>
    <w:p w14:paraId="1D63303B" w14:textId="7438610C" w:rsidR="00294409" w:rsidRPr="00294409" w:rsidRDefault="0001416C" w:rsidP="00294409">
      <w:p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Zamawiający 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t xml:space="preserve">nie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wymaga wniesienia zabezpieczenia należytego wykonania umowy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C3169E4" w14:textId="3CE56C08" w:rsidR="00147D6A" w:rsidRPr="00294409" w:rsidRDefault="00147D6A" w:rsidP="00294409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294409" w:rsidRDefault="001D5145" w:rsidP="00294409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294409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294409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294409" w:rsidRDefault="001D5145" w:rsidP="00294409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294409" w:rsidRDefault="001D5145" w:rsidP="00294409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294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29440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294409" w:rsidRDefault="001D5145" w:rsidP="0029440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56E7AB66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9" w:name="_Hlk71719114"/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9"/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sectPr w:rsidR="001D5145" w:rsidRPr="00294409" w:rsidSect="00FA799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FD02" w14:textId="77777777" w:rsidR="00503FAF" w:rsidRDefault="00503FAF" w:rsidP="001D5145">
      <w:pPr>
        <w:spacing w:after="0" w:line="240" w:lineRule="auto"/>
      </w:pPr>
      <w:r>
        <w:separator/>
      </w:r>
    </w:p>
  </w:endnote>
  <w:endnote w:type="continuationSeparator" w:id="0">
    <w:p w14:paraId="6A9C1D4B" w14:textId="77777777" w:rsidR="00503FAF" w:rsidRDefault="00503FAF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390" w14:textId="77777777" w:rsidR="00503FAF" w:rsidRDefault="00503FAF" w:rsidP="001D5145">
      <w:pPr>
        <w:spacing w:after="0" w:line="240" w:lineRule="auto"/>
      </w:pPr>
      <w:r>
        <w:separator/>
      </w:r>
    </w:p>
  </w:footnote>
  <w:footnote w:type="continuationSeparator" w:id="0">
    <w:p w14:paraId="12B54E6E" w14:textId="77777777" w:rsidR="00503FAF" w:rsidRDefault="00503FAF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384A2F38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2E4B41">
      <w:rPr>
        <w:rFonts w:ascii="Arial" w:eastAsia="Times New Roman" w:hAnsi="Arial" w:cs="Arial"/>
        <w:b/>
        <w:bCs/>
        <w:sz w:val="24"/>
        <w:szCs w:val="24"/>
        <w:lang w:eastAsia="pl-PL"/>
      </w:rPr>
      <w:t>10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63DB" w14:textId="17D78C72" w:rsidR="00B13FAD" w:rsidRDefault="00B13FAD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0" w:name="_Hlk161300630"/>
    <w:bookmarkStart w:id="21" w:name="_Hlk161300631"/>
    <w:r w:rsidRPr="00CD0110">
      <w:rPr>
        <w:noProof/>
      </w:rPr>
      <w:drawing>
        <wp:inline distT="0" distB="0" distL="0" distR="0" wp14:anchorId="4333BA9E" wp14:editId="328B2AFF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EAA08" w14:textId="33EC7821" w:rsidR="00FD780E" w:rsidRPr="003B39D6" w:rsidRDefault="003F4C61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sz w:val="24"/>
        <w:szCs w:val="24"/>
        <w:lang w:eastAsia="pl-PL"/>
      </w:rPr>
      <w:t xml:space="preserve">Znak </w:t>
    </w:r>
    <w:r w:rsidR="00FD780E"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sprawy: UZP.4011.</w:t>
    </w:r>
    <w:r w:rsidR="00B13FAD">
      <w:rPr>
        <w:rFonts w:ascii="Arial" w:eastAsia="Times New Roman" w:hAnsi="Arial" w:cs="Arial"/>
        <w:b/>
        <w:bCs/>
        <w:sz w:val="24"/>
        <w:szCs w:val="24"/>
        <w:lang w:eastAsia="pl-PL"/>
      </w:rPr>
      <w:t>10</w:t>
    </w:r>
    <w:r w:rsidR="00FD780E"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647E4"/>
    <w:multiLevelType w:val="hybridMultilevel"/>
    <w:tmpl w:val="CF2669B8"/>
    <w:lvl w:ilvl="0" w:tplc="1DC8ED24">
      <w:start w:val="1"/>
      <w:numFmt w:val="decimal"/>
      <w:lvlText w:val="Część nr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65D71"/>
    <w:multiLevelType w:val="hybridMultilevel"/>
    <w:tmpl w:val="03262788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629"/>
    <w:multiLevelType w:val="hybridMultilevel"/>
    <w:tmpl w:val="263E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9F7B51"/>
    <w:multiLevelType w:val="hybridMultilevel"/>
    <w:tmpl w:val="4E56BD20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75E7"/>
    <w:multiLevelType w:val="hybridMultilevel"/>
    <w:tmpl w:val="2A14BEB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B53A1D"/>
    <w:multiLevelType w:val="hybridMultilevel"/>
    <w:tmpl w:val="D81C564C"/>
    <w:lvl w:ilvl="0" w:tplc="FC3E7A54">
      <w:start w:val="1"/>
      <w:numFmt w:val="decimal"/>
      <w:lvlText w:val="16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A43B9"/>
    <w:multiLevelType w:val="hybridMultilevel"/>
    <w:tmpl w:val="400EDE7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3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26AA"/>
    <w:multiLevelType w:val="hybridMultilevel"/>
    <w:tmpl w:val="7B863952"/>
    <w:lvl w:ilvl="0" w:tplc="72CC84B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6D2B"/>
    <w:multiLevelType w:val="hybridMultilevel"/>
    <w:tmpl w:val="A9721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8" w15:restartNumberingAfterBreak="0">
    <w:nsid w:val="48EE1917"/>
    <w:multiLevelType w:val="hybridMultilevel"/>
    <w:tmpl w:val="62FCE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314B2F"/>
    <w:multiLevelType w:val="hybridMultilevel"/>
    <w:tmpl w:val="6A0A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 w15:restartNumberingAfterBreak="0">
    <w:nsid w:val="518403FF"/>
    <w:multiLevelType w:val="hybridMultilevel"/>
    <w:tmpl w:val="ECC49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 w15:restartNumberingAfterBreak="0">
    <w:nsid w:val="60143844"/>
    <w:multiLevelType w:val="hybridMultilevel"/>
    <w:tmpl w:val="A47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29006D8"/>
    <w:multiLevelType w:val="hybridMultilevel"/>
    <w:tmpl w:val="605AF452"/>
    <w:lvl w:ilvl="0" w:tplc="C9044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0E13A7E"/>
    <w:multiLevelType w:val="hybridMultilevel"/>
    <w:tmpl w:val="E5CEC26E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49155F"/>
    <w:multiLevelType w:val="multilevel"/>
    <w:tmpl w:val="00E0DD3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792E68"/>
    <w:multiLevelType w:val="multilevel"/>
    <w:tmpl w:val="2D36C5D8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9"/>
  </w:num>
  <w:num w:numId="2" w16cid:durableId="1199125427">
    <w:abstractNumId w:val="27"/>
  </w:num>
  <w:num w:numId="3" w16cid:durableId="1729953908">
    <w:abstractNumId w:val="29"/>
  </w:num>
  <w:num w:numId="4" w16cid:durableId="1189025819">
    <w:abstractNumId w:val="42"/>
  </w:num>
  <w:num w:numId="5" w16cid:durableId="1253511949">
    <w:abstractNumId w:val="13"/>
  </w:num>
  <w:num w:numId="6" w16cid:durableId="290526166">
    <w:abstractNumId w:val="4"/>
  </w:num>
  <w:num w:numId="7" w16cid:durableId="1069304366">
    <w:abstractNumId w:val="19"/>
  </w:num>
  <w:num w:numId="8" w16cid:durableId="629634476">
    <w:abstractNumId w:val="17"/>
  </w:num>
  <w:num w:numId="9" w16cid:durableId="1589773018">
    <w:abstractNumId w:val="15"/>
  </w:num>
  <w:num w:numId="10" w16cid:durableId="775951013">
    <w:abstractNumId w:val="22"/>
  </w:num>
  <w:num w:numId="11" w16cid:durableId="284774391">
    <w:abstractNumId w:val="21"/>
  </w:num>
  <w:num w:numId="12" w16cid:durableId="1470631485">
    <w:abstractNumId w:val="36"/>
  </w:num>
  <w:num w:numId="13" w16cid:durableId="1552644443">
    <w:abstractNumId w:val="24"/>
  </w:num>
  <w:num w:numId="14" w16cid:durableId="2122605827">
    <w:abstractNumId w:val="0"/>
  </w:num>
  <w:num w:numId="15" w16cid:durableId="1705211290">
    <w:abstractNumId w:val="40"/>
  </w:num>
  <w:num w:numId="16" w16cid:durableId="1891456379">
    <w:abstractNumId w:val="26"/>
  </w:num>
  <w:num w:numId="17" w16cid:durableId="19552961">
    <w:abstractNumId w:val="41"/>
  </w:num>
  <w:num w:numId="18" w16cid:durableId="342360173">
    <w:abstractNumId w:val="10"/>
  </w:num>
  <w:num w:numId="19" w16cid:durableId="590696416">
    <w:abstractNumId w:val="2"/>
  </w:num>
  <w:num w:numId="20" w16cid:durableId="1675835117">
    <w:abstractNumId w:val="39"/>
  </w:num>
  <w:num w:numId="21" w16cid:durableId="1722317401">
    <w:abstractNumId w:val="5"/>
  </w:num>
  <w:num w:numId="22" w16cid:durableId="1241863186">
    <w:abstractNumId w:val="3"/>
  </w:num>
  <w:num w:numId="23" w16cid:durableId="991833369">
    <w:abstractNumId w:val="16"/>
  </w:num>
  <w:num w:numId="24" w16cid:durableId="1380084889">
    <w:abstractNumId w:val="7"/>
  </w:num>
  <w:num w:numId="25" w16cid:durableId="1275558870">
    <w:abstractNumId w:val="11"/>
  </w:num>
  <w:num w:numId="26" w16cid:durableId="1866090975">
    <w:abstractNumId w:val="23"/>
  </w:num>
  <w:num w:numId="27" w16cid:durableId="1105612169">
    <w:abstractNumId w:val="31"/>
  </w:num>
  <w:num w:numId="28" w16cid:durableId="1870678231">
    <w:abstractNumId w:val="34"/>
  </w:num>
  <w:num w:numId="29" w16cid:durableId="1703822630">
    <w:abstractNumId w:val="38"/>
  </w:num>
  <w:num w:numId="30" w16cid:durableId="1795707026">
    <w:abstractNumId w:val="1"/>
  </w:num>
  <w:num w:numId="31" w16cid:durableId="316106199">
    <w:abstractNumId w:val="30"/>
  </w:num>
  <w:num w:numId="32" w16cid:durableId="1695880461">
    <w:abstractNumId w:val="33"/>
  </w:num>
  <w:num w:numId="33" w16cid:durableId="703944567">
    <w:abstractNumId w:val="12"/>
  </w:num>
  <w:num w:numId="34" w16cid:durableId="87585421">
    <w:abstractNumId w:val="8"/>
  </w:num>
  <w:num w:numId="35" w16cid:durableId="876545705">
    <w:abstractNumId w:val="25"/>
  </w:num>
  <w:num w:numId="36" w16cid:durableId="964846783">
    <w:abstractNumId w:val="32"/>
  </w:num>
  <w:num w:numId="37" w16cid:durableId="1394811299">
    <w:abstractNumId w:val="20"/>
  </w:num>
  <w:num w:numId="38" w16cid:durableId="634138605">
    <w:abstractNumId w:val="28"/>
  </w:num>
  <w:num w:numId="39" w16cid:durableId="2066294828">
    <w:abstractNumId w:val="35"/>
  </w:num>
  <w:num w:numId="40" w16cid:durableId="1818952220">
    <w:abstractNumId w:val="18"/>
  </w:num>
  <w:num w:numId="41" w16cid:durableId="93289609">
    <w:abstractNumId w:val="43"/>
  </w:num>
  <w:num w:numId="42" w16cid:durableId="32729301">
    <w:abstractNumId w:val="6"/>
  </w:num>
  <w:num w:numId="43" w16cid:durableId="48310278">
    <w:abstractNumId w:val="14"/>
  </w:num>
  <w:num w:numId="44" w16cid:durableId="1113090743">
    <w:abstractNumId w:val="44"/>
  </w:num>
  <w:num w:numId="45" w16cid:durableId="120717896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16C"/>
    <w:rsid w:val="000155BF"/>
    <w:rsid w:val="00034639"/>
    <w:rsid w:val="00040F73"/>
    <w:rsid w:val="000471FD"/>
    <w:rsid w:val="00052440"/>
    <w:rsid w:val="00055A63"/>
    <w:rsid w:val="00067054"/>
    <w:rsid w:val="00067B37"/>
    <w:rsid w:val="00085597"/>
    <w:rsid w:val="00085FE0"/>
    <w:rsid w:val="00094C30"/>
    <w:rsid w:val="00097B50"/>
    <w:rsid w:val="000A5F91"/>
    <w:rsid w:val="000A712B"/>
    <w:rsid w:val="000B5155"/>
    <w:rsid w:val="000C22F3"/>
    <w:rsid w:val="000C4D65"/>
    <w:rsid w:val="000C67EE"/>
    <w:rsid w:val="000D0BCE"/>
    <w:rsid w:val="000D275F"/>
    <w:rsid w:val="000D3A79"/>
    <w:rsid w:val="000E6D41"/>
    <w:rsid w:val="000F36EE"/>
    <w:rsid w:val="000F5B75"/>
    <w:rsid w:val="000F7A5B"/>
    <w:rsid w:val="001130AD"/>
    <w:rsid w:val="00122AB9"/>
    <w:rsid w:val="00122AC4"/>
    <w:rsid w:val="00127067"/>
    <w:rsid w:val="0014177B"/>
    <w:rsid w:val="00146BD2"/>
    <w:rsid w:val="00147D6A"/>
    <w:rsid w:val="00155D42"/>
    <w:rsid w:val="00163083"/>
    <w:rsid w:val="00171D7D"/>
    <w:rsid w:val="0017684F"/>
    <w:rsid w:val="00176EFD"/>
    <w:rsid w:val="001819D3"/>
    <w:rsid w:val="00183560"/>
    <w:rsid w:val="00186BE8"/>
    <w:rsid w:val="00186DC1"/>
    <w:rsid w:val="00187202"/>
    <w:rsid w:val="00192567"/>
    <w:rsid w:val="001A5954"/>
    <w:rsid w:val="001B5C11"/>
    <w:rsid w:val="001C0823"/>
    <w:rsid w:val="001C2244"/>
    <w:rsid w:val="001C4B54"/>
    <w:rsid w:val="001D5145"/>
    <w:rsid w:val="001D7163"/>
    <w:rsid w:val="001D73FB"/>
    <w:rsid w:val="001E4874"/>
    <w:rsid w:val="00211473"/>
    <w:rsid w:val="0021299B"/>
    <w:rsid w:val="002314FB"/>
    <w:rsid w:val="00244879"/>
    <w:rsid w:val="00250D64"/>
    <w:rsid w:val="002556B8"/>
    <w:rsid w:val="002571AC"/>
    <w:rsid w:val="0026001E"/>
    <w:rsid w:val="00264CC7"/>
    <w:rsid w:val="0027571C"/>
    <w:rsid w:val="00283921"/>
    <w:rsid w:val="00294409"/>
    <w:rsid w:val="00297BB2"/>
    <w:rsid w:val="002A025E"/>
    <w:rsid w:val="002A20AD"/>
    <w:rsid w:val="002A2689"/>
    <w:rsid w:val="002A4435"/>
    <w:rsid w:val="002B035F"/>
    <w:rsid w:val="002B2144"/>
    <w:rsid w:val="002B2BE1"/>
    <w:rsid w:val="002B3B23"/>
    <w:rsid w:val="002B6CF0"/>
    <w:rsid w:val="002C3C0C"/>
    <w:rsid w:val="002C52B5"/>
    <w:rsid w:val="002D0060"/>
    <w:rsid w:val="002D2291"/>
    <w:rsid w:val="002D4EB4"/>
    <w:rsid w:val="002E41CB"/>
    <w:rsid w:val="002E4B41"/>
    <w:rsid w:val="002F1455"/>
    <w:rsid w:val="002F2A0A"/>
    <w:rsid w:val="002F66AC"/>
    <w:rsid w:val="00303780"/>
    <w:rsid w:val="003066A7"/>
    <w:rsid w:val="00310394"/>
    <w:rsid w:val="003111C4"/>
    <w:rsid w:val="00325F6E"/>
    <w:rsid w:val="0033141A"/>
    <w:rsid w:val="00336AAA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393A"/>
    <w:rsid w:val="00386B84"/>
    <w:rsid w:val="00392554"/>
    <w:rsid w:val="003927E6"/>
    <w:rsid w:val="003978E6"/>
    <w:rsid w:val="003A149B"/>
    <w:rsid w:val="003A21D7"/>
    <w:rsid w:val="003A597A"/>
    <w:rsid w:val="003A790A"/>
    <w:rsid w:val="003A7C33"/>
    <w:rsid w:val="003B39D6"/>
    <w:rsid w:val="003B7052"/>
    <w:rsid w:val="003D227B"/>
    <w:rsid w:val="003D2B2C"/>
    <w:rsid w:val="003D71D7"/>
    <w:rsid w:val="003E4155"/>
    <w:rsid w:val="003E7512"/>
    <w:rsid w:val="003F0B4D"/>
    <w:rsid w:val="003F2B8A"/>
    <w:rsid w:val="003F3B2E"/>
    <w:rsid w:val="003F4735"/>
    <w:rsid w:val="003F4C61"/>
    <w:rsid w:val="00405625"/>
    <w:rsid w:val="0042694C"/>
    <w:rsid w:val="00430A26"/>
    <w:rsid w:val="0043516C"/>
    <w:rsid w:val="004521B0"/>
    <w:rsid w:val="004639C8"/>
    <w:rsid w:val="00465817"/>
    <w:rsid w:val="004673D5"/>
    <w:rsid w:val="004721EB"/>
    <w:rsid w:val="00472554"/>
    <w:rsid w:val="0047757B"/>
    <w:rsid w:val="00484923"/>
    <w:rsid w:val="004906BD"/>
    <w:rsid w:val="00490DDF"/>
    <w:rsid w:val="004911A2"/>
    <w:rsid w:val="00494305"/>
    <w:rsid w:val="00494A05"/>
    <w:rsid w:val="004A0A25"/>
    <w:rsid w:val="004A5C65"/>
    <w:rsid w:val="004A7CBE"/>
    <w:rsid w:val="004B32F0"/>
    <w:rsid w:val="004B5C4B"/>
    <w:rsid w:val="004C2353"/>
    <w:rsid w:val="004D5E82"/>
    <w:rsid w:val="004E290A"/>
    <w:rsid w:val="004E4619"/>
    <w:rsid w:val="004E5F16"/>
    <w:rsid w:val="004E6419"/>
    <w:rsid w:val="004E744A"/>
    <w:rsid w:val="004E7A70"/>
    <w:rsid w:val="004F1B00"/>
    <w:rsid w:val="004F2FFA"/>
    <w:rsid w:val="004F3F19"/>
    <w:rsid w:val="004F4049"/>
    <w:rsid w:val="004F517D"/>
    <w:rsid w:val="004F7884"/>
    <w:rsid w:val="00502E29"/>
    <w:rsid w:val="00503FAF"/>
    <w:rsid w:val="00504D3D"/>
    <w:rsid w:val="00507013"/>
    <w:rsid w:val="00514321"/>
    <w:rsid w:val="00515758"/>
    <w:rsid w:val="00516FCE"/>
    <w:rsid w:val="005204A9"/>
    <w:rsid w:val="0054107A"/>
    <w:rsid w:val="00551A9D"/>
    <w:rsid w:val="00557154"/>
    <w:rsid w:val="00557C2D"/>
    <w:rsid w:val="0056000A"/>
    <w:rsid w:val="0056134D"/>
    <w:rsid w:val="00567C69"/>
    <w:rsid w:val="00573574"/>
    <w:rsid w:val="00573AC7"/>
    <w:rsid w:val="00575E78"/>
    <w:rsid w:val="00576D6C"/>
    <w:rsid w:val="00583075"/>
    <w:rsid w:val="005856D3"/>
    <w:rsid w:val="005908E1"/>
    <w:rsid w:val="005919CA"/>
    <w:rsid w:val="005B0998"/>
    <w:rsid w:val="005C6C7F"/>
    <w:rsid w:val="005C7F82"/>
    <w:rsid w:val="005D6BA1"/>
    <w:rsid w:val="005E0049"/>
    <w:rsid w:val="005F65A4"/>
    <w:rsid w:val="00602762"/>
    <w:rsid w:val="0060669D"/>
    <w:rsid w:val="00607A09"/>
    <w:rsid w:val="006207C0"/>
    <w:rsid w:val="006251E5"/>
    <w:rsid w:val="0064067E"/>
    <w:rsid w:val="00646024"/>
    <w:rsid w:val="006475D4"/>
    <w:rsid w:val="0064773B"/>
    <w:rsid w:val="006500BC"/>
    <w:rsid w:val="00651C57"/>
    <w:rsid w:val="00673763"/>
    <w:rsid w:val="0067683E"/>
    <w:rsid w:val="006808AA"/>
    <w:rsid w:val="00687BE4"/>
    <w:rsid w:val="006A17C5"/>
    <w:rsid w:val="006A30B9"/>
    <w:rsid w:val="006A3AC8"/>
    <w:rsid w:val="006A3D2C"/>
    <w:rsid w:val="006A4BAB"/>
    <w:rsid w:val="006B002D"/>
    <w:rsid w:val="006B06F4"/>
    <w:rsid w:val="006B63E8"/>
    <w:rsid w:val="006C13A7"/>
    <w:rsid w:val="006C1929"/>
    <w:rsid w:val="006C6B60"/>
    <w:rsid w:val="006C7D10"/>
    <w:rsid w:val="006D349D"/>
    <w:rsid w:val="006E3B15"/>
    <w:rsid w:val="006E4E84"/>
    <w:rsid w:val="006E6843"/>
    <w:rsid w:val="007000FF"/>
    <w:rsid w:val="00703C0A"/>
    <w:rsid w:val="00704777"/>
    <w:rsid w:val="00710856"/>
    <w:rsid w:val="00710C0F"/>
    <w:rsid w:val="0071244A"/>
    <w:rsid w:val="007141E5"/>
    <w:rsid w:val="00714EA7"/>
    <w:rsid w:val="00724C73"/>
    <w:rsid w:val="0073149C"/>
    <w:rsid w:val="00731B4B"/>
    <w:rsid w:val="0073593E"/>
    <w:rsid w:val="007368B1"/>
    <w:rsid w:val="00736D8A"/>
    <w:rsid w:val="00743C53"/>
    <w:rsid w:val="0074454E"/>
    <w:rsid w:val="00746566"/>
    <w:rsid w:val="00746C57"/>
    <w:rsid w:val="0075707C"/>
    <w:rsid w:val="00774034"/>
    <w:rsid w:val="00790158"/>
    <w:rsid w:val="0079020A"/>
    <w:rsid w:val="00796EBE"/>
    <w:rsid w:val="007A3EA9"/>
    <w:rsid w:val="007A609A"/>
    <w:rsid w:val="007A64CD"/>
    <w:rsid w:val="007B104D"/>
    <w:rsid w:val="007B5873"/>
    <w:rsid w:val="007C1579"/>
    <w:rsid w:val="007C27BB"/>
    <w:rsid w:val="007F1430"/>
    <w:rsid w:val="008002E5"/>
    <w:rsid w:val="0080194A"/>
    <w:rsid w:val="0080574F"/>
    <w:rsid w:val="0081325B"/>
    <w:rsid w:val="008136E6"/>
    <w:rsid w:val="00834AA0"/>
    <w:rsid w:val="0084245C"/>
    <w:rsid w:val="00845590"/>
    <w:rsid w:val="00847C29"/>
    <w:rsid w:val="00851D46"/>
    <w:rsid w:val="00854372"/>
    <w:rsid w:val="00856E9D"/>
    <w:rsid w:val="008613C8"/>
    <w:rsid w:val="00861BAF"/>
    <w:rsid w:val="00864B17"/>
    <w:rsid w:val="008704F7"/>
    <w:rsid w:val="0088114D"/>
    <w:rsid w:val="00882476"/>
    <w:rsid w:val="00883170"/>
    <w:rsid w:val="008843F5"/>
    <w:rsid w:val="0089063F"/>
    <w:rsid w:val="008914D4"/>
    <w:rsid w:val="008923DC"/>
    <w:rsid w:val="00894C16"/>
    <w:rsid w:val="008A64D2"/>
    <w:rsid w:val="008A77C4"/>
    <w:rsid w:val="008B08B5"/>
    <w:rsid w:val="008B0DDD"/>
    <w:rsid w:val="008B2DD2"/>
    <w:rsid w:val="008C19BA"/>
    <w:rsid w:val="008C6948"/>
    <w:rsid w:val="008C6A3F"/>
    <w:rsid w:val="008D1CB6"/>
    <w:rsid w:val="008D6F3B"/>
    <w:rsid w:val="008E3FFC"/>
    <w:rsid w:val="008E60D7"/>
    <w:rsid w:val="008E767C"/>
    <w:rsid w:val="008F4977"/>
    <w:rsid w:val="00900284"/>
    <w:rsid w:val="00910023"/>
    <w:rsid w:val="00911430"/>
    <w:rsid w:val="00913651"/>
    <w:rsid w:val="00913CEB"/>
    <w:rsid w:val="0091492D"/>
    <w:rsid w:val="00917116"/>
    <w:rsid w:val="0092292D"/>
    <w:rsid w:val="0092655F"/>
    <w:rsid w:val="00932E48"/>
    <w:rsid w:val="00937974"/>
    <w:rsid w:val="00941498"/>
    <w:rsid w:val="00951977"/>
    <w:rsid w:val="00957B79"/>
    <w:rsid w:val="00962DEC"/>
    <w:rsid w:val="00990691"/>
    <w:rsid w:val="009940BB"/>
    <w:rsid w:val="009B4C03"/>
    <w:rsid w:val="009B5C40"/>
    <w:rsid w:val="009C4EDF"/>
    <w:rsid w:val="009D11E7"/>
    <w:rsid w:val="009D3129"/>
    <w:rsid w:val="009E22FF"/>
    <w:rsid w:val="009E24D0"/>
    <w:rsid w:val="009E35E3"/>
    <w:rsid w:val="009E5C47"/>
    <w:rsid w:val="00A01683"/>
    <w:rsid w:val="00A01BAB"/>
    <w:rsid w:val="00A0419D"/>
    <w:rsid w:val="00A077F2"/>
    <w:rsid w:val="00A132F2"/>
    <w:rsid w:val="00A2164B"/>
    <w:rsid w:val="00A25E37"/>
    <w:rsid w:val="00A31761"/>
    <w:rsid w:val="00A34E27"/>
    <w:rsid w:val="00A46642"/>
    <w:rsid w:val="00A50DC0"/>
    <w:rsid w:val="00A70163"/>
    <w:rsid w:val="00A744C6"/>
    <w:rsid w:val="00A80205"/>
    <w:rsid w:val="00A921EE"/>
    <w:rsid w:val="00A9285F"/>
    <w:rsid w:val="00AB063F"/>
    <w:rsid w:val="00AB574E"/>
    <w:rsid w:val="00AB7185"/>
    <w:rsid w:val="00AB7C56"/>
    <w:rsid w:val="00AC049D"/>
    <w:rsid w:val="00AC2E70"/>
    <w:rsid w:val="00AC3A78"/>
    <w:rsid w:val="00AC7775"/>
    <w:rsid w:val="00AE2FCE"/>
    <w:rsid w:val="00B11ACB"/>
    <w:rsid w:val="00B13492"/>
    <w:rsid w:val="00B13FAD"/>
    <w:rsid w:val="00B1508B"/>
    <w:rsid w:val="00B1754E"/>
    <w:rsid w:val="00B2209C"/>
    <w:rsid w:val="00B2600D"/>
    <w:rsid w:val="00B30C4A"/>
    <w:rsid w:val="00B373F0"/>
    <w:rsid w:val="00B439D6"/>
    <w:rsid w:val="00B4776A"/>
    <w:rsid w:val="00B508CD"/>
    <w:rsid w:val="00B72B57"/>
    <w:rsid w:val="00B74DFA"/>
    <w:rsid w:val="00B904E4"/>
    <w:rsid w:val="00BB0B5C"/>
    <w:rsid w:val="00BB52E3"/>
    <w:rsid w:val="00BB67C0"/>
    <w:rsid w:val="00BB7A09"/>
    <w:rsid w:val="00BC3E0C"/>
    <w:rsid w:val="00BC46BC"/>
    <w:rsid w:val="00BC6FB0"/>
    <w:rsid w:val="00BD1CED"/>
    <w:rsid w:val="00BD6F23"/>
    <w:rsid w:val="00BE4A09"/>
    <w:rsid w:val="00BE4DF9"/>
    <w:rsid w:val="00BE5B36"/>
    <w:rsid w:val="00BF2940"/>
    <w:rsid w:val="00C1157E"/>
    <w:rsid w:val="00C27A19"/>
    <w:rsid w:val="00C315DF"/>
    <w:rsid w:val="00C406AD"/>
    <w:rsid w:val="00C46AC0"/>
    <w:rsid w:val="00C53FFF"/>
    <w:rsid w:val="00C56FC2"/>
    <w:rsid w:val="00C576CB"/>
    <w:rsid w:val="00C636A9"/>
    <w:rsid w:val="00C667B9"/>
    <w:rsid w:val="00C703AB"/>
    <w:rsid w:val="00C7218C"/>
    <w:rsid w:val="00C73216"/>
    <w:rsid w:val="00C766A7"/>
    <w:rsid w:val="00C771DF"/>
    <w:rsid w:val="00C845DF"/>
    <w:rsid w:val="00C86C8E"/>
    <w:rsid w:val="00C935E7"/>
    <w:rsid w:val="00CA0423"/>
    <w:rsid w:val="00CA16D8"/>
    <w:rsid w:val="00CA617B"/>
    <w:rsid w:val="00CB3790"/>
    <w:rsid w:val="00CB5AD3"/>
    <w:rsid w:val="00CB6B68"/>
    <w:rsid w:val="00CC0551"/>
    <w:rsid w:val="00CC5AA1"/>
    <w:rsid w:val="00CC690F"/>
    <w:rsid w:val="00CE01E9"/>
    <w:rsid w:val="00CE115E"/>
    <w:rsid w:val="00CE4741"/>
    <w:rsid w:val="00CF62AA"/>
    <w:rsid w:val="00CF631F"/>
    <w:rsid w:val="00D00F2F"/>
    <w:rsid w:val="00D06C49"/>
    <w:rsid w:val="00D247AB"/>
    <w:rsid w:val="00D24C0E"/>
    <w:rsid w:val="00D32585"/>
    <w:rsid w:val="00D339C3"/>
    <w:rsid w:val="00D35104"/>
    <w:rsid w:val="00D45427"/>
    <w:rsid w:val="00D4546F"/>
    <w:rsid w:val="00D45CDE"/>
    <w:rsid w:val="00D57B92"/>
    <w:rsid w:val="00D679D3"/>
    <w:rsid w:val="00D70E3B"/>
    <w:rsid w:val="00D76935"/>
    <w:rsid w:val="00D816A8"/>
    <w:rsid w:val="00DA4319"/>
    <w:rsid w:val="00DA451A"/>
    <w:rsid w:val="00DB0E73"/>
    <w:rsid w:val="00DD137D"/>
    <w:rsid w:val="00DD3BEA"/>
    <w:rsid w:val="00DD46C1"/>
    <w:rsid w:val="00DD7454"/>
    <w:rsid w:val="00DD7856"/>
    <w:rsid w:val="00DF252C"/>
    <w:rsid w:val="00DF37EF"/>
    <w:rsid w:val="00DF5741"/>
    <w:rsid w:val="00DF6675"/>
    <w:rsid w:val="00E05835"/>
    <w:rsid w:val="00E05F72"/>
    <w:rsid w:val="00E078B4"/>
    <w:rsid w:val="00E105D8"/>
    <w:rsid w:val="00E12501"/>
    <w:rsid w:val="00E24E1A"/>
    <w:rsid w:val="00E37634"/>
    <w:rsid w:val="00E40451"/>
    <w:rsid w:val="00E53517"/>
    <w:rsid w:val="00E55FDE"/>
    <w:rsid w:val="00E601B8"/>
    <w:rsid w:val="00E61A9E"/>
    <w:rsid w:val="00E61D39"/>
    <w:rsid w:val="00E72EDD"/>
    <w:rsid w:val="00E74189"/>
    <w:rsid w:val="00E84A64"/>
    <w:rsid w:val="00E871B5"/>
    <w:rsid w:val="00EA0BE8"/>
    <w:rsid w:val="00EC3F58"/>
    <w:rsid w:val="00EC72ED"/>
    <w:rsid w:val="00ED0382"/>
    <w:rsid w:val="00ED1FE4"/>
    <w:rsid w:val="00ED29A5"/>
    <w:rsid w:val="00ED7686"/>
    <w:rsid w:val="00ED7C12"/>
    <w:rsid w:val="00EE0D30"/>
    <w:rsid w:val="00EE633B"/>
    <w:rsid w:val="00EE674A"/>
    <w:rsid w:val="00EE7D97"/>
    <w:rsid w:val="00EF0003"/>
    <w:rsid w:val="00F10FF7"/>
    <w:rsid w:val="00F24102"/>
    <w:rsid w:val="00F25D00"/>
    <w:rsid w:val="00F42B9F"/>
    <w:rsid w:val="00F441C4"/>
    <w:rsid w:val="00F46303"/>
    <w:rsid w:val="00F46F74"/>
    <w:rsid w:val="00F5712E"/>
    <w:rsid w:val="00F63F1D"/>
    <w:rsid w:val="00F6790D"/>
    <w:rsid w:val="00F73FBC"/>
    <w:rsid w:val="00F80769"/>
    <w:rsid w:val="00F83164"/>
    <w:rsid w:val="00F84792"/>
    <w:rsid w:val="00F8778A"/>
    <w:rsid w:val="00F93357"/>
    <w:rsid w:val="00F97A6B"/>
    <w:rsid w:val="00FA1EF5"/>
    <w:rsid w:val="00FA56B4"/>
    <w:rsid w:val="00FA6F86"/>
    <w:rsid w:val="00FA7993"/>
    <w:rsid w:val="00FC3F26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427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16</Pages>
  <Words>4320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137</cp:revision>
  <cp:lastPrinted>2023-04-26T08:46:00Z</cp:lastPrinted>
  <dcterms:created xsi:type="dcterms:W3CDTF">2024-03-20T17:12:00Z</dcterms:created>
  <dcterms:modified xsi:type="dcterms:W3CDTF">2024-08-19T06:39:00Z</dcterms:modified>
</cp:coreProperties>
</file>