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19F7A556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F96D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1E5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0C804693" w:rsidR="001D5145" w:rsidRPr="00C1665F" w:rsidRDefault="004408E0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4408E0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Kompleksowa organizacja szkoleń/seminariów wyjazdowych podnoszących kompetencje personelu służb świadczących usługi w społeczności lokalnej</w:t>
      </w:r>
      <w:r w:rsidR="001E525E" w:rsidRPr="001E525E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3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299556A7" w:rsidR="001D5145" w:rsidRPr="004408E0" w:rsidRDefault="003926AB" w:rsidP="004408E0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7" w:name="_Hlk71723649"/>
      <w:bookmarkEnd w:id="4"/>
      <w:r w:rsidRPr="004408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Przedmiot zamówienia realizowany będzie w ramach projektu </w:t>
      </w:r>
      <w:bookmarkEnd w:id="7"/>
      <w:r w:rsidR="00F30638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4408E0" w:rsidRPr="004408E0">
        <w:rPr>
          <w:rFonts w:ascii="Arial" w:eastAsia="Times New Roman" w:hAnsi="Arial" w:cs="Arial"/>
          <w:i/>
          <w:sz w:val="24"/>
          <w:szCs w:val="24"/>
          <w:lang w:eastAsia="pl-PL"/>
        </w:rPr>
        <w:t>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– wsparcie osób niesamodzielnych oraz w ramach Krajowego Programu Przeciwdziałania Przemocy w Rodzinie na rok 2023 oraz zgodnie z Wytycznymi ministra właściwego do spraw zabezpieczenia społecznego z dnia 15 kwietnia 2022 r. do prowadzenia szkoleń w zakresie przeciwdziałania przemocy w rodzinie na lata 2022-2023</w:t>
      </w:r>
      <w:r w:rsidR="00450572" w:rsidRPr="004408E0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="00F13844" w:rsidRPr="004408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bookmarkEnd w:id="5"/>
    <w:p w14:paraId="43EFD867" w14:textId="77777777" w:rsidR="001D5145" w:rsidRPr="004408E0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6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F8A9A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4F854" w14:textId="538C3C3A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4408E0">
        <w:rPr>
          <w:rFonts w:ascii="Arial" w:eastAsia="Times New Roman" w:hAnsi="Arial" w:cs="Arial"/>
          <w:sz w:val="24"/>
          <w:szCs w:val="24"/>
          <w:lang w:eastAsia="pl-PL"/>
        </w:rPr>
        <w:t>05.07.2023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 </w:t>
      </w:r>
      <w:r w:rsidR="00E66626" w:rsidRPr="00E66626">
        <w:rPr>
          <w:rFonts w:ascii="Arial" w:eastAsia="Times New Roman" w:hAnsi="Arial" w:cs="Arial"/>
          <w:sz w:val="24"/>
          <w:szCs w:val="24"/>
          <w:lang w:eastAsia="pl-PL"/>
        </w:rPr>
        <w:t xml:space="preserve">2023/BZP 00291414/01 </w:t>
      </w:r>
    </w:p>
    <w:p w14:paraId="2EA7AC2C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84DEFC" w14:textId="2D05CC8E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8" w:name="_Hlk103238545"/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8"/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4408E0">
        <w:rPr>
          <w:rFonts w:ascii="Arial" w:eastAsia="Times New Roman" w:hAnsi="Arial" w:cs="Arial"/>
          <w:sz w:val="24"/>
          <w:szCs w:val="24"/>
          <w:lang w:eastAsia="ar-SA"/>
        </w:rPr>
        <w:t>05.07.2023r.</w:t>
      </w:r>
    </w:p>
    <w:p w14:paraId="116B62EF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BF2830" w14:textId="77777777" w:rsidR="005F29B4" w:rsidRPr="005F29B4" w:rsidRDefault="005F29B4" w:rsidP="005F29B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F81663" w14:textId="77777777" w:rsidR="00913B4F" w:rsidRDefault="005F29B4" w:rsidP="005F29B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5F29B4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5F29B4">
        <w:rPr>
          <w:rFonts w:ascii="Arial" w:hAnsi="Arial" w:cs="Arial"/>
          <w:sz w:val="24"/>
          <w:szCs w:val="24"/>
        </w:rPr>
        <w:t xml:space="preserve"> zwana dalej Platformą e-Zamówienia</w:t>
      </w: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503C9E7" w14:textId="115DBA09" w:rsidR="005F29B4" w:rsidRPr="003F040D" w:rsidRDefault="00CD613D" w:rsidP="005F29B4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  <w:lang w:val="de-AT"/>
        </w:rPr>
      </w:pPr>
      <w:r w:rsidRPr="00CD613D">
        <w:rPr>
          <w:rFonts w:ascii="Arial" w:hAnsi="Arial" w:cs="Arial"/>
          <w:b/>
          <w:bCs/>
          <w:sz w:val="24"/>
          <w:szCs w:val="24"/>
          <w:lang w:val="de-AT"/>
        </w:rPr>
        <w:t>ocds-148610-e71af4c9-1aff-11ee-9aa3-96d3b4440790</w:t>
      </w:r>
    </w:p>
    <w:p w14:paraId="4D6555DE" w14:textId="77777777" w:rsidR="005F29B4" w:rsidRPr="002A0E8C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  <w:lang w:val="de-AT"/>
        </w:rPr>
      </w:pPr>
    </w:p>
    <w:p w14:paraId="439C1345" w14:textId="77777777" w:rsidR="005F29B4" w:rsidRPr="001E360F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F29B4">
        <w:rPr>
          <w:rFonts w:ascii="Arial" w:hAnsi="Arial" w:cs="Arial"/>
          <w:b/>
          <w:bCs/>
          <w:sz w:val="28"/>
          <w:szCs w:val="28"/>
        </w:rPr>
        <w:t>Strona postępowania na Platformie e-Zamówienia:</w:t>
      </w:r>
    </w:p>
    <w:p w14:paraId="5886158D" w14:textId="552410C4" w:rsidR="00913B4F" w:rsidRPr="000810B5" w:rsidRDefault="00000000" w:rsidP="005F29B4">
      <w:pPr>
        <w:spacing w:after="0" w:line="276" w:lineRule="auto"/>
        <w:rPr>
          <w:rFonts w:ascii="Arial" w:hAnsi="Arial" w:cs="Arial"/>
        </w:rPr>
      </w:pPr>
      <w:hyperlink r:id="rId8" w:history="1">
        <w:r w:rsidR="000810B5" w:rsidRPr="000810B5">
          <w:rPr>
            <w:rStyle w:val="Hipercze"/>
            <w:rFonts w:ascii="Arial" w:hAnsi="Arial" w:cs="Arial"/>
          </w:rPr>
          <w:t>https://ezamowienia.gov.pl/mp-client/tenders/ocds-148610-e71af4c9-1aff-11ee-9aa3-96d3b4440790</w:t>
        </w:r>
      </w:hyperlink>
    </w:p>
    <w:p w14:paraId="25B2AB15" w14:textId="77777777" w:rsidR="000810B5" w:rsidRPr="005F29B4" w:rsidRDefault="000810B5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7D7D7139" w14:textId="77777777" w:rsidR="001D5145" w:rsidRPr="00C1665F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 w:rsidP="00046DE0">
      <w:pPr>
        <w:numPr>
          <w:ilvl w:val="0"/>
          <w:numId w:val="22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2235DA54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E525E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2829F414" w14:textId="77777777" w:rsidR="000C7E33" w:rsidRPr="00B8479F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45DE37E3" w14:textId="34A7E5DC" w:rsidR="000C7E33" w:rsidRPr="006E5027" w:rsidRDefault="000C7E33" w:rsidP="00A6795D">
      <w:pPr>
        <w:pStyle w:val="Akapitzlist"/>
        <w:numPr>
          <w:ilvl w:val="0"/>
          <w:numId w:val="22"/>
        </w:numPr>
        <w:spacing w:after="0" w:line="276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A6795D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</w:t>
      </w:r>
      <w:r w:rsidRPr="006E5027">
        <w:rPr>
          <w:rFonts w:ascii="Arial" w:eastAsia="Times New Roman" w:hAnsi="Arial" w:cs="Arial"/>
          <w:sz w:val="24"/>
          <w:szCs w:val="24"/>
          <w:lang w:bidi="en-US"/>
        </w:rPr>
        <w:t xml:space="preserve">na której udostępniane będą zmiany i wyjaśnienia treści SWZ oraz inne dokumenty zamówienia bezpośrednio związane z postępowaniem o udzielenie zamówienia: </w:t>
      </w:r>
    </w:p>
    <w:p w14:paraId="7912CC43" w14:textId="58B890E9" w:rsidR="000C7E33" w:rsidRPr="00CB30F5" w:rsidRDefault="00000000" w:rsidP="000C7E33">
      <w:pPr>
        <w:spacing w:after="0" w:line="276" w:lineRule="auto"/>
        <w:ind w:left="720" w:right="-2"/>
        <w:contextualSpacing/>
        <w:rPr>
          <w:rFonts w:ascii="Arial" w:hAnsi="Arial" w:cs="Arial"/>
        </w:rPr>
      </w:pPr>
      <w:hyperlink r:id="rId10" w:history="1">
        <w:r w:rsidR="00CB30F5" w:rsidRPr="00CB30F5">
          <w:rPr>
            <w:rStyle w:val="Hipercze"/>
            <w:rFonts w:ascii="Arial" w:hAnsi="Arial" w:cs="Arial"/>
          </w:rPr>
          <w:t>https://bip.rops-opole.pl/?page_id=3268</w:t>
        </w:r>
      </w:hyperlink>
    </w:p>
    <w:p w14:paraId="08208BA7" w14:textId="77777777" w:rsidR="00A6795D" w:rsidRPr="000C7E33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7FAAFF69" w14:textId="10F774BE" w:rsidR="001D5145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0C7E33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11" w:history="1">
        <w:r w:rsidR="00A6795D" w:rsidRPr="00992EAB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59A1D1DA" w14:textId="77777777" w:rsidR="00A6795D" w:rsidRPr="00C1665F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00F93504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9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0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5F29B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bookmarkEnd w:id="10"/>
      <w:r w:rsidR="005F29B4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9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5442D31C" w:rsidR="001D5145" w:rsidRPr="00C1665F" w:rsidRDefault="00000E71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Nie 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jest niepodzielny ze względu na kompleksowy charakter zamówienia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A4D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przekazywanie tych samych treści w każdej grupie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uczestników.</w:t>
      </w:r>
    </w:p>
    <w:p w14:paraId="4FD870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046DE0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1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35FCD633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Niezależnie od postanowień pkt 2.1</w:t>
      </w:r>
      <w:r w:rsidR="004E6F7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1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D4AED2" w14:textId="484CB95F" w:rsidR="00FF7410" w:rsidRPr="008026A6" w:rsidRDefault="001D5145" w:rsidP="008026A6">
      <w:pPr>
        <w:pStyle w:val="Akapitzlist"/>
        <w:numPr>
          <w:ilvl w:val="0"/>
          <w:numId w:val="2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6A6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8026A6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FF7410" w:rsidRPr="008026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Kompleksowa organizacja szkoleń/seminariów wyjazdowych podnoszących kompetencje personelu służb świadczących usługi w społeczności lokalnej</w:t>
      </w:r>
      <w:r w:rsidR="008026A6" w:rsidRPr="008026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F7410" w:rsidRPr="008026A6">
        <w:rPr>
          <w:rFonts w:ascii="Arial" w:eastAsia="Times New Roman" w:hAnsi="Arial" w:cs="Arial"/>
          <w:sz w:val="24"/>
          <w:szCs w:val="24"/>
          <w:lang w:eastAsia="pl-PL"/>
        </w:rPr>
        <w:t xml:space="preserve">w tym przedstawicieli instytucji realizujących działania z obszaru przeciwdziałania przemocy w rodzinie – szkolenia/seminaria uzupełniające wiedzę i umiejętności kadry pomocy i integracji społecznej bezpośrednio zajmującej się świadczeniem usług dla osób niesamodzielnych </w:t>
      </w:r>
      <w:r w:rsidR="00CB30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7410" w:rsidRPr="008026A6">
        <w:rPr>
          <w:rFonts w:ascii="Arial" w:eastAsia="Times New Roman" w:hAnsi="Arial" w:cs="Arial"/>
          <w:sz w:val="24"/>
          <w:szCs w:val="24"/>
          <w:lang w:eastAsia="pl-PL"/>
        </w:rPr>
        <w:t>w ramach zadania nr 8 projektu pn.: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– wsparcie osób niesamodzielnych oraz w ramach Krajowego Programu Przeciwdziałania Przemocy w Rodzinie na rok 2023 oraz zgodnie z Wytycznymi ministra właściwego do spraw zabezpieczenia społecznego z dnia 15 kwietnia 2022 r. do prowadzenia szkoleń w zakresie przeciwdziałania przemocy w rodzinie na lata 2022-2023.</w:t>
      </w:r>
    </w:p>
    <w:p w14:paraId="2C109D41" w14:textId="77777777" w:rsidR="00617402" w:rsidRPr="00617402" w:rsidRDefault="00617402" w:rsidP="00617402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17402">
        <w:rPr>
          <w:rFonts w:ascii="Arial" w:eastAsia="Times New Roman" w:hAnsi="Arial" w:cs="Arial"/>
          <w:sz w:val="24"/>
          <w:szCs w:val="24"/>
          <w:lang w:bidi="en-US"/>
        </w:rPr>
        <w:t xml:space="preserve">Szczegółowy opis przedmiotu zamówienia zawarty został w załącznikach: </w:t>
      </w:r>
    </w:p>
    <w:p w14:paraId="0EB62CAA" w14:textId="77777777" w:rsidR="00B17ABC" w:rsidRDefault="00617402" w:rsidP="00B17ABC">
      <w:pPr>
        <w:pStyle w:val="Akapitzlist"/>
        <w:numPr>
          <w:ilvl w:val="0"/>
          <w:numId w:val="41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17402">
        <w:rPr>
          <w:rFonts w:ascii="Arial" w:eastAsia="Times New Roman" w:hAnsi="Arial" w:cs="Arial"/>
          <w:sz w:val="24"/>
          <w:szCs w:val="24"/>
          <w:lang w:bidi="en-US"/>
        </w:rPr>
        <w:t xml:space="preserve">nr 2 – do projektowanych postanowień umowy pn.: Szczegółowy opis przedmiotu zamówienia </w:t>
      </w:r>
    </w:p>
    <w:p w14:paraId="4B80A185" w14:textId="71BA2F51" w:rsidR="00617402" w:rsidRPr="00B17ABC" w:rsidRDefault="00617402" w:rsidP="00B17ABC">
      <w:pPr>
        <w:pStyle w:val="Akapitzlist"/>
        <w:numPr>
          <w:ilvl w:val="0"/>
          <w:numId w:val="41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7ABC">
        <w:rPr>
          <w:rFonts w:ascii="Arial" w:eastAsia="Times New Roman" w:hAnsi="Arial" w:cs="Arial"/>
          <w:sz w:val="24"/>
          <w:szCs w:val="24"/>
          <w:lang w:bidi="en-US"/>
        </w:rPr>
        <w:t>nr 8 – do SWZ- Wytyczne do prowadzenia szkoleń w zakresie przeciwdziałania przemocy w rodzinie na lata 2022-2023 https://www.gov.pl/web/rodzina/wytyczne-do-prowadzenia-szkolen-w-zakresie-przeciwdzialania-przemocy-w-rodzinie</w:t>
      </w:r>
    </w:p>
    <w:p w14:paraId="20C1538B" w14:textId="77777777" w:rsidR="00617402" w:rsidRPr="00617402" w:rsidRDefault="00617402" w:rsidP="00DD0BA9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01230F0" w14:textId="33AEC860" w:rsidR="00626584" w:rsidRDefault="00617402" w:rsidP="00DD0BA9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17402">
        <w:rPr>
          <w:rFonts w:ascii="Arial" w:eastAsia="Times New Roman" w:hAnsi="Arial" w:cs="Arial"/>
          <w:sz w:val="24"/>
          <w:szCs w:val="24"/>
          <w:lang w:bidi="en-US"/>
        </w:rPr>
        <w:t>Ww. załączniki stanowią integralną część SWZ oraz przyszłej umowy</w:t>
      </w:r>
      <w:r w:rsidR="00B8479F" w:rsidRPr="008026A6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348CE520" w14:textId="77777777" w:rsidR="00BF600A" w:rsidRPr="008026A6" w:rsidRDefault="00BF600A" w:rsidP="00DD0BA9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411A46C" w14:textId="41AFD719" w:rsidR="001D5145" w:rsidRPr="00C1665F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7FFC215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0696F42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55300000-3 - Usługi restauracyjne i dotyczące podawania posiłków</w:t>
      </w:r>
    </w:p>
    <w:p w14:paraId="68201F0D" w14:textId="55DCA9D5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70220000-9 - Wynajem sali szkoleniowej</w:t>
      </w:r>
    </w:p>
    <w:p w14:paraId="77CA876E" w14:textId="3354351A" w:rsidR="001D5145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66512100-3 - Usługi ubezpieczenia od następstw nieszczęśliwych wypadków</w:t>
      </w:r>
    </w:p>
    <w:p w14:paraId="10691053" w14:textId="77777777" w:rsidR="00626584" w:rsidRPr="00C1665F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2"/>
    <w:p w14:paraId="6E39E279" w14:textId="48DA4D08" w:rsidR="001D5145" w:rsidRPr="00626584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 30 </w:t>
      </w:r>
      <w:r w:rsidR="00AD2122">
        <w:rPr>
          <w:rFonts w:ascii="Arial" w:eastAsia="Times New Roman" w:hAnsi="Arial" w:cs="Arial"/>
          <w:bCs/>
          <w:sz w:val="24"/>
          <w:szCs w:val="24"/>
          <w:lang w:eastAsia="x-none"/>
        </w:rPr>
        <w:t>września 2023r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3CB8F1DF" w14:textId="77777777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C1665F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4EA93F13" w14:textId="77777777" w:rsidR="00B035B8" w:rsidRDefault="001D5145" w:rsidP="00046DE0">
      <w:pPr>
        <w:numPr>
          <w:ilvl w:val="2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3" w:name="_Hlk67244116"/>
      <w:r w:rsidR="00D247AB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w</w:t>
      </w:r>
    </w:p>
    <w:bookmarkEnd w:id="13"/>
    <w:p w14:paraId="5A3C98E2" w14:textId="5836662D" w:rsidR="00B035B8" w:rsidRPr="00B035B8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w art. 108 ust. 1 ustawy PZP,</w:t>
      </w:r>
    </w:p>
    <w:p w14:paraId="4DB2DDC6" w14:textId="0BEC820F" w:rsidR="001D5145" w:rsidRPr="00C1665F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na podstawie art. 7 ust. 1 ustawy z dnia 13 kwietnia 2022 r. o szczególnych rozwiązaniach w zakresie przeciwdziałania wspieraniu agresji na Ukrainę oraz służących ochronie bezpieczeństwa narodowego (Dz. U. z 2022 r. poz. 835)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C1665F" w:rsidRDefault="001D5145" w:rsidP="0053735B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046DE0">
      <w:pPr>
        <w:numPr>
          <w:ilvl w:val="2"/>
          <w:numId w:val="4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6791C2AC" w:rsidR="001D5145" w:rsidRPr="00C1665F" w:rsidRDefault="001D5145" w:rsidP="00046DE0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  <w:r w:rsidR="00766C4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C1665F" w:rsidRDefault="001D5145" w:rsidP="005373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55A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157B8C49" w14:textId="119DF6EB" w:rsidR="00BF600A" w:rsidRPr="00BF600A" w:rsidRDefault="00BF600A" w:rsidP="00BF600A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ind w:left="993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600A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zamówienia, mogą ubiegać się Wykonawcy,</w:t>
      </w:r>
      <w:r w:rsidRPr="00BF600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bookmarkStart w:id="14" w:name="_Hlk74489739"/>
      <w:r w:rsidRPr="00BF600A">
        <w:rPr>
          <w:rFonts w:ascii="Arial" w:eastAsia="Times New Roman" w:hAnsi="Arial" w:cs="Arial"/>
          <w:b/>
          <w:sz w:val="24"/>
          <w:szCs w:val="24"/>
          <w:lang w:eastAsia="ar-SA"/>
        </w:rPr>
        <w:t>hotelem/obiektem/ośrodkiem szkoleniowym - odpowiadającym standardowi hotelu min. ***</w:t>
      </w:r>
      <w:bookmarkEnd w:id="14"/>
      <w:r w:rsidRPr="00BF600A">
        <w:rPr>
          <w:rFonts w:ascii="Arial" w:eastAsia="Times New Roman" w:hAnsi="Arial" w:cs="Arial"/>
          <w:b/>
          <w:sz w:val="24"/>
          <w:szCs w:val="24"/>
          <w:lang w:eastAsia="ar-SA"/>
        </w:rPr>
        <w:t>, znajdującym się na terenie województwa opolskiego w szczególności z zapewnieniem noclegów, wyżywienia wraz salą do przeprowadzenia zajęć edukacyjnych</w:t>
      </w:r>
      <w:r w:rsidR="001A4D3C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BF600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z zapleczem gastronomicznym;</w:t>
      </w:r>
    </w:p>
    <w:p w14:paraId="3FC17B5A" w14:textId="5429FA8F" w:rsidR="00BF600A" w:rsidRPr="00BF600A" w:rsidRDefault="00BF600A" w:rsidP="00BF600A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ind w:left="993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5" w:name="_Hlk74742374"/>
      <w:r w:rsidRPr="00BF600A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BF60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Pr="00BF60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F600A">
        <w:rPr>
          <w:rFonts w:ascii="Arial" w:eastAsia="Times New Roman" w:hAnsi="Arial" w:cs="Arial"/>
          <w:sz w:val="24"/>
          <w:szCs w:val="24"/>
          <w:lang w:eastAsia="pl-PL"/>
        </w:rPr>
        <w:t>min. 1 osobą/trenerem, zdolną do wykonania zamówienia posiadającą</w:t>
      </w:r>
      <w:bookmarkEnd w:id="15"/>
      <w:r w:rsidRPr="00BF600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CA5F353" w14:textId="77777777" w:rsidR="00BF600A" w:rsidRPr="00BF600A" w:rsidRDefault="00BF600A" w:rsidP="00BF600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16" w:name="_Hlk74742442"/>
      <w:r w:rsidRPr="00BF600A">
        <w:rPr>
          <w:rFonts w:ascii="Arial" w:eastAsia="Times New Roman" w:hAnsi="Arial" w:cs="Arial"/>
          <w:sz w:val="24"/>
          <w:szCs w:val="24"/>
          <w:lang w:bidi="en-US"/>
        </w:rPr>
        <w:t xml:space="preserve">ukończone studia wyższe na jednym z kierunków: </w:t>
      </w:r>
      <w:bookmarkEnd w:id="16"/>
      <w:r w:rsidRPr="00BF600A">
        <w:rPr>
          <w:rFonts w:ascii="Arial" w:eastAsia="Times New Roman" w:hAnsi="Arial" w:cs="Arial"/>
          <w:sz w:val="24"/>
          <w:szCs w:val="24"/>
          <w:lang w:bidi="en-US"/>
        </w:rPr>
        <w:t>prawo, pedagogika, pedagogika specjalna, pedagogika opiekuńczo – wychowawcza, resocjalizacja, praca socjalna, psychologia, politologia, politologia i nauki społeczne, socjologia, polityka społeczna, nauki o rodzinie;</w:t>
      </w:r>
    </w:p>
    <w:p w14:paraId="0574A9DF" w14:textId="77777777" w:rsidR="00BF600A" w:rsidRPr="00BF600A" w:rsidRDefault="00BF600A" w:rsidP="00BF600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F600A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ukończenia studiów wyższych na innych kierunkach niż tych, wymienionych w pkt. 1), dopuszczalne są kwalifikacje uzupełnione studiami podyplomowymi w zakresie psychologii, organizacji pomocy społecznej </w:t>
      </w:r>
      <w:r w:rsidRPr="00BF600A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(</w:t>
      </w:r>
      <w:r w:rsidRPr="00BF600A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w przypadku studiów podyplomowych z organizacji pomocy społecznej równorzędnie traktowane jest ukończenie szkolenia z zakresu specjalizacji </w:t>
      </w:r>
      <w:r w:rsidRPr="00BF600A">
        <w:rPr>
          <w:rFonts w:ascii="Arial" w:eastAsia="Times New Roman" w:hAnsi="Arial" w:cs="Arial"/>
          <w:i/>
          <w:iCs/>
          <w:sz w:val="24"/>
          <w:szCs w:val="24"/>
          <w:lang w:bidi="en-US"/>
        </w:rPr>
        <w:br/>
        <w:t>z organizacji pomocy społecznej</w:t>
      </w:r>
      <w:r w:rsidRPr="00BF600A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BF600A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pedagogiki, pedagogiki opiekuńczo – </w:t>
      </w:r>
      <w:r w:rsidRPr="00BF600A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wychowawczej, pedagogiki specjalnej lub resocjalizacji</w:t>
      </w:r>
      <w:r w:rsidRPr="00BF600A">
        <w:rPr>
          <w:rFonts w:ascii="Arial" w:eastAsia="Times New Roman" w:hAnsi="Arial" w:cs="Arial"/>
          <w:lang w:bidi="en-US"/>
        </w:rPr>
        <w:t>;</w:t>
      </w:r>
    </w:p>
    <w:p w14:paraId="67A58715" w14:textId="77777777" w:rsidR="00BF600A" w:rsidRPr="00BF600A" w:rsidRDefault="00BF600A" w:rsidP="00BF600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F600A">
        <w:rPr>
          <w:rFonts w:ascii="Arial" w:eastAsia="Times New Roman" w:hAnsi="Arial" w:cs="Arial"/>
          <w:sz w:val="24"/>
          <w:szCs w:val="24"/>
          <w:lang w:bidi="en-US"/>
        </w:rPr>
        <w:t>ukończone specjalistyczne szkolenia w wymiarze nie mniejszym niż 100 godzin dydaktycznych w zakresie przeciwdziałania przemocy w rodzinie lub co najmniej 5-letnie doświadczenie pracy w obszarze przeciwdziałania przemocy w rodzinie.</w:t>
      </w:r>
    </w:p>
    <w:p w14:paraId="617E0870" w14:textId="77777777" w:rsidR="008E6E9E" w:rsidRPr="0045563D" w:rsidRDefault="008E6E9E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6F395518" w14:textId="0CAD6096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warunki 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2E324AE9" w14:textId="77777777" w:rsidR="007C5CF7" w:rsidRPr="00C1665F" w:rsidRDefault="007C5CF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2FEFFC41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7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057E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7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8" w:name="_Hlk67221250"/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8"/>
      <w:r w:rsidRPr="00C1665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C1665F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A5BB9FA" w14:textId="77777777" w:rsidR="00F47293" w:rsidRPr="00F47293" w:rsidRDefault="00F47293" w:rsidP="00F472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BFA58B4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19" w:name="_Hlk67224958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9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F47293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F4729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E29C3A9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zawarte w oświadczeniu, o którym mowa w pkt 6.1 stanowią wstępne potwierdzenie, że Wykonawca nie podlega wykluczeniu oraz spełnia warunki udziału w postępowaniu.</w:t>
      </w:r>
    </w:p>
    <w:p w14:paraId="0344152C" w14:textId="2649C2E8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r w:rsidR="006E75F0" w:rsidRPr="00F4729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– jeżeli dotyczy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5ECE63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dotyczy.</w:t>
      </w:r>
    </w:p>
    <w:p w14:paraId="4C49A74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3159A" w14:textId="14FE49A1" w:rsidR="00F47293" w:rsidRPr="00F47293" w:rsidRDefault="00F47293" w:rsidP="00F47293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Wykonawca, którego oferta zostanie najwyżej oceniona:</w:t>
      </w:r>
    </w:p>
    <w:p w14:paraId="4B80815F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spełniania warunków udziału w postępowaniu:</w:t>
      </w:r>
    </w:p>
    <w:p w14:paraId="1BEFFDD8" w14:textId="77777777" w:rsidR="00F47293" w:rsidRPr="00F47293" w:rsidRDefault="00F47293" w:rsidP="00F47293">
      <w:pPr>
        <w:autoSpaceDE w:val="0"/>
        <w:spacing w:after="0" w:line="276" w:lineRule="auto"/>
        <w:ind w:left="851" w:hanging="851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47293">
        <w:rPr>
          <w:rFonts w:ascii="Arial" w:eastAsia="Times New Roman" w:hAnsi="Arial" w:cs="Arial"/>
          <w:sz w:val="24"/>
          <w:szCs w:val="24"/>
          <w:lang w:eastAsia="ar-SA"/>
        </w:rPr>
        <w:t>6.5.1</w:t>
      </w:r>
      <w:r w:rsidRPr="00F4729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opisu środków organizacyjno-technicznych stosowanych przez wykonawcę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(wzór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>w zał. nr 4 do SWZ),</w:t>
      </w:r>
    </w:p>
    <w:p w14:paraId="60EA0343" w14:textId="77777777" w:rsidR="00F47293" w:rsidRPr="00F47293" w:rsidRDefault="00F47293" w:rsidP="00F47293">
      <w:pPr>
        <w:suppressAutoHyphens/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ar-SA"/>
        </w:rPr>
        <w:t>6.5.2</w:t>
      </w:r>
      <w:r w:rsidRPr="00F4729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podstawie do dysponowania tymi osobami </w:t>
      </w:r>
      <w:bookmarkStart w:id="20" w:name="_Hlk71548348"/>
      <w:r w:rsidRPr="00F47293">
        <w:rPr>
          <w:rFonts w:ascii="Arial" w:eastAsia="Times New Roman" w:hAnsi="Arial" w:cs="Arial"/>
          <w:sz w:val="24"/>
          <w:szCs w:val="24"/>
          <w:lang w:eastAsia="pl-PL"/>
        </w:rPr>
        <w:t>(wzór w zał. nr 5 do SWZ)</w:t>
      </w:r>
      <w:bookmarkEnd w:id="20"/>
      <w:r w:rsidRPr="00F472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8BF93C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0E528BE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 składają oświadczenia, o których mowa w punkcie 6.1 i jeśli dotyczy z punktu 6.3 - 6.5.</w:t>
      </w:r>
    </w:p>
    <w:p w14:paraId="2258F8D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EEE4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Forma dokumentów:</w:t>
      </w:r>
    </w:p>
    <w:p w14:paraId="5118E187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 i rozporządzeniu, </w:t>
      </w:r>
      <w:bookmarkStart w:id="21" w:name="_Hlk67232767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22" w:name="_Hlk67244450"/>
      <w:r w:rsidRPr="00F4729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1"/>
      <w:bookmarkEnd w:id="22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B82F146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Osobą uprawnioną do porozumiewania się z Wykonawcami jest: Barbara Rokosz od poniedziałku do piątku w godz. 8:00 –15:30, z wyłączeniem dni wolnych od pracy.</w:t>
      </w:r>
    </w:p>
    <w:p w14:paraId="796EDE59" w14:textId="61C613DC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</w:t>
      </w:r>
      <w:r w:rsidRPr="008D13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 xml:space="preserve">lub przez maila </w:t>
      </w:r>
      <w:r w:rsidR="00945404">
        <w:rPr>
          <w:rFonts w:ascii="Arial" w:hAnsi="Arial" w:cs="Arial"/>
          <w:sz w:val="24"/>
          <w:szCs w:val="24"/>
        </w:rPr>
        <w:br/>
      </w:r>
      <w:r w:rsidRPr="008D13A7">
        <w:rPr>
          <w:rFonts w:ascii="Arial" w:hAnsi="Arial" w:cs="Arial"/>
          <w:sz w:val="24"/>
          <w:szCs w:val="24"/>
        </w:rPr>
        <w:t>rops@rops-opole.pl</w:t>
      </w:r>
    </w:p>
    <w:p w14:paraId="2D54E6F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2D2D0AC3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3402B8CD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77861C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104B9F7B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4031EE27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68A180C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0AC961F3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6ABF55BB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4948D873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0AA494BD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66EACBC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5898AF8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749332F2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E166ABE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4D09EC8A" w14:textId="044EB7EC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="00945404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 xml:space="preserve">o zwalczaniu nieuczciwej konkurencji  wykonawca, w celu utrzymania w poufności tych informacji, przekazuje je w wydzielonym i odpowiednio oznaczonym pliku - </w:t>
      </w:r>
      <w:r w:rsidR="00CA156C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>z zaznaczeniem w nazwie pliku „Dokument stanowiący tajemnicę przedsiębiorstwa”.</w:t>
      </w:r>
    </w:p>
    <w:p w14:paraId="10C44B1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55818CD8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66050BFD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6AA9DAB9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1138E80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4F2A92A3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2F484A3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0354C388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5DDE2D0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0C533E6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694D141B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FE799A" w:rsidRPr="00CB30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11.08.2023 </w:t>
      </w:r>
      <w:r w:rsidRPr="00CB30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 upływem terminu składania ofert.</w:t>
      </w:r>
    </w:p>
    <w:p w14:paraId="00C786BF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3D1EF9" w14:textId="77777777" w:rsidR="009E390B" w:rsidRPr="00C1665F" w:rsidRDefault="009E390B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B65F4" w14:textId="4273A991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 w:rsidR="00FE7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13.07.2023</w:t>
      </w:r>
      <w:r w:rsidR="00310C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AC33C85" w14:textId="51409D3B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lastRenderedPageBreak/>
        <w:t>Wykonawca może złożyć tylko jedną ofertę</w:t>
      </w:r>
      <w:r w:rsidR="00340E93">
        <w:rPr>
          <w:rFonts w:ascii="Arial" w:eastAsia="Calibri" w:hAnsi="Arial" w:cs="Arial"/>
          <w:sz w:val="24"/>
          <w:szCs w:val="24"/>
        </w:rPr>
        <w:t>.</w:t>
      </w:r>
    </w:p>
    <w:p w14:paraId="5EF5B652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136059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724C066B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699F3CD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1CEDFB9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70DAAB5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FED4696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B9B1B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1AE2E544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0D820EE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5181E23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ED1652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223447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5E067041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380D647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74D36CC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6E005EA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1F3B7F5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Potwierdzenie czasu przekazania i odbioru oferty znajduje się w Elektronicznym Potwierdzeniu Przesłania (EPP) i Elektronicznym Potwierdzeniu Odebrania (EPO).</w:t>
      </w:r>
    </w:p>
    <w:p w14:paraId="4890E44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7992500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7D1628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D79C5" w14:textId="20F64A7D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FE7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13.07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74C57200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55B3585E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5C51FD6A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73C198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3D6C841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3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3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61C0FBC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6967EA0C" w:rsidR="001D5145" w:rsidRPr="00C1665F" w:rsidRDefault="001D5145" w:rsidP="003A327B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 na podstawie kryteriów oceny ofert określonych w SWZ tj.:</w:t>
      </w:r>
    </w:p>
    <w:p w14:paraId="63059F91" w14:textId="339766F3" w:rsidR="001D5145" w:rsidRPr="00C1665F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  <w:r w:rsidR="00D314CE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6299260D" w14:textId="26175D6D" w:rsidR="003821EB" w:rsidRPr="003821EB" w:rsidRDefault="003821EB" w:rsidP="003821EB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4" w:name="_Hlk74490179"/>
      <w:r w:rsidRPr="003821EB">
        <w:rPr>
          <w:rFonts w:ascii="Arial" w:eastAsia="Times New Roman" w:hAnsi="Arial" w:cs="Arial"/>
          <w:sz w:val="24"/>
          <w:szCs w:val="24"/>
          <w:lang w:eastAsia="pl-PL"/>
        </w:rPr>
        <w:t>Doświadczenie osób/trenera/trenerów</w:t>
      </w:r>
      <w:bookmarkEnd w:id="24"/>
      <w:r w:rsidRPr="003821EB">
        <w:rPr>
          <w:rFonts w:ascii="Arial" w:eastAsia="Times New Roman" w:hAnsi="Arial" w:cs="Arial"/>
          <w:sz w:val="24"/>
          <w:szCs w:val="24"/>
          <w:lang w:bidi="en-US"/>
        </w:rPr>
        <w:tab/>
      </w:r>
      <w:r w:rsidR="003A327B">
        <w:rPr>
          <w:rFonts w:ascii="Arial" w:eastAsia="Times New Roman" w:hAnsi="Arial" w:cs="Arial"/>
          <w:sz w:val="24"/>
          <w:szCs w:val="24"/>
          <w:lang w:bidi="en-US"/>
        </w:rPr>
        <w:tab/>
      </w:r>
      <w:r w:rsidR="003A327B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t>waga 40/100 pkt.</w:t>
      </w:r>
    </w:p>
    <w:p w14:paraId="2855B9A9" w14:textId="77777777" w:rsidR="003821EB" w:rsidRPr="003821EB" w:rsidRDefault="003821EB" w:rsidP="003821EB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BC04250" w14:textId="77777777" w:rsidR="003821EB" w:rsidRPr="003821EB" w:rsidRDefault="003821EB" w:rsidP="003821EB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Zamawiający przy wyborze najkorzystniejszej oferty będzie kierował się kryteriami, które mają przypisaną WAGĘ w skali od 0-100 określonej powyżej.</w:t>
      </w:r>
    </w:p>
    <w:p w14:paraId="19BCE090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FFC48F" w14:textId="77777777" w:rsidR="003821EB" w:rsidRPr="003821EB" w:rsidRDefault="003821EB" w:rsidP="003821EB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58249064" w14:textId="77777777" w:rsidR="003821EB" w:rsidRPr="003821EB" w:rsidRDefault="003821EB" w:rsidP="003821EB">
      <w:pPr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5" w:name="_Hlk71550281"/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5"/>
    </w:p>
    <w:p w14:paraId="0DC442A5" w14:textId="77777777" w:rsidR="003821EB" w:rsidRPr="003821EB" w:rsidRDefault="003821EB" w:rsidP="003821EB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D3D6026" w14:textId="77777777" w:rsidR="003821EB" w:rsidRPr="003821EB" w:rsidRDefault="003821EB" w:rsidP="00382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69E7216" w14:textId="77777777" w:rsidR="003821EB" w:rsidRPr="003821EB" w:rsidRDefault="003821EB" w:rsidP="003821EB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3821EB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378B9F7E" w14:textId="77777777" w:rsidR="003821EB" w:rsidRPr="003821EB" w:rsidRDefault="003821EB" w:rsidP="00382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21EB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F85E9F" wp14:editId="2D52B57B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8138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3821E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02727507" w14:textId="77777777" w:rsidR="003821EB" w:rsidRPr="003821EB" w:rsidRDefault="003821EB" w:rsidP="003821EB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21EB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7C002F42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21ED24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6" w:name="_Hlk71550349"/>
      <w:r w:rsidRPr="003821EB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6"/>
    </w:p>
    <w:p w14:paraId="669359B7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DE5A0F1" w14:textId="77777777" w:rsidR="003821EB" w:rsidRPr="003821EB" w:rsidRDefault="003821EB" w:rsidP="003821EB">
      <w:pPr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bookmarkStart w:id="27" w:name="_Hlk74490332"/>
      <w:r w:rsidRPr="003821EB">
        <w:rPr>
          <w:rFonts w:ascii="Arial" w:eastAsia="Times New Roman" w:hAnsi="Arial" w:cs="Arial"/>
          <w:sz w:val="24"/>
          <w:szCs w:val="24"/>
          <w:lang w:bidi="en-US"/>
        </w:rPr>
        <w:t>Doświadczenie osób/trenera/trenerów w pracy w obszarze przeciwdziałania przemocy w rodzinie</w:t>
      </w:r>
      <w:bookmarkEnd w:id="27"/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3D96100F" w14:textId="77777777" w:rsidR="003821EB" w:rsidRPr="003821EB" w:rsidRDefault="003821EB" w:rsidP="003821EB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8" w:name="_Hlk74742780"/>
    </w:p>
    <w:p w14:paraId="40F2D369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29" w:name="_Hlk74490255"/>
      <w:r w:rsidRPr="003821EB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osób/trenera/trenerów </w:t>
      </w:r>
    </w:p>
    <w:p w14:paraId="3EA53351" w14:textId="77777777" w:rsidR="003821EB" w:rsidRPr="003821EB" w:rsidRDefault="003821EB" w:rsidP="003821EB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 xml:space="preserve">w pracy w obszarze przeciwdziałania przemocy </w:t>
      </w:r>
    </w:p>
    <w:p w14:paraId="62AE91E6" w14:textId="77777777" w:rsidR="003821EB" w:rsidRPr="003821EB" w:rsidRDefault="003821EB" w:rsidP="003821EB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 xml:space="preserve">w rodzinie </w:t>
      </w:r>
      <w:bookmarkEnd w:id="29"/>
      <w:r w:rsidRPr="003821EB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5E201ED6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114BE25E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21E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wykazane doświadczenie </w:t>
      </w:r>
    </w:p>
    <w:p w14:paraId="2737F5D5" w14:textId="77777777" w:rsidR="003821EB" w:rsidRPr="003821EB" w:rsidRDefault="003821EB" w:rsidP="003821EB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osób/trenera/trenerów w pracy w obszarze </w:t>
      </w:r>
    </w:p>
    <w:p w14:paraId="28DEC35F" w14:textId="77777777" w:rsidR="003821EB" w:rsidRPr="003821EB" w:rsidRDefault="003821EB" w:rsidP="003821EB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przeciwdziałania przemocy w rodzinie</w:t>
      </w:r>
    </w:p>
    <w:p w14:paraId="04F9E8EF" w14:textId="77777777" w:rsidR="003821EB" w:rsidRPr="003821EB" w:rsidRDefault="003821EB" w:rsidP="003821EB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0269CF00" w14:textId="77777777" w:rsidR="003821EB" w:rsidRPr="003821EB" w:rsidRDefault="003821EB" w:rsidP="003821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6F2FD" w14:textId="0A0FCE71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w kryterium oceny ofert weryfikowane będzie na podstawie informacji zawartych w formularzu oferty (załącznik nr 1 do SWZ).</w:t>
      </w:r>
    </w:p>
    <w:p w14:paraId="4714B266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W kryterium doświadczenie osób prowadzących szkolenia punktowane będzie doświadczenie osób/trenera/trenerów w pracy w obszarze przeciwdziałania przemocy w rodzinie</w:t>
      </w:r>
      <w:r w:rsidRPr="003821E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5 lat. </w:t>
      </w:r>
    </w:p>
    <w:p w14:paraId="000CBF69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>Wykazanie 5 lat i mniej dla danej osoby oznacza 0 pkt.</w:t>
      </w:r>
    </w:p>
    <w:p w14:paraId="0417D625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Wskazanie doświadczenia 0-5 lat włącznie dla osoby, która ma ukończone specjalistyczne szkolenia w wymiarze nie mniejszym niż 100 godzin dydaktycznych w zakresie przeciwdziałania przemocy w rodzinie oznacza uzyskanie 0 punktów. </w:t>
      </w:r>
    </w:p>
    <w:p w14:paraId="217F095C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lastRenderedPageBreak/>
        <w:t>Maksymalną ilość punktów w tym kryterium otrzyma Wykonawca, który wykaże, największą łączną ilość lat doświadczenia dla jednej osoby w pracy w obszarze przeciwdziałania przemocy w rodzinie</w:t>
      </w:r>
      <w:r w:rsidRPr="003821E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lub (średnia arytmetyczna) osób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3821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 doświadczeniem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t>w pracy w obszarze przeciwdziałania przemocy w rodzinie pow. 5 lat.</w:t>
      </w:r>
    </w:p>
    <w:p w14:paraId="2196CD3C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ofercie. </w:t>
      </w:r>
    </w:p>
    <w:p w14:paraId="314C2AA6" w14:textId="77777777" w:rsidR="003821EB" w:rsidRPr="003821EB" w:rsidRDefault="003821EB" w:rsidP="003821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W przypadku gdy chociaż w jednej ofercie, doświadczenie wykazanej osoby/osób zostanie podane w miesiącach, doświadczenie wszystkich osób/trenerów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br/>
        <w:t xml:space="preserve">w pozostałych ofertach, również zostanie przeliczone na miesiące. 1 rok=12 miesięcy. </w:t>
      </w:r>
    </w:p>
    <w:bookmarkEnd w:id="28"/>
    <w:p w14:paraId="520CF074" w14:textId="77777777" w:rsidR="003821EB" w:rsidRPr="003821EB" w:rsidRDefault="003821EB" w:rsidP="003821E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2A54DB28" w14:textId="77777777" w:rsidR="003821EB" w:rsidRPr="003821EB" w:rsidRDefault="003821EB" w:rsidP="003821EB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1468474E" w14:textId="77777777" w:rsidR="003821EB" w:rsidRPr="003821EB" w:rsidRDefault="003821EB" w:rsidP="003821EB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br/>
        <w:t xml:space="preserve">z uwzględnieniem trzeciej cyfry po przecinku tj.: części setnych zgodnie </w:t>
      </w:r>
      <w:r w:rsidRPr="003821EB">
        <w:rPr>
          <w:rFonts w:ascii="Arial" w:eastAsia="Times New Roman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7F843088" w14:textId="77777777" w:rsidR="003821EB" w:rsidRPr="003821EB" w:rsidRDefault="003821EB" w:rsidP="003821EB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0D46D043" w14:textId="77777777" w:rsidR="003821EB" w:rsidRPr="003821EB" w:rsidRDefault="003821EB" w:rsidP="003821EB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70B061BE" w14:textId="77777777" w:rsidR="003821EB" w:rsidRPr="003821EB" w:rsidRDefault="003821EB" w:rsidP="003821EB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39A2BA33" w14:textId="77777777" w:rsidR="003821EB" w:rsidRPr="003821EB" w:rsidRDefault="003821EB" w:rsidP="003821EB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821E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32CDF9E4" w14:textId="77777777" w:rsidR="003821EB" w:rsidRPr="003821EB" w:rsidRDefault="003821EB" w:rsidP="003821EB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21EB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132FE4F0" w:rsidR="001D5145" w:rsidRPr="00C1665F" w:rsidRDefault="001D5145" w:rsidP="00046DE0">
      <w:pPr>
        <w:numPr>
          <w:ilvl w:val="0"/>
          <w:numId w:val="1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65780A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 w:rsidP="00046DE0">
      <w:pPr>
        <w:numPr>
          <w:ilvl w:val="0"/>
          <w:numId w:val="1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46F9ED24" w:rsidR="001D5145" w:rsidRDefault="00C81EC8" w:rsidP="00C81EC8">
      <w:pPr>
        <w:pStyle w:val="Akapitzlist"/>
        <w:numPr>
          <w:ilvl w:val="0"/>
          <w:numId w:val="45"/>
        </w:numPr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81EC8">
        <w:rPr>
          <w:rFonts w:ascii="Arial" w:eastAsia="Times New Roman" w:hAnsi="Arial" w:cs="Arial"/>
          <w:sz w:val="24"/>
          <w:szCs w:val="24"/>
          <w:lang w:bidi="en-US"/>
        </w:rPr>
        <w:t>Program merytoryczny szkolenia wraz z harmonogramem terminów organizacji szkoleń</w:t>
      </w:r>
      <w:r w:rsidR="001D5145" w:rsidRPr="00C81EC8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14:paraId="48F877F0" w14:textId="2CA9BB95" w:rsidR="00B76CCD" w:rsidRPr="00C81EC8" w:rsidRDefault="00A05165" w:rsidP="00C81EC8">
      <w:pPr>
        <w:pStyle w:val="Akapitzlist"/>
        <w:numPr>
          <w:ilvl w:val="0"/>
          <w:numId w:val="45"/>
        </w:numPr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81EC8">
        <w:rPr>
          <w:rFonts w:ascii="Arial" w:eastAsia="Times New Roman" w:hAnsi="Arial" w:cs="Arial"/>
          <w:sz w:val="24"/>
          <w:szCs w:val="24"/>
          <w:lang w:bidi="en-US"/>
        </w:rPr>
        <w:t>Szczegółowa kalkulacja kosztów</w:t>
      </w:r>
      <w:r w:rsidR="00B76CCD" w:rsidRPr="00C81EC8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0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14. POUCZENIE O ŚRODKACH OCHRONY PRAWNEJ PRZYSŁUGUJĄCYCH WYKONAWCY</w:t>
      </w:r>
    </w:p>
    <w:bookmarkEnd w:id="30"/>
    <w:p w14:paraId="26A40D60" w14:textId="7E0531B3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 w:rsidP="00945C86">
      <w:pPr>
        <w:numPr>
          <w:ilvl w:val="0"/>
          <w:numId w:val="46"/>
        </w:numPr>
        <w:suppressAutoHyphens/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 w:rsidP="00945C86">
      <w:pPr>
        <w:numPr>
          <w:ilvl w:val="0"/>
          <w:numId w:val="46"/>
        </w:numPr>
        <w:suppressAutoHyphens/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12F9750E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</w:t>
      </w:r>
      <w:r w:rsidR="00945C86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00B48035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 </w:t>
      </w:r>
    </w:p>
    <w:p w14:paraId="1412D08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31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15. WYMAGANIA W ZAKRESIE ZATRUDNIENIA NA PODSTAWIE STOSUNKU PRACY, W OKOLICZNOŚCIACH, O KTÓRYCH MOWA W ART. 95 USTAWY PZP</w:t>
      </w:r>
    </w:p>
    <w:bookmarkEnd w:id="31"/>
    <w:p w14:paraId="5165CF2E" w14:textId="77777777" w:rsidR="00D33A9E" w:rsidRDefault="00D33A9E" w:rsidP="00D33A9E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D19F8B" w14:textId="0396F5F1" w:rsidR="00D33A9E" w:rsidRPr="00D33A9E" w:rsidRDefault="00D33A9E" w:rsidP="00D33A9E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3A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D33A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trzydniowych szkolenia (każde szkolenie po 24 godziny dydaktyczne) nie wymaga zastosowania Kodeksu pracy. </w:t>
      </w:r>
    </w:p>
    <w:p w14:paraId="246DB4EF" w14:textId="72E27A2D" w:rsidR="008E1B11" w:rsidRDefault="00D33A9E" w:rsidP="00D33A9E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3A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powyższym Zamawiający nie określa w ogłoszeniu o zamówieniu lub dokumentach zamówienia na usługi szkoleniowe wymagań związanych z realizacją zamówienia w zakresie zatrudnienia przez wykonawcę lub podwykonawcę na podstawie stosunku pracy osób wykonujących wskazane przez zamawiającego czynności w zakresie realizacji zamówienia na wykonanie usług szkoleniowych, ponieważ wykonanie tych czynności nie polega na wykonywaniu pracy w sposób określony w art. 22 § 1 ustawy z dnia 26 czerwca 1974 r. – Kodeks pracy.</w:t>
      </w:r>
    </w:p>
    <w:p w14:paraId="0C67D862" w14:textId="77777777" w:rsidR="00D33A9E" w:rsidRPr="00C1665F" w:rsidRDefault="00D33A9E" w:rsidP="00D33A9E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2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2"/>
    <w:p w14:paraId="29777227" w14:textId="36572321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EE190F">
        <w:rPr>
          <w:rFonts w:ascii="Arial" w:eastAsia="Times New Roman" w:hAnsi="Arial" w:cs="Arial"/>
          <w:bCs/>
          <w:sz w:val="24"/>
          <w:szCs w:val="24"/>
          <w:lang w:bidi="en-US"/>
        </w:rPr>
        <w:t>7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Pr="00C1665F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6E70EDA3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7D5975DB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2 - Oświadczenie z art. 125 ust. 1 </w:t>
      </w:r>
      <w:proofErr w:type="spellStart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C0B4545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3 - Zobowiązanie podmiotu trzeciego - wzór</w:t>
      </w:r>
    </w:p>
    <w:p w14:paraId="076D6BDE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4 - Wykaz zaplecza</w:t>
      </w:r>
    </w:p>
    <w:p w14:paraId="0BCFEA9C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5 - Wykaz osób</w:t>
      </w:r>
    </w:p>
    <w:p w14:paraId="2E3AA093" w14:textId="043BA681" w:rsidR="00237C11" w:rsidRPr="00237C11" w:rsidRDefault="00237C11" w:rsidP="000A7600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 zamówienia</w:t>
      </w:r>
    </w:p>
    <w:p w14:paraId="093D5E3C" w14:textId="1A2EE3F2" w:rsidR="007B624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7 - Projektowane postanowienia umowy – wzór</w:t>
      </w:r>
    </w:p>
    <w:p w14:paraId="7658EA8F" w14:textId="6F26A325" w:rsidR="000A7600" w:rsidRDefault="000A7600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A7600">
        <w:rPr>
          <w:rFonts w:ascii="Arial" w:eastAsia="Times New Roman" w:hAnsi="Arial" w:cs="Arial"/>
          <w:bCs/>
          <w:sz w:val="24"/>
          <w:szCs w:val="24"/>
          <w:lang w:eastAsia="ar-SA"/>
        </w:rPr>
        <w:t>Załącznik nr 8 - Wytyczne do prowadzenia szkoleń w zakresie przeciwdziałania przemocy w rodzinie na lata 2022-2023</w:t>
      </w:r>
    </w:p>
    <w:p w14:paraId="6ED707B0" w14:textId="77777777" w:rsidR="000A7600" w:rsidRDefault="000A7600" w:rsidP="00237C11">
      <w:pPr>
        <w:suppressAutoHyphens/>
        <w:spacing w:after="0" w:line="276" w:lineRule="auto"/>
      </w:pPr>
    </w:p>
    <w:sectPr w:rsidR="000A7600" w:rsidSect="002B0B7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85DF" w14:textId="77777777" w:rsidR="00E3495E" w:rsidRDefault="00E3495E" w:rsidP="001D5145">
      <w:pPr>
        <w:spacing w:after="0" w:line="240" w:lineRule="auto"/>
      </w:pPr>
      <w:r>
        <w:separator/>
      </w:r>
    </w:p>
  </w:endnote>
  <w:endnote w:type="continuationSeparator" w:id="0">
    <w:p w14:paraId="71891A40" w14:textId="77777777" w:rsidR="00E3495E" w:rsidRDefault="00E3495E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49263D">
      <w:rPr>
        <w:rFonts w:ascii="Arial" w:hAnsi="Arial" w:cs="Arial"/>
        <w:noProof/>
      </w:rPr>
      <w:t>14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6897" w14:textId="47BB5115" w:rsidR="00F96DA1" w:rsidRPr="00F96DA1" w:rsidRDefault="00F96DA1" w:rsidP="00F96DA1">
    <w:pPr>
      <w:pStyle w:val="Stopka"/>
      <w:jc w:val="center"/>
    </w:pPr>
    <w:r w:rsidRPr="00740567">
      <w:rPr>
        <w:noProof/>
      </w:rPr>
      <w:drawing>
        <wp:inline distT="0" distB="0" distL="0" distR="0" wp14:anchorId="78225F94" wp14:editId="59B99F8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BB50" w14:textId="77777777" w:rsidR="00E3495E" w:rsidRDefault="00E3495E" w:rsidP="001D5145">
      <w:pPr>
        <w:spacing w:after="0" w:line="240" w:lineRule="auto"/>
      </w:pPr>
      <w:r>
        <w:separator/>
      </w:r>
    </w:p>
  </w:footnote>
  <w:footnote w:type="continuationSeparator" w:id="0">
    <w:p w14:paraId="4A7B8A88" w14:textId="77777777" w:rsidR="00E3495E" w:rsidRDefault="00E3495E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000000">
    <w:pPr>
      <w:pStyle w:val="Nagwek"/>
    </w:pPr>
  </w:p>
  <w:p w14:paraId="7FACF9BE" w14:textId="77777777" w:rsidR="00577649" w:rsidRDefault="00000000">
    <w:pPr>
      <w:pStyle w:val="Nagwek"/>
    </w:pPr>
  </w:p>
  <w:p w14:paraId="29F5E10A" w14:textId="77777777" w:rsidR="0057764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DD6D" w14:textId="77777777" w:rsidR="00F96DA1" w:rsidRPr="00F96DA1" w:rsidRDefault="00F96DA1" w:rsidP="00F96DA1">
    <w:pPr>
      <w:spacing w:after="0" w:line="240" w:lineRule="auto"/>
      <w:jc w:val="center"/>
      <w:rPr>
        <w:rFonts w:ascii="Arial" w:eastAsia="Times New Roman" w:hAnsi="Arial" w:cs="Arial"/>
        <w:b/>
        <w:lang w:eastAsia="pl-PL"/>
      </w:rPr>
    </w:pPr>
    <w:r w:rsidRPr="00F96DA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1B8CDA" wp14:editId="79F76454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06C12" w14:textId="77777777" w:rsidR="00F96DA1" w:rsidRPr="00F96DA1" w:rsidRDefault="00F96DA1" w:rsidP="00F96D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96DA1">
      <w:rPr>
        <w:rFonts w:ascii="Arial" w:eastAsia="Times New Roman" w:hAnsi="Arial" w:cs="Arial"/>
        <w:sz w:val="18"/>
        <w:szCs w:val="18"/>
        <w:lang w:eastAsia="pl-PL"/>
      </w:rPr>
      <w:t xml:space="preserve">Przedmiot  zamówienia współfinansowany jest ze środków Unii Europejskiej w ramach </w:t>
    </w:r>
  </w:p>
  <w:p w14:paraId="084EE7B4" w14:textId="77777777" w:rsidR="00F96DA1" w:rsidRPr="00F96DA1" w:rsidRDefault="00F96DA1" w:rsidP="00F96D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96DA1">
      <w:rPr>
        <w:rFonts w:ascii="Arial" w:eastAsia="Times New Roman" w:hAnsi="Arial" w:cs="Arial"/>
        <w:sz w:val="18"/>
        <w:szCs w:val="18"/>
        <w:lang w:eastAsia="pl-PL"/>
      </w:rPr>
      <w:t xml:space="preserve">Europejskiego Funduszu Społecznego </w:t>
    </w:r>
  </w:p>
  <w:p w14:paraId="73E4691E" w14:textId="77777777" w:rsidR="00874CA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F65008D0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C1C1B"/>
    <w:multiLevelType w:val="hybridMultilevel"/>
    <w:tmpl w:val="DCFE7F50"/>
    <w:lvl w:ilvl="0" w:tplc="B2948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3EC0"/>
    <w:multiLevelType w:val="hybridMultilevel"/>
    <w:tmpl w:val="2B5E41AE"/>
    <w:lvl w:ilvl="0" w:tplc="2586F5A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-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2C422633"/>
    <w:multiLevelType w:val="hybridMultilevel"/>
    <w:tmpl w:val="3C3E9312"/>
    <w:lvl w:ilvl="0" w:tplc="FDC4D92A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2D3E1E1E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D67BA"/>
    <w:multiLevelType w:val="hybridMultilevel"/>
    <w:tmpl w:val="068EC856"/>
    <w:lvl w:ilvl="0" w:tplc="199497CA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684242"/>
    <w:multiLevelType w:val="hybridMultilevel"/>
    <w:tmpl w:val="5796A1DA"/>
    <w:lvl w:ilvl="0" w:tplc="C63EB1AA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51A48C5"/>
    <w:multiLevelType w:val="hybridMultilevel"/>
    <w:tmpl w:val="CBFE453A"/>
    <w:lvl w:ilvl="0" w:tplc="390A8CC0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0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9C0424"/>
    <w:multiLevelType w:val="hybridMultilevel"/>
    <w:tmpl w:val="2A008A86"/>
    <w:lvl w:ilvl="0" w:tplc="C63E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7" w15:restartNumberingAfterBreak="0">
    <w:nsid w:val="64CF18C5"/>
    <w:multiLevelType w:val="hybridMultilevel"/>
    <w:tmpl w:val="4B60183A"/>
    <w:lvl w:ilvl="0" w:tplc="D346A5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5A02"/>
    <w:multiLevelType w:val="hybridMultilevel"/>
    <w:tmpl w:val="ABB24182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32020"/>
    <w:multiLevelType w:val="hybridMultilevel"/>
    <w:tmpl w:val="E58824D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B14030"/>
    <w:multiLevelType w:val="hybridMultilevel"/>
    <w:tmpl w:val="41163322"/>
    <w:lvl w:ilvl="0" w:tplc="F66C5868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6640524">
    <w:abstractNumId w:val="38"/>
  </w:num>
  <w:num w:numId="2" w16cid:durableId="1019308432">
    <w:abstractNumId w:val="31"/>
  </w:num>
  <w:num w:numId="3" w16cid:durableId="598802686">
    <w:abstractNumId w:val="9"/>
  </w:num>
  <w:num w:numId="4" w16cid:durableId="1693610358">
    <w:abstractNumId w:val="43"/>
  </w:num>
  <w:num w:numId="5" w16cid:durableId="746540594">
    <w:abstractNumId w:val="33"/>
  </w:num>
  <w:num w:numId="6" w16cid:durableId="650254948">
    <w:abstractNumId w:val="29"/>
  </w:num>
  <w:num w:numId="7" w16cid:durableId="807628142">
    <w:abstractNumId w:val="30"/>
  </w:num>
  <w:num w:numId="8" w16cid:durableId="735595393">
    <w:abstractNumId w:val="1"/>
  </w:num>
  <w:num w:numId="9" w16cid:durableId="1452287321">
    <w:abstractNumId w:val="4"/>
  </w:num>
  <w:num w:numId="10" w16cid:durableId="766116307">
    <w:abstractNumId w:val="44"/>
  </w:num>
  <w:num w:numId="11" w16cid:durableId="1498960010">
    <w:abstractNumId w:val="13"/>
  </w:num>
  <w:num w:numId="12" w16cid:durableId="808589622">
    <w:abstractNumId w:val="2"/>
  </w:num>
  <w:num w:numId="13" w16cid:durableId="64190073">
    <w:abstractNumId w:val="20"/>
  </w:num>
  <w:num w:numId="14" w16cid:durableId="728306996">
    <w:abstractNumId w:val="18"/>
  </w:num>
  <w:num w:numId="15" w16cid:durableId="142040799">
    <w:abstractNumId w:val="16"/>
  </w:num>
  <w:num w:numId="16" w16cid:durableId="398359031">
    <w:abstractNumId w:val="15"/>
  </w:num>
  <w:num w:numId="17" w16cid:durableId="707341257">
    <w:abstractNumId w:val="22"/>
  </w:num>
  <w:num w:numId="18" w16cid:durableId="1546984644">
    <w:abstractNumId w:val="3"/>
  </w:num>
  <w:num w:numId="19" w16cid:durableId="543369913">
    <w:abstractNumId w:val="11"/>
  </w:num>
  <w:num w:numId="20" w16cid:durableId="1587493863">
    <w:abstractNumId w:val="21"/>
  </w:num>
  <w:num w:numId="21" w16cid:durableId="168720974">
    <w:abstractNumId w:val="36"/>
  </w:num>
  <w:num w:numId="22" w16cid:durableId="1728645576">
    <w:abstractNumId w:val="23"/>
  </w:num>
  <w:num w:numId="23" w16cid:durableId="1275019511">
    <w:abstractNumId w:val="0"/>
  </w:num>
  <w:num w:numId="24" w16cid:durableId="1144548263">
    <w:abstractNumId w:val="24"/>
  </w:num>
  <w:num w:numId="25" w16cid:durableId="1545170124">
    <w:abstractNumId w:val="7"/>
  </w:num>
  <w:num w:numId="26" w16cid:durableId="1402680319">
    <w:abstractNumId w:val="5"/>
  </w:num>
  <w:num w:numId="27" w16cid:durableId="1517887436">
    <w:abstractNumId w:val="39"/>
  </w:num>
  <w:num w:numId="28" w16cid:durableId="1182940880">
    <w:abstractNumId w:val="10"/>
  </w:num>
  <w:num w:numId="29" w16cid:durableId="1569340346">
    <w:abstractNumId w:val="40"/>
  </w:num>
  <w:num w:numId="30" w16cid:durableId="1668054836">
    <w:abstractNumId w:val="37"/>
  </w:num>
  <w:num w:numId="31" w16cid:durableId="1579439647">
    <w:abstractNumId w:val="42"/>
  </w:num>
  <w:num w:numId="32" w16cid:durableId="1688143510">
    <w:abstractNumId w:val="12"/>
  </w:num>
  <w:num w:numId="33" w16cid:durableId="1113670299">
    <w:abstractNumId w:val="6"/>
  </w:num>
  <w:num w:numId="34" w16cid:durableId="1111047213">
    <w:abstractNumId w:val="17"/>
  </w:num>
  <w:num w:numId="35" w16cid:durableId="634024313">
    <w:abstractNumId w:val="26"/>
  </w:num>
  <w:num w:numId="36" w16cid:durableId="1994135728">
    <w:abstractNumId w:val="32"/>
  </w:num>
  <w:num w:numId="37" w16cid:durableId="1472821808">
    <w:abstractNumId w:val="27"/>
  </w:num>
  <w:num w:numId="38" w16cid:durableId="313801619">
    <w:abstractNumId w:val="28"/>
  </w:num>
  <w:num w:numId="39" w16cid:durableId="1454638447">
    <w:abstractNumId w:val="19"/>
  </w:num>
  <w:num w:numId="40" w16cid:durableId="845286908">
    <w:abstractNumId w:val="35"/>
  </w:num>
  <w:num w:numId="41" w16cid:durableId="1917015938">
    <w:abstractNumId w:val="34"/>
  </w:num>
  <w:num w:numId="42" w16cid:durableId="904605692">
    <w:abstractNumId w:val="14"/>
  </w:num>
  <w:num w:numId="43" w16cid:durableId="600603697">
    <w:abstractNumId w:val="45"/>
  </w:num>
  <w:num w:numId="44" w16cid:durableId="1732851193">
    <w:abstractNumId w:val="8"/>
  </w:num>
  <w:num w:numId="45" w16cid:durableId="815535703">
    <w:abstractNumId w:val="25"/>
  </w:num>
  <w:num w:numId="46" w16cid:durableId="860626147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5"/>
    <w:rsid w:val="00000E71"/>
    <w:rsid w:val="000124CA"/>
    <w:rsid w:val="000368C5"/>
    <w:rsid w:val="000371FA"/>
    <w:rsid w:val="00040041"/>
    <w:rsid w:val="00046DE0"/>
    <w:rsid w:val="00057E0D"/>
    <w:rsid w:val="000645DD"/>
    <w:rsid w:val="000660C4"/>
    <w:rsid w:val="000730EA"/>
    <w:rsid w:val="000810B5"/>
    <w:rsid w:val="0009021C"/>
    <w:rsid w:val="000A7600"/>
    <w:rsid w:val="000B2F88"/>
    <w:rsid w:val="000C22F3"/>
    <w:rsid w:val="000C7E33"/>
    <w:rsid w:val="000D1EDC"/>
    <w:rsid w:val="000E2EA5"/>
    <w:rsid w:val="00107E54"/>
    <w:rsid w:val="00151558"/>
    <w:rsid w:val="00180525"/>
    <w:rsid w:val="001A4D3C"/>
    <w:rsid w:val="001B09F8"/>
    <w:rsid w:val="001B4ABA"/>
    <w:rsid w:val="001C4B54"/>
    <w:rsid w:val="001D2D21"/>
    <w:rsid w:val="001D5145"/>
    <w:rsid w:val="001E360F"/>
    <w:rsid w:val="001E525E"/>
    <w:rsid w:val="001E599B"/>
    <w:rsid w:val="001F6E2D"/>
    <w:rsid w:val="00211473"/>
    <w:rsid w:val="00217037"/>
    <w:rsid w:val="0022433E"/>
    <w:rsid w:val="0023134B"/>
    <w:rsid w:val="00237C11"/>
    <w:rsid w:val="00244F95"/>
    <w:rsid w:val="002666DC"/>
    <w:rsid w:val="00270AE2"/>
    <w:rsid w:val="002770ED"/>
    <w:rsid w:val="00281D22"/>
    <w:rsid w:val="002863AD"/>
    <w:rsid w:val="002A0E8C"/>
    <w:rsid w:val="002A286B"/>
    <w:rsid w:val="002A3052"/>
    <w:rsid w:val="002F15FC"/>
    <w:rsid w:val="00310CBF"/>
    <w:rsid w:val="00340E93"/>
    <w:rsid w:val="0035289B"/>
    <w:rsid w:val="00354A9E"/>
    <w:rsid w:val="0036311C"/>
    <w:rsid w:val="00367E18"/>
    <w:rsid w:val="003821EB"/>
    <w:rsid w:val="003926AB"/>
    <w:rsid w:val="003A327B"/>
    <w:rsid w:val="003E3108"/>
    <w:rsid w:val="003F040D"/>
    <w:rsid w:val="0041380F"/>
    <w:rsid w:val="00430A26"/>
    <w:rsid w:val="004408E0"/>
    <w:rsid w:val="00446921"/>
    <w:rsid w:val="00450572"/>
    <w:rsid w:val="0045563D"/>
    <w:rsid w:val="00455A82"/>
    <w:rsid w:val="004911A2"/>
    <w:rsid w:val="0049263D"/>
    <w:rsid w:val="004947D8"/>
    <w:rsid w:val="004C7178"/>
    <w:rsid w:val="004E6F75"/>
    <w:rsid w:val="004F4049"/>
    <w:rsid w:val="005062A3"/>
    <w:rsid w:val="00511527"/>
    <w:rsid w:val="0053735B"/>
    <w:rsid w:val="0054107A"/>
    <w:rsid w:val="00576604"/>
    <w:rsid w:val="00583119"/>
    <w:rsid w:val="005933FD"/>
    <w:rsid w:val="005A71DF"/>
    <w:rsid w:val="005E6A6E"/>
    <w:rsid w:val="005F29B4"/>
    <w:rsid w:val="00617402"/>
    <w:rsid w:val="006250C5"/>
    <w:rsid w:val="00626584"/>
    <w:rsid w:val="006331F0"/>
    <w:rsid w:val="0065780A"/>
    <w:rsid w:val="00681A41"/>
    <w:rsid w:val="006A17C5"/>
    <w:rsid w:val="006A22EC"/>
    <w:rsid w:val="006A7EBC"/>
    <w:rsid w:val="006C6B60"/>
    <w:rsid w:val="006D21C2"/>
    <w:rsid w:val="006E5027"/>
    <w:rsid w:val="006E62AD"/>
    <w:rsid w:val="006E75F0"/>
    <w:rsid w:val="006F0693"/>
    <w:rsid w:val="00710856"/>
    <w:rsid w:val="00720345"/>
    <w:rsid w:val="0073149C"/>
    <w:rsid w:val="00766C4C"/>
    <w:rsid w:val="007820B5"/>
    <w:rsid w:val="0078387B"/>
    <w:rsid w:val="00784B6C"/>
    <w:rsid w:val="007B6241"/>
    <w:rsid w:val="007C5CF7"/>
    <w:rsid w:val="008026A6"/>
    <w:rsid w:val="00827F9B"/>
    <w:rsid w:val="00844118"/>
    <w:rsid w:val="008642EA"/>
    <w:rsid w:val="008843F5"/>
    <w:rsid w:val="00885232"/>
    <w:rsid w:val="008A1E2A"/>
    <w:rsid w:val="008A2606"/>
    <w:rsid w:val="008B0DDD"/>
    <w:rsid w:val="008D13A7"/>
    <w:rsid w:val="008D3633"/>
    <w:rsid w:val="008E1B11"/>
    <w:rsid w:val="008E1C7E"/>
    <w:rsid w:val="008E4C31"/>
    <w:rsid w:val="008E6E9E"/>
    <w:rsid w:val="008F3FD2"/>
    <w:rsid w:val="008F59E4"/>
    <w:rsid w:val="008F6DD4"/>
    <w:rsid w:val="00906D7D"/>
    <w:rsid w:val="00913B4F"/>
    <w:rsid w:val="009304BA"/>
    <w:rsid w:val="00931627"/>
    <w:rsid w:val="009416D0"/>
    <w:rsid w:val="00945404"/>
    <w:rsid w:val="00945C86"/>
    <w:rsid w:val="00961E62"/>
    <w:rsid w:val="00973B27"/>
    <w:rsid w:val="009A6D90"/>
    <w:rsid w:val="009B0BAD"/>
    <w:rsid w:val="009B4C03"/>
    <w:rsid w:val="009D1908"/>
    <w:rsid w:val="009D2C9A"/>
    <w:rsid w:val="009E390B"/>
    <w:rsid w:val="00A05165"/>
    <w:rsid w:val="00A06B65"/>
    <w:rsid w:val="00A14A07"/>
    <w:rsid w:val="00A15CB6"/>
    <w:rsid w:val="00A3535F"/>
    <w:rsid w:val="00A654D2"/>
    <w:rsid w:val="00A6795D"/>
    <w:rsid w:val="00A863DE"/>
    <w:rsid w:val="00A90985"/>
    <w:rsid w:val="00A91092"/>
    <w:rsid w:val="00AA0FC8"/>
    <w:rsid w:val="00AA5F67"/>
    <w:rsid w:val="00AB0A57"/>
    <w:rsid w:val="00AB29CD"/>
    <w:rsid w:val="00AB4221"/>
    <w:rsid w:val="00AC3672"/>
    <w:rsid w:val="00AC4D3E"/>
    <w:rsid w:val="00AD2122"/>
    <w:rsid w:val="00AE42B7"/>
    <w:rsid w:val="00AF1AC6"/>
    <w:rsid w:val="00AF617B"/>
    <w:rsid w:val="00AF78F1"/>
    <w:rsid w:val="00B035B8"/>
    <w:rsid w:val="00B1508B"/>
    <w:rsid w:val="00B17ABC"/>
    <w:rsid w:val="00B207A4"/>
    <w:rsid w:val="00B22E04"/>
    <w:rsid w:val="00B4195E"/>
    <w:rsid w:val="00B454E6"/>
    <w:rsid w:val="00B66086"/>
    <w:rsid w:val="00B76CCD"/>
    <w:rsid w:val="00B8479F"/>
    <w:rsid w:val="00B95066"/>
    <w:rsid w:val="00BB4091"/>
    <w:rsid w:val="00BF208A"/>
    <w:rsid w:val="00BF2940"/>
    <w:rsid w:val="00BF2A4D"/>
    <w:rsid w:val="00BF600A"/>
    <w:rsid w:val="00C1157E"/>
    <w:rsid w:val="00C13791"/>
    <w:rsid w:val="00C14D05"/>
    <w:rsid w:val="00C1665F"/>
    <w:rsid w:val="00C27A19"/>
    <w:rsid w:val="00C32C45"/>
    <w:rsid w:val="00C466E9"/>
    <w:rsid w:val="00C51C44"/>
    <w:rsid w:val="00C81EC8"/>
    <w:rsid w:val="00CA156C"/>
    <w:rsid w:val="00CA547D"/>
    <w:rsid w:val="00CA640B"/>
    <w:rsid w:val="00CB30F5"/>
    <w:rsid w:val="00CB5A7F"/>
    <w:rsid w:val="00CD069C"/>
    <w:rsid w:val="00CD613D"/>
    <w:rsid w:val="00D04991"/>
    <w:rsid w:val="00D2156D"/>
    <w:rsid w:val="00D247AB"/>
    <w:rsid w:val="00D26C2E"/>
    <w:rsid w:val="00D314CE"/>
    <w:rsid w:val="00D33A9E"/>
    <w:rsid w:val="00D546C7"/>
    <w:rsid w:val="00D72039"/>
    <w:rsid w:val="00D742F9"/>
    <w:rsid w:val="00D87EE1"/>
    <w:rsid w:val="00D95AE5"/>
    <w:rsid w:val="00DC2A9F"/>
    <w:rsid w:val="00DC5B33"/>
    <w:rsid w:val="00DD0BA9"/>
    <w:rsid w:val="00DD46C1"/>
    <w:rsid w:val="00E075E7"/>
    <w:rsid w:val="00E156C7"/>
    <w:rsid w:val="00E320E9"/>
    <w:rsid w:val="00E3495E"/>
    <w:rsid w:val="00E5103C"/>
    <w:rsid w:val="00E56167"/>
    <w:rsid w:val="00E66626"/>
    <w:rsid w:val="00E80CAB"/>
    <w:rsid w:val="00E871B5"/>
    <w:rsid w:val="00EA0BE8"/>
    <w:rsid w:val="00EA44DD"/>
    <w:rsid w:val="00EB2AC7"/>
    <w:rsid w:val="00ED3167"/>
    <w:rsid w:val="00EE190F"/>
    <w:rsid w:val="00EE286E"/>
    <w:rsid w:val="00EF7225"/>
    <w:rsid w:val="00F13844"/>
    <w:rsid w:val="00F153D6"/>
    <w:rsid w:val="00F30638"/>
    <w:rsid w:val="00F30EEA"/>
    <w:rsid w:val="00F32289"/>
    <w:rsid w:val="00F47293"/>
    <w:rsid w:val="00F506A1"/>
    <w:rsid w:val="00F71327"/>
    <w:rsid w:val="00F72453"/>
    <w:rsid w:val="00F8758E"/>
    <w:rsid w:val="00F93D4E"/>
    <w:rsid w:val="00F96DA1"/>
    <w:rsid w:val="00FE799A"/>
    <w:rsid w:val="00FF3174"/>
    <w:rsid w:val="00FF3D37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  <w:style w:type="character" w:styleId="Nierozpoznanawzmianka">
    <w:name w:val="Unresolved Mention"/>
    <w:basedOn w:val="Domylnaczcionkaakapitu"/>
    <w:uiPriority w:val="99"/>
    <w:semiHidden/>
    <w:unhideWhenUsed/>
    <w:rsid w:val="00A6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e71af4c9-1aff-11ee-9aa3-96d3b444079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p.rops-opole.pl/?page_id=3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5397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5</cp:revision>
  <cp:lastPrinted>2023-03-16T09:56:00Z</cp:lastPrinted>
  <dcterms:created xsi:type="dcterms:W3CDTF">2023-07-05T09:34:00Z</dcterms:created>
  <dcterms:modified xsi:type="dcterms:W3CDTF">2023-07-05T11:53:00Z</dcterms:modified>
</cp:coreProperties>
</file>