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540E7A36" w:rsidR="000E08B5" w:rsidRPr="00C914B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C914B0">
        <w:rPr>
          <w:rFonts w:ascii="Arial" w:hAnsi="Arial" w:cs="Arial"/>
          <w:sz w:val="22"/>
          <w:szCs w:val="22"/>
        </w:rPr>
        <w:t xml:space="preserve">Załącznik nr </w:t>
      </w:r>
      <w:r w:rsidR="001B5B35">
        <w:rPr>
          <w:rFonts w:ascii="Arial" w:hAnsi="Arial" w:cs="Arial"/>
          <w:sz w:val="22"/>
          <w:szCs w:val="22"/>
        </w:rPr>
        <w:t>7</w:t>
      </w:r>
      <w:r w:rsidR="003454E8" w:rsidRPr="00C914B0">
        <w:rPr>
          <w:rFonts w:ascii="Arial" w:hAnsi="Arial" w:cs="Arial"/>
          <w:sz w:val="22"/>
          <w:szCs w:val="22"/>
        </w:rPr>
        <w:t xml:space="preserve"> </w:t>
      </w:r>
      <w:r w:rsidRPr="00C914B0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ePUAP.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000000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>Link do postępowania na miniPortalu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miniPortalu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DFC1657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</w:t>
      </w:r>
      <w:r w:rsidR="00C03438">
        <w:rPr>
          <w:rFonts w:ascii="Arial" w:hAnsi="Arial" w:cs="Arial"/>
          <w:sz w:val="22"/>
          <w:szCs w:val="22"/>
        </w:rPr>
        <w:t>w</w:t>
      </w:r>
      <w:r w:rsidR="0015101E" w:rsidRPr="003454E8">
        <w:rPr>
          <w:rFonts w:ascii="Arial" w:hAnsi="Arial" w:cs="Arial"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>Aby zaszyfrować ofertę Wykonawca musi wejść w szczegóły postepowania na stronie miniPortalu</w:t>
      </w:r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lastRenderedPageBreak/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miniPortalu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>do e</w:t>
      </w:r>
      <w:r w:rsidR="000E08B5" w:rsidRPr="003454E8">
        <w:rPr>
          <w:rFonts w:ascii="Arial" w:hAnsi="Arial" w:cs="Arial"/>
        </w:rPr>
        <w:t>PUAP.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Po zalogowaniu do ePUAP</w:t>
      </w:r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lastRenderedPageBreak/>
        <w:t>Wykonawca może przed upływem terminu do składania ofert wycofać ofertę za pośrednictwem „Formularza do złożenia, zmiany, wycofania oferty lub wniosku” również na miniPortalu. Sposób wycofania oferty został opisany w „Instrukcji użytkownika” dostępnej na miniPortalu.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Otwarcie ofert następuje poprzez użycie mechanizmu do odszyfrowania ofert dostępnego po zalogowaniu w zakładce Deszyfrowanie na miniPortalu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default" r:id="rId13"/>
      <w:footerReference w:type="default" r:id="rId14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9F69" w14:textId="77777777" w:rsidR="005E0741" w:rsidRDefault="005E0741" w:rsidP="003E2C0D">
      <w:pPr>
        <w:spacing w:after="0" w:line="240" w:lineRule="auto"/>
      </w:pPr>
      <w:r>
        <w:separator/>
      </w:r>
    </w:p>
  </w:endnote>
  <w:endnote w:type="continuationSeparator" w:id="0">
    <w:p w14:paraId="0F943608" w14:textId="77777777" w:rsidR="005E0741" w:rsidRDefault="005E0741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95E4" w14:textId="77777777" w:rsidR="005E0741" w:rsidRDefault="005E0741" w:rsidP="003E2C0D">
      <w:pPr>
        <w:spacing w:after="0" w:line="240" w:lineRule="auto"/>
      </w:pPr>
      <w:r>
        <w:separator/>
      </w:r>
    </w:p>
  </w:footnote>
  <w:footnote w:type="continuationSeparator" w:id="0">
    <w:p w14:paraId="423F9A50" w14:textId="77777777" w:rsidR="005E0741" w:rsidRDefault="005E0741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1B8E" w14:textId="77777777" w:rsidR="00927E99" w:rsidRDefault="00927E99" w:rsidP="00927E99">
    <w:pPr>
      <w:pStyle w:val="Nagwek"/>
      <w:rPr>
        <w:lang w:val="en-US"/>
      </w:rPr>
    </w:pPr>
    <w:bookmarkStart w:id="0" w:name="_Hlk73020601"/>
    <w:bookmarkStart w:id="1" w:name="_Hlk72322741"/>
    <w:r>
      <w:rPr>
        <w:noProof/>
      </w:rPr>
      <w:drawing>
        <wp:inline distT="0" distB="0" distL="0" distR="0" wp14:anchorId="07FF9F4C" wp14:editId="748EC986">
          <wp:extent cx="5760720" cy="885825"/>
          <wp:effectExtent l="0" t="0" r="0" b="9525"/>
          <wp:docPr id="11" name="Obraz 11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9E018" w14:textId="77777777" w:rsidR="00927E99" w:rsidRPr="00927E99" w:rsidRDefault="00927E99" w:rsidP="004133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927E99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1D66B377" w14:textId="77777777" w:rsidR="00927E99" w:rsidRPr="00927E99" w:rsidRDefault="00927E99" w:rsidP="004133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927E99">
      <w:rPr>
        <w:rFonts w:ascii="Arial" w:hAnsi="Arial" w:cs="Arial"/>
        <w:sz w:val="20"/>
        <w:szCs w:val="20"/>
      </w:rPr>
      <w:t xml:space="preserve">Europejskiego Funduszu Społecznego </w:t>
    </w:r>
  </w:p>
  <w:p w14:paraId="427AC69D" w14:textId="77777777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p w14:paraId="1D3B0CA0" w14:textId="365B2952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676649">
      <w:rPr>
        <w:rFonts w:ascii="Arial" w:eastAsia="Times New Roman" w:hAnsi="Arial" w:cs="Arial"/>
        <w:b/>
        <w:bCs/>
        <w:lang w:eastAsia="pl-PL"/>
      </w:rPr>
      <w:t>1</w:t>
    </w:r>
    <w:r w:rsidR="00C03438">
      <w:rPr>
        <w:rFonts w:ascii="Arial" w:eastAsia="Times New Roman" w:hAnsi="Arial" w:cs="Arial"/>
        <w:b/>
        <w:bCs/>
        <w:lang w:eastAsia="pl-PL"/>
      </w:rPr>
      <w:t>5</w:t>
    </w:r>
    <w:r w:rsidR="0092740A">
      <w:rPr>
        <w:rFonts w:ascii="Arial" w:eastAsia="Times New Roman" w:hAnsi="Arial" w:cs="Arial"/>
        <w:b/>
        <w:bCs/>
        <w:lang w:eastAsia="pl-PL"/>
      </w:rPr>
      <w:t>.2022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57400">
    <w:abstractNumId w:val="4"/>
  </w:num>
  <w:num w:numId="2" w16cid:durableId="709915296">
    <w:abstractNumId w:val="2"/>
  </w:num>
  <w:num w:numId="3" w16cid:durableId="555627399">
    <w:abstractNumId w:val="0"/>
  </w:num>
  <w:num w:numId="4" w16cid:durableId="1332567689">
    <w:abstractNumId w:val="3"/>
  </w:num>
  <w:num w:numId="5" w16cid:durableId="77405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1B5B35"/>
    <w:rsid w:val="003454E8"/>
    <w:rsid w:val="003D055F"/>
    <w:rsid w:val="003E2C0D"/>
    <w:rsid w:val="00413341"/>
    <w:rsid w:val="004553C6"/>
    <w:rsid w:val="0056739B"/>
    <w:rsid w:val="005C66FD"/>
    <w:rsid w:val="005E0741"/>
    <w:rsid w:val="006121C4"/>
    <w:rsid w:val="0063139C"/>
    <w:rsid w:val="00676649"/>
    <w:rsid w:val="007C4BF0"/>
    <w:rsid w:val="008056AC"/>
    <w:rsid w:val="0092740A"/>
    <w:rsid w:val="00927E99"/>
    <w:rsid w:val="009C1B88"/>
    <w:rsid w:val="00B20F00"/>
    <w:rsid w:val="00C03438"/>
    <w:rsid w:val="00C914B0"/>
    <w:rsid w:val="00D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11</cp:revision>
  <dcterms:created xsi:type="dcterms:W3CDTF">2022-02-08T13:16:00Z</dcterms:created>
  <dcterms:modified xsi:type="dcterms:W3CDTF">2022-10-18T12:47:00Z</dcterms:modified>
</cp:coreProperties>
</file>