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E6B65" w14:textId="77777777" w:rsidR="00FE7866" w:rsidRPr="00D066C6" w:rsidRDefault="00FE7866" w:rsidP="00FE7866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D066C6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6</w:t>
      </w:r>
      <w:r w:rsidRPr="00D066C6">
        <w:rPr>
          <w:sz w:val="22"/>
          <w:szCs w:val="22"/>
        </w:rPr>
        <w:t xml:space="preserve"> do SWZ</w:t>
      </w:r>
    </w:p>
    <w:p w14:paraId="171ACA99" w14:textId="77777777" w:rsidR="00FE7866" w:rsidRDefault="00FE7866" w:rsidP="00FE7866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</w:p>
    <w:p w14:paraId="79DB1F4D" w14:textId="77777777" w:rsidR="00FE7866" w:rsidRDefault="00FE7866" w:rsidP="00FE786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Projektowane postanowienia umowy</w:t>
      </w:r>
    </w:p>
    <w:p w14:paraId="664CD75D" w14:textId="77777777" w:rsidR="00FE7866" w:rsidRDefault="00FE7866" w:rsidP="00FE786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CEEF782" w14:textId="77777777" w:rsidR="00FE7866" w:rsidRPr="00FA2890" w:rsidRDefault="00FE7866" w:rsidP="00FE786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A2890">
        <w:rPr>
          <w:b/>
          <w:bCs/>
          <w:sz w:val="22"/>
          <w:szCs w:val="22"/>
        </w:rPr>
        <w:t>Umowa  nr ………………………</w:t>
      </w:r>
    </w:p>
    <w:p w14:paraId="04DE2634" w14:textId="77777777" w:rsidR="00183BB3" w:rsidRPr="00FA2890" w:rsidRDefault="00183BB3" w:rsidP="003879B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83F5766" w14:textId="76AA811D" w:rsidR="00183BB3" w:rsidRPr="00FA2890" w:rsidRDefault="00183BB3" w:rsidP="003879B4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en-US"/>
        </w:rPr>
      </w:pPr>
      <w:r w:rsidRPr="00FA2890">
        <w:rPr>
          <w:kern w:val="3"/>
          <w:sz w:val="22"/>
          <w:szCs w:val="22"/>
          <w:lang w:eastAsia="en-US"/>
        </w:rPr>
        <w:t>zawarta w Opolu, w dniu .................... 20</w:t>
      </w:r>
      <w:r w:rsidR="00E567CE" w:rsidRPr="00FA2890">
        <w:rPr>
          <w:kern w:val="3"/>
          <w:sz w:val="22"/>
          <w:szCs w:val="22"/>
          <w:lang w:eastAsia="en-US"/>
        </w:rPr>
        <w:t>22</w:t>
      </w:r>
      <w:r w:rsidRPr="00FA2890">
        <w:rPr>
          <w:kern w:val="3"/>
          <w:sz w:val="22"/>
          <w:szCs w:val="22"/>
          <w:lang w:eastAsia="en-US"/>
        </w:rPr>
        <w:t xml:space="preserve"> r. pomiędzy:</w:t>
      </w:r>
    </w:p>
    <w:p w14:paraId="72D386D7" w14:textId="77777777" w:rsidR="0060781A" w:rsidRPr="0060781A" w:rsidRDefault="0060781A" w:rsidP="0060781A">
      <w:pPr>
        <w:jc w:val="both"/>
        <w:rPr>
          <w:b/>
          <w:sz w:val="22"/>
          <w:szCs w:val="22"/>
        </w:rPr>
      </w:pPr>
      <w:bookmarkStart w:id="0" w:name="_Hlk100324213"/>
      <w:r w:rsidRPr="0060781A">
        <w:rPr>
          <w:b/>
          <w:sz w:val="22"/>
          <w:szCs w:val="22"/>
        </w:rPr>
        <w:t xml:space="preserve">Województwem Opolskim , ul. Piastowska 14, 45-082 Opole, NIP: 754-30-77-565  </w:t>
      </w:r>
    </w:p>
    <w:p w14:paraId="15217AFE" w14:textId="7B85DC23" w:rsidR="00183BB3" w:rsidRDefault="0060781A" w:rsidP="0060781A">
      <w:pPr>
        <w:jc w:val="both"/>
        <w:rPr>
          <w:b/>
          <w:sz w:val="22"/>
          <w:szCs w:val="22"/>
        </w:rPr>
      </w:pPr>
      <w:r w:rsidRPr="0060781A">
        <w:rPr>
          <w:b/>
          <w:sz w:val="22"/>
          <w:szCs w:val="22"/>
        </w:rPr>
        <w:t>reprezentowanym przez : Adama Różyckiego – Dyrektora Regionalnego Ośrodka Polityki Społecznej w Opolu, ul. Głogowska 25 c, 45-315</w:t>
      </w:r>
    </w:p>
    <w:p w14:paraId="595B303D" w14:textId="77777777" w:rsidR="0060781A" w:rsidRPr="00CA4B87" w:rsidRDefault="0060781A" w:rsidP="0060781A">
      <w:pPr>
        <w:jc w:val="both"/>
        <w:rPr>
          <w:b/>
          <w:sz w:val="22"/>
          <w:szCs w:val="22"/>
        </w:rPr>
      </w:pPr>
    </w:p>
    <w:bookmarkEnd w:id="0"/>
    <w:p w14:paraId="40781E71" w14:textId="77777777" w:rsidR="00183BB3" w:rsidRPr="00FA2890" w:rsidRDefault="00183BB3" w:rsidP="003879B4">
      <w:pPr>
        <w:suppressAutoHyphens/>
        <w:autoSpaceDN w:val="0"/>
        <w:jc w:val="both"/>
        <w:textAlignment w:val="baseline"/>
        <w:rPr>
          <w:kern w:val="3"/>
          <w:sz w:val="22"/>
          <w:szCs w:val="22"/>
        </w:rPr>
      </w:pPr>
      <w:r w:rsidRPr="00FA2890">
        <w:rPr>
          <w:kern w:val="3"/>
          <w:sz w:val="22"/>
          <w:szCs w:val="22"/>
        </w:rPr>
        <w:t>zwanym dalej „</w:t>
      </w:r>
      <w:r w:rsidRPr="00FA2890">
        <w:rPr>
          <w:b/>
          <w:kern w:val="3"/>
          <w:sz w:val="22"/>
          <w:szCs w:val="22"/>
        </w:rPr>
        <w:t>Zamawiającym”</w:t>
      </w:r>
      <w:r w:rsidRPr="00FA2890">
        <w:rPr>
          <w:bCs/>
          <w:kern w:val="3"/>
          <w:sz w:val="22"/>
          <w:szCs w:val="22"/>
        </w:rPr>
        <w:t>,</w:t>
      </w:r>
    </w:p>
    <w:p w14:paraId="100D980E" w14:textId="77777777" w:rsidR="00183BB3" w:rsidRPr="00FA2890" w:rsidRDefault="00183BB3" w:rsidP="002078CC">
      <w:pPr>
        <w:suppressAutoHyphens/>
        <w:autoSpaceDN w:val="0"/>
        <w:spacing w:line="276" w:lineRule="auto"/>
        <w:jc w:val="both"/>
        <w:textAlignment w:val="baseline"/>
        <w:rPr>
          <w:kern w:val="3"/>
          <w:sz w:val="22"/>
          <w:szCs w:val="22"/>
        </w:rPr>
      </w:pPr>
      <w:r w:rsidRPr="00FA2890">
        <w:rPr>
          <w:kern w:val="3"/>
          <w:sz w:val="22"/>
          <w:szCs w:val="22"/>
        </w:rPr>
        <w:t>a</w:t>
      </w:r>
    </w:p>
    <w:p w14:paraId="23BC35C9" w14:textId="77777777" w:rsidR="004D4A4D" w:rsidRPr="000C3BF1" w:rsidRDefault="004D4A4D" w:rsidP="004D4A4D">
      <w:pPr>
        <w:pStyle w:val="Standard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C3BF1">
        <w:rPr>
          <w:rFonts w:ascii="Arial" w:hAnsi="Arial" w:cs="Arial"/>
          <w:bCs/>
          <w:color w:val="000000"/>
          <w:sz w:val="22"/>
          <w:szCs w:val="22"/>
        </w:rPr>
        <w:t xml:space="preserve">……………................. z siedzibą w …………………., przy ul. …………........…, wpisaną do Rejestru Przedsiębiorców Krajowego Rejestru Sądowego pod numerem KRS nr………… </w:t>
      </w:r>
      <w:r>
        <w:rPr>
          <w:rFonts w:ascii="Arial" w:hAnsi="Arial" w:cs="Arial"/>
          <w:bCs/>
          <w:color w:val="000000"/>
          <w:sz w:val="22"/>
          <w:szCs w:val="22"/>
        </w:rPr>
        <w:br/>
      </w:r>
      <w:r w:rsidRPr="000C3BF1">
        <w:rPr>
          <w:rFonts w:ascii="Arial" w:hAnsi="Arial" w:cs="Arial"/>
          <w:bCs/>
          <w:color w:val="000000"/>
          <w:sz w:val="22"/>
          <w:szCs w:val="22"/>
        </w:rPr>
        <w:t>w Sądzie Rejonowym dla ………………, ………………Krajowego Rejestru Sądowego lub wpisaną/</w:t>
      </w:r>
      <w:proofErr w:type="spellStart"/>
      <w:r w:rsidRPr="000C3BF1">
        <w:rPr>
          <w:rFonts w:ascii="Arial" w:hAnsi="Arial" w:cs="Arial"/>
          <w:bCs/>
          <w:color w:val="000000"/>
          <w:sz w:val="22"/>
          <w:szCs w:val="22"/>
        </w:rPr>
        <w:t>nym</w:t>
      </w:r>
      <w:proofErr w:type="spellEnd"/>
      <w:r w:rsidRPr="000C3BF1">
        <w:rPr>
          <w:rFonts w:ascii="Arial" w:hAnsi="Arial" w:cs="Arial"/>
          <w:bCs/>
          <w:color w:val="000000"/>
          <w:sz w:val="22"/>
          <w:szCs w:val="22"/>
        </w:rPr>
        <w:t xml:space="preserve"> do Centralnej Ewidencji i Informacji  o Działalności Gospodarczej Rzeczypospolitej Polskiej, PESEL ……………………, zam.: ul. ……………………………………………lub zamieszkałym/zamieszkałą w ……………………………, ul………………………, NIP: …………PESEL, Seria i nr dowodu osobistego…………………, adres do kontaktów ………………reprezentowaną przez Pana/Panią …………................................</w:t>
      </w:r>
    </w:p>
    <w:p w14:paraId="066829D4" w14:textId="77777777" w:rsidR="004D4A4D" w:rsidRPr="000B3569" w:rsidRDefault="004D4A4D" w:rsidP="004D4A4D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</w:rPr>
      </w:pPr>
      <w:r w:rsidRPr="000B3569">
        <w:rPr>
          <w:color w:val="000000"/>
          <w:kern w:val="3"/>
          <w:sz w:val="22"/>
          <w:szCs w:val="22"/>
        </w:rPr>
        <w:t xml:space="preserve">zwanym dalej </w:t>
      </w:r>
      <w:r w:rsidRPr="000B3569">
        <w:rPr>
          <w:b/>
          <w:bCs/>
          <w:color w:val="000000"/>
          <w:kern w:val="3"/>
          <w:sz w:val="22"/>
          <w:szCs w:val="22"/>
        </w:rPr>
        <w:t>„Wykonawcą”,</w:t>
      </w:r>
    </w:p>
    <w:p w14:paraId="65195A44" w14:textId="77777777" w:rsidR="004D4A4D" w:rsidRPr="00845743" w:rsidRDefault="004D4A4D" w:rsidP="004D4A4D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</w:rPr>
      </w:pPr>
      <w:r w:rsidRPr="000B3569">
        <w:rPr>
          <w:color w:val="000000"/>
          <w:kern w:val="3"/>
          <w:sz w:val="22"/>
          <w:szCs w:val="22"/>
        </w:rPr>
        <w:t xml:space="preserve">zaś wspólnie zwanymi dalej </w:t>
      </w:r>
      <w:r w:rsidRPr="000B3569">
        <w:rPr>
          <w:b/>
          <w:bCs/>
          <w:color w:val="000000"/>
          <w:kern w:val="3"/>
          <w:sz w:val="22"/>
          <w:szCs w:val="22"/>
        </w:rPr>
        <w:t>„Stronami”.</w:t>
      </w:r>
    </w:p>
    <w:p w14:paraId="5AE57B46" w14:textId="77777777" w:rsidR="00183BB3" w:rsidRPr="00FA2890" w:rsidRDefault="00183BB3" w:rsidP="0047204D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7E6EC566" w14:textId="2D5CBD43" w:rsidR="00183BB3" w:rsidRPr="00FA2890" w:rsidRDefault="002F3792" w:rsidP="000304AF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 xml:space="preserve">W wyniku dokonania przez Zamawiającego wyboru oferty Wykonawcy po upublicznieniu zamówienia w trybie podstawowym na podstawie art. 275 pkt. 1 ustawy z 11 września 2019 r. – Prawo zamówień publicznych </w:t>
      </w:r>
      <w:r w:rsidR="00AF2F2D" w:rsidRPr="00AF2F2D">
        <w:rPr>
          <w:rFonts w:ascii="Arial" w:hAnsi="Arial" w:cs="Arial"/>
          <w:sz w:val="22"/>
          <w:szCs w:val="22"/>
        </w:rPr>
        <w:t xml:space="preserve">(Dz.U. 2022, poz. 1710 ze zm.) </w:t>
      </w:r>
      <w:r w:rsidRPr="00FA2890">
        <w:rPr>
          <w:rFonts w:ascii="Arial" w:hAnsi="Arial" w:cs="Arial"/>
          <w:sz w:val="22"/>
          <w:szCs w:val="22"/>
        </w:rPr>
        <w:t xml:space="preserve">o wartości zamówienia poniżej progu unijnego </w:t>
      </w:r>
      <w:r w:rsidR="00183BB3" w:rsidRPr="00FA2890">
        <w:rPr>
          <w:rFonts w:ascii="Arial" w:hAnsi="Arial" w:cs="Arial"/>
          <w:sz w:val="22"/>
          <w:szCs w:val="22"/>
        </w:rPr>
        <w:t xml:space="preserve">pn.: </w:t>
      </w:r>
      <w:bookmarkStart w:id="1" w:name="_Hlk108766804"/>
      <w:bookmarkStart w:id="2" w:name="_Hlk104199199"/>
      <w:r w:rsidR="00E81BF6" w:rsidRPr="00C163F6">
        <w:rPr>
          <w:rFonts w:ascii="Arial" w:hAnsi="Arial" w:cs="Arial"/>
          <w:b/>
          <w:sz w:val="22"/>
          <w:szCs w:val="22"/>
        </w:rPr>
        <w:t>Zorganizowanie i przeprowadzenie seminariów z zakresu kluczowych sfer rozwoju określonych w Opolskim Programie Rozwoju Ekonomii Społecznej na lata 2016-2022</w:t>
      </w:r>
      <w:bookmarkEnd w:id="1"/>
      <w:r w:rsidR="00E81BF6" w:rsidRPr="00C163F6">
        <w:rPr>
          <w:rFonts w:ascii="Arial" w:hAnsi="Arial" w:cs="Arial"/>
          <w:b/>
          <w:sz w:val="22"/>
          <w:szCs w:val="22"/>
        </w:rPr>
        <w:t xml:space="preserve"> </w:t>
      </w:r>
      <w:bookmarkEnd w:id="2"/>
      <w:r w:rsidR="00B3656C" w:rsidRPr="00C163F6">
        <w:rPr>
          <w:rFonts w:ascii="Arial" w:hAnsi="Arial" w:cs="Arial"/>
          <w:sz w:val="22"/>
          <w:szCs w:val="22"/>
        </w:rPr>
        <w:t xml:space="preserve">w ramach </w:t>
      </w:r>
      <w:bookmarkStart w:id="3" w:name="_Hlk108766713"/>
      <w:r w:rsidR="00B3656C" w:rsidRPr="00C163F6">
        <w:rPr>
          <w:rFonts w:ascii="Arial" w:hAnsi="Arial" w:cs="Arial"/>
          <w:sz w:val="22"/>
          <w:szCs w:val="22"/>
        </w:rPr>
        <w:t>projektu „Wsparcie dla opolskiego modelu promocji, upowszechniania oraz rozwoju sektora ekonomii społecznej” współfinansowanego ze środków Regionalnego Programu</w:t>
      </w:r>
      <w:r w:rsidR="00B3656C" w:rsidRPr="00FA2890">
        <w:rPr>
          <w:rFonts w:ascii="Arial" w:hAnsi="Arial" w:cs="Arial"/>
          <w:sz w:val="22"/>
          <w:szCs w:val="22"/>
        </w:rPr>
        <w:t xml:space="preserve"> Operacyjnego Województwa Opolskiego na lata 2014-2020, Oś Priorytetowa 8 Integracja Społeczna, Działanie 8.3 Wsparcie podmiotów ekonomii społecznej</w:t>
      </w:r>
      <w:bookmarkEnd w:id="3"/>
      <w:r w:rsidR="00183BB3" w:rsidRPr="00FA2890">
        <w:rPr>
          <w:rFonts w:ascii="Arial" w:hAnsi="Arial" w:cs="Arial"/>
          <w:sz w:val="22"/>
          <w:szCs w:val="22"/>
        </w:rPr>
        <w:t>— została zawarta Umowa następującej treści:</w:t>
      </w:r>
    </w:p>
    <w:p w14:paraId="2D7D74A8" w14:textId="795DCC83" w:rsidR="00183BB3" w:rsidRPr="00FA2890" w:rsidRDefault="00183BB3" w:rsidP="00FF041A">
      <w:pPr>
        <w:pStyle w:val="Akapitzlist"/>
        <w:numPr>
          <w:ilvl w:val="0"/>
          <w:numId w:val="9"/>
        </w:numPr>
        <w:jc w:val="center"/>
        <w:rPr>
          <w:rFonts w:ascii="Arial" w:hAnsi="Arial" w:cs="Arial"/>
          <w:bCs/>
          <w:sz w:val="22"/>
          <w:szCs w:val="22"/>
        </w:rPr>
      </w:pPr>
    </w:p>
    <w:p w14:paraId="720E9375" w14:textId="5E3BF6D2" w:rsidR="007B1000" w:rsidRPr="00FA2890" w:rsidRDefault="00183BB3" w:rsidP="00FF041A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Arial" w:hAnsi="Arial" w:cs="Arial"/>
          <w:kern w:val="3"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 xml:space="preserve">Przedmiotem umowy jest usługa polegająca na zorganizowaniu i przeprowadzeniu </w:t>
      </w:r>
      <w:r w:rsidR="00D23E55" w:rsidRPr="00FA2890">
        <w:rPr>
          <w:rFonts w:ascii="Arial" w:hAnsi="Arial" w:cs="Arial"/>
          <w:b/>
          <w:sz w:val="22"/>
          <w:szCs w:val="22"/>
        </w:rPr>
        <w:t xml:space="preserve">seminariów </w:t>
      </w:r>
      <w:r w:rsidR="00FF50C0" w:rsidRPr="00FA2890">
        <w:rPr>
          <w:rFonts w:ascii="Arial" w:hAnsi="Arial" w:cs="Arial"/>
          <w:sz w:val="22"/>
          <w:szCs w:val="22"/>
        </w:rPr>
        <w:t>z zakresu następujących kluczowych sfer rozwoju</w:t>
      </w:r>
      <w:r w:rsidR="00E81BF6" w:rsidRPr="00FA2890">
        <w:rPr>
          <w:rFonts w:ascii="Arial" w:hAnsi="Arial" w:cs="Arial"/>
          <w:sz w:val="22"/>
          <w:szCs w:val="22"/>
        </w:rPr>
        <w:t xml:space="preserve"> </w:t>
      </w:r>
    </w:p>
    <w:p w14:paraId="50DD433D" w14:textId="666B452A" w:rsidR="00C505E6" w:rsidRPr="00C505E6" w:rsidRDefault="00E81BF6" w:rsidP="00C505E6">
      <w:pPr>
        <w:pStyle w:val="Akapitzlist"/>
        <w:numPr>
          <w:ilvl w:val="2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4" w:name="_Hlk114742119"/>
      <w:r w:rsidRPr="00FA2890">
        <w:rPr>
          <w:rFonts w:ascii="Arial" w:hAnsi="Arial" w:cs="Arial"/>
          <w:b/>
          <w:bCs/>
          <w:sz w:val="22"/>
          <w:szCs w:val="22"/>
        </w:rPr>
        <w:t xml:space="preserve">w części nr </w:t>
      </w:r>
      <w:r w:rsidR="00D66D3A">
        <w:rPr>
          <w:rFonts w:ascii="Arial" w:hAnsi="Arial" w:cs="Arial"/>
          <w:b/>
          <w:bCs/>
          <w:sz w:val="22"/>
          <w:szCs w:val="22"/>
        </w:rPr>
        <w:t>1</w:t>
      </w:r>
      <w:r w:rsidRPr="00FA2890">
        <w:rPr>
          <w:rFonts w:ascii="Arial" w:hAnsi="Arial" w:cs="Arial"/>
          <w:b/>
          <w:bCs/>
          <w:sz w:val="22"/>
          <w:szCs w:val="22"/>
        </w:rPr>
        <w:t xml:space="preserve"> </w:t>
      </w:r>
      <w:r w:rsidR="00F15855" w:rsidRPr="00FA2890">
        <w:rPr>
          <w:rFonts w:ascii="Arial" w:hAnsi="Arial" w:cs="Arial"/>
          <w:b/>
          <w:bCs/>
          <w:sz w:val="22"/>
          <w:szCs w:val="22"/>
        </w:rPr>
        <w:t>pn.:</w:t>
      </w:r>
      <w:r w:rsidRPr="00FA2890">
        <w:rPr>
          <w:rFonts w:ascii="Arial" w:hAnsi="Arial" w:cs="Arial"/>
          <w:sz w:val="22"/>
          <w:szCs w:val="22"/>
        </w:rPr>
        <w:t xml:space="preserve"> </w:t>
      </w:r>
      <w:r w:rsidR="00C505E6" w:rsidRPr="00C505E6">
        <w:rPr>
          <w:rFonts w:ascii="Arial" w:hAnsi="Arial" w:cs="Arial"/>
          <w:sz w:val="22"/>
          <w:szCs w:val="22"/>
        </w:rPr>
        <w:t xml:space="preserve">Zorganizowanie i przeprowadzenie </w:t>
      </w:r>
      <w:r w:rsidR="009E6B24">
        <w:rPr>
          <w:rFonts w:ascii="Arial" w:hAnsi="Arial" w:cs="Arial"/>
          <w:sz w:val="22"/>
          <w:szCs w:val="22"/>
        </w:rPr>
        <w:t>1</w:t>
      </w:r>
      <w:r w:rsidR="00C505E6" w:rsidRPr="00C505E6">
        <w:rPr>
          <w:rFonts w:ascii="Arial" w:hAnsi="Arial" w:cs="Arial"/>
          <w:sz w:val="22"/>
          <w:szCs w:val="22"/>
        </w:rPr>
        <w:t xml:space="preserve"> seminari</w:t>
      </w:r>
      <w:r w:rsidR="009E6B24">
        <w:rPr>
          <w:rFonts w:ascii="Arial" w:hAnsi="Arial" w:cs="Arial"/>
          <w:sz w:val="22"/>
          <w:szCs w:val="22"/>
        </w:rPr>
        <w:t>um</w:t>
      </w:r>
      <w:r w:rsidR="00C505E6" w:rsidRPr="00C505E6">
        <w:rPr>
          <w:rFonts w:ascii="Arial" w:hAnsi="Arial" w:cs="Arial"/>
          <w:sz w:val="22"/>
          <w:szCs w:val="22"/>
        </w:rPr>
        <w:t xml:space="preserve"> z zakresu kluczowych sfer rozwoju pn. </w:t>
      </w:r>
      <w:r w:rsidR="009E6B24">
        <w:rPr>
          <w:rFonts w:ascii="Arial" w:hAnsi="Arial" w:cs="Arial"/>
          <w:sz w:val="22"/>
          <w:szCs w:val="22"/>
        </w:rPr>
        <w:t>turystyka społeczna;</w:t>
      </w:r>
    </w:p>
    <w:p w14:paraId="49BD686E" w14:textId="3C4957BD" w:rsidR="007B1000" w:rsidRDefault="00066089" w:rsidP="008A52C4">
      <w:pPr>
        <w:pStyle w:val="Akapitzlist"/>
        <w:numPr>
          <w:ilvl w:val="2"/>
          <w:numId w:val="9"/>
        </w:numPr>
        <w:spacing w:line="276" w:lineRule="auto"/>
        <w:jc w:val="both"/>
        <w:rPr>
          <w:rFonts w:ascii="Arial" w:hAnsi="Arial" w:cs="Arial"/>
          <w:kern w:val="3"/>
          <w:sz w:val="22"/>
          <w:szCs w:val="22"/>
        </w:rPr>
      </w:pPr>
      <w:r w:rsidRPr="00FA2890">
        <w:rPr>
          <w:rFonts w:ascii="Arial" w:hAnsi="Arial" w:cs="Arial"/>
          <w:b/>
          <w:bCs/>
          <w:sz w:val="22"/>
          <w:szCs w:val="22"/>
        </w:rPr>
        <w:t xml:space="preserve">w części nr </w:t>
      </w:r>
      <w:r w:rsidR="008A52C4">
        <w:rPr>
          <w:rFonts w:ascii="Arial" w:hAnsi="Arial" w:cs="Arial"/>
          <w:b/>
          <w:bCs/>
          <w:sz w:val="22"/>
          <w:szCs w:val="22"/>
        </w:rPr>
        <w:t>2</w:t>
      </w:r>
      <w:r w:rsidRPr="00FA2890">
        <w:rPr>
          <w:rFonts w:ascii="Arial" w:hAnsi="Arial" w:cs="Arial"/>
          <w:b/>
          <w:bCs/>
          <w:sz w:val="22"/>
          <w:szCs w:val="22"/>
        </w:rPr>
        <w:t xml:space="preserve"> pn.:</w:t>
      </w:r>
      <w:r w:rsidRPr="00FA2890">
        <w:rPr>
          <w:rFonts w:ascii="Arial" w:hAnsi="Arial" w:cs="Arial"/>
          <w:sz w:val="22"/>
          <w:szCs w:val="22"/>
        </w:rPr>
        <w:t xml:space="preserve"> </w:t>
      </w:r>
      <w:r w:rsidR="009E6B24" w:rsidRPr="009E6B24">
        <w:rPr>
          <w:rFonts w:ascii="Arial" w:hAnsi="Arial" w:cs="Arial"/>
          <w:sz w:val="22"/>
          <w:szCs w:val="22"/>
        </w:rPr>
        <w:t>Zorganizowanie i przeprowadzenie 1 seminarium z zakresu kluczowych sfer rozwoju pn. lokalny potencjał kulturowy</w:t>
      </w:r>
      <w:r w:rsidR="009E6B24">
        <w:rPr>
          <w:rFonts w:ascii="Arial" w:hAnsi="Arial" w:cs="Arial"/>
          <w:sz w:val="22"/>
          <w:szCs w:val="22"/>
        </w:rPr>
        <w:t>;</w:t>
      </w:r>
    </w:p>
    <w:p w14:paraId="15A70C17" w14:textId="64B7D4AF" w:rsidR="008A52C4" w:rsidRPr="00FA2890" w:rsidRDefault="008A52C4" w:rsidP="008A52C4">
      <w:pPr>
        <w:pStyle w:val="Akapitzlist"/>
        <w:numPr>
          <w:ilvl w:val="2"/>
          <w:numId w:val="9"/>
        </w:numPr>
        <w:spacing w:line="276" w:lineRule="auto"/>
        <w:jc w:val="both"/>
        <w:rPr>
          <w:rFonts w:ascii="Arial" w:hAnsi="Arial" w:cs="Arial"/>
          <w:kern w:val="3"/>
          <w:sz w:val="22"/>
          <w:szCs w:val="22"/>
        </w:rPr>
      </w:pPr>
      <w:r w:rsidRPr="00FA2890">
        <w:rPr>
          <w:rFonts w:ascii="Arial" w:hAnsi="Arial" w:cs="Arial"/>
          <w:b/>
          <w:bCs/>
          <w:sz w:val="22"/>
          <w:szCs w:val="22"/>
        </w:rPr>
        <w:t xml:space="preserve">w części nr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FA2890">
        <w:rPr>
          <w:rFonts w:ascii="Arial" w:hAnsi="Arial" w:cs="Arial"/>
          <w:b/>
          <w:bCs/>
          <w:sz w:val="22"/>
          <w:szCs w:val="22"/>
        </w:rPr>
        <w:t xml:space="preserve"> pn.:</w:t>
      </w:r>
      <w:r w:rsidRPr="00FA2890">
        <w:rPr>
          <w:rFonts w:ascii="Arial" w:hAnsi="Arial" w:cs="Arial"/>
          <w:sz w:val="22"/>
          <w:szCs w:val="22"/>
        </w:rPr>
        <w:t xml:space="preserve"> </w:t>
      </w:r>
      <w:r w:rsidR="009E6B24" w:rsidRPr="009E6B24">
        <w:rPr>
          <w:rFonts w:ascii="Arial" w:hAnsi="Arial" w:cs="Arial"/>
          <w:sz w:val="22"/>
          <w:szCs w:val="22"/>
        </w:rPr>
        <w:t>Zorganizowanie i przeprowadzenie 1 seminarium z zakresu kluczowych sfer rozwoju pn. ekologia, selektywna zbiórka odpadów, recykling</w:t>
      </w:r>
      <w:r w:rsidR="009E6B24">
        <w:rPr>
          <w:rFonts w:ascii="Arial" w:hAnsi="Arial" w:cs="Arial"/>
          <w:sz w:val="22"/>
          <w:szCs w:val="22"/>
        </w:rPr>
        <w:t>;</w:t>
      </w:r>
    </w:p>
    <w:p w14:paraId="5CA31078" w14:textId="5687BF8D" w:rsidR="008A52C4" w:rsidRPr="009E6B24" w:rsidRDefault="008A52C4" w:rsidP="009E6B24">
      <w:pPr>
        <w:pStyle w:val="Akapitzlist"/>
        <w:numPr>
          <w:ilvl w:val="2"/>
          <w:numId w:val="9"/>
        </w:numPr>
        <w:spacing w:line="276" w:lineRule="auto"/>
        <w:jc w:val="both"/>
        <w:rPr>
          <w:rFonts w:ascii="Arial" w:hAnsi="Arial" w:cs="Arial"/>
          <w:kern w:val="3"/>
          <w:sz w:val="22"/>
          <w:szCs w:val="22"/>
        </w:rPr>
      </w:pPr>
      <w:r w:rsidRPr="00FA2890">
        <w:rPr>
          <w:rFonts w:ascii="Arial" w:hAnsi="Arial" w:cs="Arial"/>
          <w:b/>
          <w:bCs/>
          <w:sz w:val="22"/>
          <w:szCs w:val="22"/>
        </w:rPr>
        <w:t xml:space="preserve">w części nr </w:t>
      </w:r>
      <w:r>
        <w:rPr>
          <w:rFonts w:ascii="Arial" w:hAnsi="Arial" w:cs="Arial"/>
          <w:b/>
          <w:bCs/>
          <w:sz w:val="22"/>
          <w:szCs w:val="22"/>
        </w:rPr>
        <w:t xml:space="preserve">4 </w:t>
      </w:r>
      <w:r w:rsidRPr="00FA2890">
        <w:rPr>
          <w:rFonts w:ascii="Arial" w:hAnsi="Arial" w:cs="Arial"/>
          <w:b/>
          <w:bCs/>
          <w:sz w:val="22"/>
          <w:szCs w:val="22"/>
        </w:rPr>
        <w:t>pn.:</w:t>
      </w:r>
      <w:r w:rsidRPr="00FA2890">
        <w:rPr>
          <w:rFonts w:ascii="Arial" w:hAnsi="Arial" w:cs="Arial"/>
          <w:sz w:val="22"/>
          <w:szCs w:val="22"/>
        </w:rPr>
        <w:t xml:space="preserve"> </w:t>
      </w:r>
      <w:r w:rsidR="00A20D39" w:rsidRPr="009E6B24">
        <w:rPr>
          <w:rFonts w:ascii="Arial" w:hAnsi="Arial" w:cs="Arial"/>
          <w:bCs/>
          <w:sz w:val="22"/>
          <w:szCs w:val="22"/>
          <w:lang w:bidi="en-US"/>
        </w:rPr>
        <w:t xml:space="preserve">Zorganizowanie i przeprowadzenie 1 seminarium z zakresu kluczowych sfer rozwoju pn. </w:t>
      </w:r>
      <w:r w:rsidR="009E6B24">
        <w:rPr>
          <w:rFonts w:ascii="Arial" w:hAnsi="Arial" w:cs="Arial"/>
          <w:bCs/>
          <w:sz w:val="22"/>
          <w:szCs w:val="22"/>
          <w:lang w:bidi="en-US"/>
        </w:rPr>
        <w:t>u</w:t>
      </w:r>
      <w:r w:rsidR="00A20D39" w:rsidRPr="009E6B24">
        <w:rPr>
          <w:rFonts w:ascii="Arial" w:hAnsi="Arial" w:cs="Arial"/>
          <w:bCs/>
          <w:sz w:val="22"/>
          <w:szCs w:val="22"/>
          <w:lang w:bidi="en-US"/>
        </w:rPr>
        <w:t>sługi społeczne dla poszczególnych grup osób wykluczonych społecznie i zagrożonych wykluczeniem</w:t>
      </w:r>
    </w:p>
    <w:p w14:paraId="5942E0C7" w14:textId="5EB8CB59" w:rsidR="003B1FD9" w:rsidRDefault="00D23E55" w:rsidP="00066089">
      <w:pPr>
        <w:pStyle w:val="Akapitzlist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bCs/>
          <w:sz w:val="22"/>
          <w:szCs w:val="22"/>
        </w:rPr>
        <w:t>określonych w Opolskim Programie Rozwoju Ekonomii Społecznej na lata 2016-2022</w:t>
      </w:r>
      <w:r w:rsidR="001E6B86" w:rsidRPr="00FA2890">
        <w:rPr>
          <w:rFonts w:ascii="Arial" w:hAnsi="Arial" w:cs="Arial"/>
          <w:sz w:val="22"/>
          <w:szCs w:val="22"/>
        </w:rPr>
        <w:t xml:space="preserve">, </w:t>
      </w:r>
      <w:r w:rsidR="00183BB3" w:rsidRPr="00FA2890">
        <w:rPr>
          <w:rFonts w:ascii="Arial" w:hAnsi="Arial" w:cs="Arial"/>
          <w:sz w:val="22"/>
          <w:szCs w:val="22"/>
        </w:rPr>
        <w:t>która obejmuje świadczenie gł</w:t>
      </w:r>
      <w:r w:rsidR="002F3792" w:rsidRPr="00FA2890">
        <w:rPr>
          <w:rFonts w:ascii="Arial" w:hAnsi="Arial" w:cs="Arial"/>
          <w:sz w:val="22"/>
          <w:szCs w:val="22"/>
        </w:rPr>
        <w:t>ó</w:t>
      </w:r>
      <w:r w:rsidR="00183BB3" w:rsidRPr="00FA2890">
        <w:rPr>
          <w:rFonts w:ascii="Arial" w:hAnsi="Arial" w:cs="Arial"/>
          <w:sz w:val="22"/>
          <w:szCs w:val="22"/>
        </w:rPr>
        <w:t>wnie usług:</w:t>
      </w:r>
      <w:r w:rsidR="00AB3E3A" w:rsidRPr="00FA2890">
        <w:rPr>
          <w:rFonts w:ascii="Arial" w:hAnsi="Arial" w:cs="Arial"/>
          <w:sz w:val="22"/>
          <w:szCs w:val="22"/>
        </w:rPr>
        <w:t xml:space="preserve"> </w:t>
      </w:r>
      <w:r w:rsidR="00AB3E3A" w:rsidRPr="00FA2890">
        <w:rPr>
          <w:rFonts w:ascii="Arial" w:hAnsi="Arial" w:cs="Arial"/>
          <w:kern w:val="3"/>
          <w:sz w:val="22"/>
          <w:szCs w:val="22"/>
        </w:rPr>
        <w:t xml:space="preserve">wynajęcie przestrzeni na potrzeby organizacji </w:t>
      </w:r>
      <w:r w:rsidR="00AB3E3A" w:rsidRPr="00FA2890">
        <w:rPr>
          <w:rFonts w:ascii="Arial" w:hAnsi="Arial" w:cs="Arial"/>
          <w:kern w:val="3"/>
          <w:sz w:val="22"/>
          <w:szCs w:val="22"/>
        </w:rPr>
        <w:lastRenderedPageBreak/>
        <w:t>seminarium</w:t>
      </w:r>
      <w:r w:rsidR="00EE5A5C" w:rsidRPr="00FA2890">
        <w:rPr>
          <w:rFonts w:ascii="Arial" w:hAnsi="Arial" w:cs="Arial"/>
          <w:kern w:val="3"/>
          <w:sz w:val="22"/>
          <w:szCs w:val="22"/>
        </w:rPr>
        <w:t xml:space="preserve">, </w:t>
      </w:r>
      <w:r w:rsidR="00183BB3" w:rsidRPr="00FA2890">
        <w:rPr>
          <w:rFonts w:ascii="Arial" w:hAnsi="Arial" w:cs="Arial"/>
          <w:sz w:val="22"/>
          <w:szCs w:val="22"/>
        </w:rPr>
        <w:t>edukacyjnych</w:t>
      </w:r>
      <w:r w:rsidR="00325E35" w:rsidRPr="00FA2890">
        <w:rPr>
          <w:rFonts w:ascii="Arial" w:hAnsi="Arial" w:cs="Arial"/>
          <w:sz w:val="22"/>
          <w:szCs w:val="22"/>
        </w:rPr>
        <w:t xml:space="preserve">, </w:t>
      </w:r>
      <w:r w:rsidR="00183BB3" w:rsidRPr="00FA2890">
        <w:rPr>
          <w:rFonts w:ascii="Arial" w:hAnsi="Arial" w:cs="Arial"/>
          <w:sz w:val="22"/>
          <w:szCs w:val="22"/>
        </w:rPr>
        <w:t xml:space="preserve">oraz </w:t>
      </w:r>
      <w:r w:rsidR="00EE5A5C" w:rsidRPr="00FA2890">
        <w:rPr>
          <w:rFonts w:ascii="Arial" w:hAnsi="Arial" w:cs="Arial"/>
          <w:sz w:val="22"/>
          <w:szCs w:val="22"/>
        </w:rPr>
        <w:t>cateringowych</w:t>
      </w:r>
      <w:r w:rsidR="00183BB3" w:rsidRPr="00FA2890">
        <w:rPr>
          <w:rFonts w:ascii="Arial" w:hAnsi="Arial" w:cs="Arial"/>
          <w:sz w:val="22"/>
          <w:szCs w:val="22"/>
        </w:rPr>
        <w:t>.</w:t>
      </w:r>
    </w:p>
    <w:bookmarkEnd w:id="4"/>
    <w:p w14:paraId="725E0B57" w14:textId="77777777" w:rsidR="009F2319" w:rsidRPr="00FA2890" w:rsidRDefault="009F2319" w:rsidP="00066089">
      <w:pPr>
        <w:pStyle w:val="Akapitzlist"/>
        <w:spacing w:line="276" w:lineRule="auto"/>
        <w:ind w:left="708"/>
        <w:jc w:val="both"/>
        <w:rPr>
          <w:rFonts w:ascii="Arial" w:hAnsi="Arial" w:cs="Arial"/>
          <w:kern w:val="3"/>
          <w:sz w:val="22"/>
          <w:szCs w:val="22"/>
        </w:rPr>
      </w:pPr>
    </w:p>
    <w:p w14:paraId="7776DD8A" w14:textId="77777777" w:rsidR="009E5DF5" w:rsidRPr="00FA2890" w:rsidRDefault="009E5DF5" w:rsidP="00FE29FA">
      <w:pPr>
        <w:pStyle w:val="Akapitzlist"/>
        <w:spacing w:line="276" w:lineRule="auto"/>
        <w:ind w:left="0"/>
        <w:rPr>
          <w:rFonts w:ascii="Arial" w:hAnsi="Arial" w:cs="Arial"/>
          <w:kern w:val="3"/>
          <w:sz w:val="22"/>
          <w:szCs w:val="22"/>
        </w:rPr>
      </w:pPr>
    </w:p>
    <w:p w14:paraId="77F2D80A" w14:textId="15E2CD43" w:rsidR="00236C40" w:rsidRPr="00FA2890" w:rsidRDefault="00236C40" w:rsidP="00FF041A">
      <w:pPr>
        <w:pStyle w:val="Standard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>Integralną część niniejszej umowy stanowią:</w:t>
      </w:r>
    </w:p>
    <w:p w14:paraId="58C34662" w14:textId="046D8CD7" w:rsidR="00671B2A" w:rsidRPr="00FA2890" w:rsidRDefault="0058525E" w:rsidP="00FF041A">
      <w:pPr>
        <w:pStyle w:val="Standard"/>
        <w:numPr>
          <w:ilvl w:val="2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 xml:space="preserve">Załącznik nr </w:t>
      </w:r>
      <w:r w:rsidR="00C85C4A" w:rsidRPr="00FA2890">
        <w:rPr>
          <w:rFonts w:ascii="Arial" w:hAnsi="Arial" w:cs="Arial"/>
          <w:sz w:val="22"/>
          <w:szCs w:val="22"/>
        </w:rPr>
        <w:t>1 pn</w:t>
      </w:r>
      <w:r w:rsidRPr="00FA2890">
        <w:rPr>
          <w:rFonts w:ascii="Arial" w:hAnsi="Arial" w:cs="Arial"/>
          <w:sz w:val="22"/>
          <w:szCs w:val="22"/>
        </w:rPr>
        <w:t xml:space="preserve">. Szczegółowy </w:t>
      </w:r>
      <w:r w:rsidR="00C85C4A" w:rsidRPr="00FA2890">
        <w:rPr>
          <w:rFonts w:ascii="Arial" w:hAnsi="Arial" w:cs="Arial"/>
          <w:sz w:val="22"/>
          <w:szCs w:val="22"/>
        </w:rPr>
        <w:t>opis przedmiotu zamówienia</w:t>
      </w:r>
      <w:r w:rsidR="00F15855" w:rsidRPr="00FA2890">
        <w:rPr>
          <w:rFonts w:ascii="Arial" w:hAnsi="Arial" w:cs="Arial"/>
          <w:sz w:val="22"/>
          <w:szCs w:val="22"/>
        </w:rPr>
        <w:t xml:space="preserve"> – odpowiednio do części</w:t>
      </w:r>
    </w:p>
    <w:p w14:paraId="3A46D1AC" w14:textId="22F5EFED" w:rsidR="0033335E" w:rsidRPr="00FA2890" w:rsidRDefault="0033335E" w:rsidP="00FF041A">
      <w:pPr>
        <w:pStyle w:val="Standard"/>
        <w:numPr>
          <w:ilvl w:val="2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 xml:space="preserve">Załącznik nr 2 pn. wzór </w:t>
      </w:r>
      <w:r w:rsidR="009E6B24">
        <w:rPr>
          <w:rFonts w:ascii="Arial" w:hAnsi="Arial" w:cs="Arial"/>
          <w:sz w:val="22"/>
          <w:szCs w:val="22"/>
        </w:rPr>
        <w:t>P</w:t>
      </w:r>
      <w:r w:rsidR="003900C4" w:rsidRPr="00FA2890">
        <w:rPr>
          <w:rFonts w:ascii="Arial" w:hAnsi="Arial" w:cs="Arial"/>
          <w:sz w:val="22"/>
          <w:szCs w:val="22"/>
        </w:rPr>
        <w:t>rotokołu odbioru,</w:t>
      </w:r>
    </w:p>
    <w:p w14:paraId="567013C3" w14:textId="325AA5F4" w:rsidR="00671B2A" w:rsidRPr="00FA2890" w:rsidRDefault="006D6716" w:rsidP="00FF041A">
      <w:pPr>
        <w:pStyle w:val="Standard"/>
        <w:numPr>
          <w:ilvl w:val="2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>O</w:t>
      </w:r>
      <w:r w:rsidR="00671B2A" w:rsidRPr="00FA2890">
        <w:rPr>
          <w:rFonts w:ascii="Arial" w:hAnsi="Arial" w:cs="Arial"/>
          <w:sz w:val="22"/>
          <w:szCs w:val="22"/>
        </w:rPr>
        <w:t>ferta Wykonawcy</w:t>
      </w:r>
      <w:r w:rsidR="00F15855" w:rsidRPr="00FA2890">
        <w:rPr>
          <w:rFonts w:ascii="Arial" w:hAnsi="Arial" w:cs="Arial"/>
          <w:sz w:val="22"/>
          <w:szCs w:val="22"/>
        </w:rPr>
        <w:t>,</w:t>
      </w:r>
    </w:p>
    <w:p w14:paraId="61EF4A3B" w14:textId="4276E84E" w:rsidR="00671B2A" w:rsidRPr="00FA2890" w:rsidRDefault="006D6716" w:rsidP="00FF041A">
      <w:pPr>
        <w:pStyle w:val="Standard"/>
        <w:numPr>
          <w:ilvl w:val="2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5" w:name="_Hlk104199005"/>
      <w:r w:rsidRPr="00FA2890">
        <w:rPr>
          <w:rFonts w:ascii="Arial" w:hAnsi="Arial" w:cs="Arial"/>
          <w:sz w:val="22"/>
          <w:szCs w:val="22"/>
        </w:rPr>
        <w:t>S</w:t>
      </w:r>
      <w:r w:rsidR="00671B2A" w:rsidRPr="00FA2890">
        <w:rPr>
          <w:rFonts w:ascii="Arial" w:hAnsi="Arial" w:cs="Arial"/>
          <w:sz w:val="22"/>
          <w:szCs w:val="22"/>
        </w:rPr>
        <w:t>zczegółowy program merytoryczny seminariów</w:t>
      </w:r>
      <w:r w:rsidR="00671B2A" w:rsidRPr="00FA2890">
        <w:rPr>
          <w:rFonts w:ascii="Arial" w:hAnsi="Arial" w:cs="Arial"/>
          <w:b/>
          <w:sz w:val="22"/>
          <w:szCs w:val="22"/>
        </w:rPr>
        <w:t xml:space="preserve"> </w:t>
      </w:r>
      <w:r w:rsidR="007412EC" w:rsidRPr="00FA2890">
        <w:rPr>
          <w:rFonts w:ascii="Arial" w:hAnsi="Arial" w:cs="Arial"/>
          <w:bCs/>
          <w:sz w:val="22"/>
          <w:szCs w:val="22"/>
        </w:rPr>
        <w:t>wraz ze szczegółową kalkulacją kosztów</w:t>
      </w:r>
      <w:r w:rsidR="007412EC" w:rsidRPr="00FA2890">
        <w:rPr>
          <w:rFonts w:ascii="Arial" w:hAnsi="Arial" w:cs="Arial"/>
          <w:b/>
          <w:sz w:val="22"/>
          <w:szCs w:val="22"/>
        </w:rPr>
        <w:t xml:space="preserve"> </w:t>
      </w:r>
      <w:bookmarkEnd w:id="5"/>
      <w:r w:rsidR="00671B2A" w:rsidRPr="00FA2890">
        <w:rPr>
          <w:rFonts w:ascii="Arial" w:hAnsi="Arial" w:cs="Arial"/>
          <w:sz w:val="22"/>
          <w:szCs w:val="22"/>
        </w:rPr>
        <w:t>z dnia</w:t>
      </w:r>
      <w:r w:rsidR="007113FE">
        <w:rPr>
          <w:rFonts w:ascii="Arial" w:hAnsi="Arial" w:cs="Arial"/>
          <w:sz w:val="22"/>
          <w:szCs w:val="22"/>
        </w:rPr>
        <w:t>………………….</w:t>
      </w:r>
      <w:r w:rsidR="00DD581E" w:rsidRPr="00FA2890">
        <w:rPr>
          <w:rFonts w:ascii="Arial" w:hAnsi="Arial" w:cs="Arial"/>
          <w:sz w:val="22"/>
          <w:szCs w:val="22"/>
        </w:rPr>
        <w:t xml:space="preserve"> </w:t>
      </w:r>
      <w:r w:rsidR="00671B2A" w:rsidRPr="00FA2890">
        <w:rPr>
          <w:rFonts w:ascii="Arial" w:hAnsi="Arial" w:cs="Arial"/>
          <w:sz w:val="22"/>
          <w:szCs w:val="22"/>
        </w:rPr>
        <w:t>(data wpływu).</w:t>
      </w:r>
    </w:p>
    <w:p w14:paraId="4E1CFBE3" w14:textId="5997526B" w:rsidR="004B6786" w:rsidRPr="00FA2890" w:rsidRDefault="00294880" w:rsidP="00FF041A">
      <w:pPr>
        <w:pStyle w:val="Standard"/>
        <w:numPr>
          <w:ilvl w:val="2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>U</w:t>
      </w:r>
      <w:r w:rsidR="002322A3" w:rsidRPr="00FA2890">
        <w:rPr>
          <w:rFonts w:ascii="Arial" w:hAnsi="Arial" w:cs="Arial"/>
          <w:sz w:val="22"/>
          <w:szCs w:val="22"/>
        </w:rPr>
        <w:t>mowa</w:t>
      </w:r>
      <w:r w:rsidRPr="00FA2890">
        <w:rPr>
          <w:rFonts w:ascii="Arial" w:hAnsi="Arial" w:cs="Arial"/>
          <w:sz w:val="22"/>
          <w:szCs w:val="22"/>
        </w:rPr>
        <w:t xml:space="preserve"> powierzenia przetwarzania danych osobowych</w:t>
      </w:r>
    </w:p>
    <w:p w14:paraId="6E8FC258" w14:textId="1BABA2BB" w:rsidR="003A66A7" w:rsidRPr="00FA2890" w:rsidRDefault="002369BF" w:rsidP="00FF041A">
      <w:pPr>
        <w:pStyle w:val="Standard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 xml:space="preserve">Strony ustalają, że seminaria o których mowa w ust.1, zostaną przeprowadzone </w:t>
      </w:r>
      <w:r w:rsidR="00CC00D7" w:rsidRPr="00FA2890">
        <w:rPr>
          <w:rFonts w:ascii="Arial" w:hAnsi="Arial" w:cs="Arial"/>
          <w:sz w:val="22"/>
          <w:szCs w:val="22"/>
        </w:rPr>
        <w:t>w miejscu wskazanym przez Zamawiającego na tereni</w:t>
      </w:r>
      <w:r w:rsidR="003A66A7" w:rsidRPr="00FA2890">
        <w:rPr>
          <w:rFonts w:ascii="Arial" w:hAnsi="Arial" w:cs="Arial"/>
          <w:sz w:val="22"/>
          <w:szCs w:val="22"/>
        </w:rPr>
        <w:t xml:space="preserve">e </w:t>
      </w:r>
      <w:r w:rsidR="00CC00D7" w:rsidRPr="00FA2890">
        <w:rPr>
          <w:rFonts w:ascii="Arial" w:hAnsi="Arial" w:cs="Arial"/>
          <w:sz w:val="22"/>
          <w:szCs w:val="22"/>
        </w:rPr>
        <w:t xml:space="preserve">województwa </w:t>
      </w:r>
      <w:r w:rsidR="003A66A7" w:rsidRPr="00FA2890">
        <w:rPr>
          <w:rFonts w:ascii="Arial" w:hAnsi="Arial" w:cs="Arial"/>
          <w:sz w:val="22"/>
          <w:szCs w:val="22"/>
        </w:rPr>
        <w:t>opolskiego</w:t>
      </w:r>
      <w:r w:rsidR="004200B2" w:rsidRPr="00FA2890">
        <w:rPr>
          <w:rFonts w:ascii="Arial" w:hAnsi="Arial" w:cs="Arial"/>
          <w:sz w:val="22"/>
          <w:szCs w:val="22"/>
        </w:rPr>
        <w:t>.</w:t>
      </w:r>
    </w:p>
    <w:p w14:paraId="34174C4E" w14:textId="4D7CFF89" w:rsidR="002369BF" w:rsidRPr="00FA2890" w:rsidRDefault="002910D9" w:rsidP="00FF041A">
      <w:pPr>
        <w:pStyle w:val="Standard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 xml:space="preserve">Dokładne </w:t>
      </w:r>
      <w:r w:rsidR="00922132" w:rsidRPr="00FA2890">
        <w:rPr>
          <w:rFonts w:ascii="Arial" w:hAnsi="Arial" w:cs="Arial"/>
          <w:sz w:val="22"/>
          <w:szCs w:val="22"/>
        </w:rPr>
        <w:t>terminy</w:t>
      </w:r>
      <w:r w:rsidR="00090AC4" w:rsidRPr="00FA2890">
        <w:rPr>
          <w:rFonts w:ascii="Arial" w:hAnsi="Arial" w:cs="Arial"/>
          <w:sz w:val="22"/>
          <w:szCs w:val="22"/>
        </w:rPr>
        <w:t xml:space="preserve"> seminariów</w:t>
      </w:r>
      <w:r w:rsidR="00512682" w:rsidRPr="00FA2890">
        <w:rPr>
          <w:rFonts w:ascii="Arial" w:hAnsi="Arial" w:cs="Arial"/>
          <w:sz w:val="22"/>
          <w:szCs w:val="22"/>
        </w:rPr>
        <w:t>,</w:t>
      </w:r>
      <w:r w:rsidR="00090AC4" w:rsidRPr="00FA2890">
        <w:rPr>
          <w:rFonts w:ascii="Arial" w:hAnsi="Arial" w:cs="Arial"/>
          <w:sz w:val="22"/>
          <w:szCs w:val="22"/>
        </w:rPr>
        <w:t xml:space="preserve"> </w:t>
      </w:r>
      <w:r w:rsidR="00922132" w:rsidRPr="00FA2890">
        <w:rPr>
          <w:rFonts w:ascii="Arial" w:hAnsi="Arial" w:cs="Arial"/>
          <w:sz w:val="22"/>
          <w:szCs w:val="22"/>
        </w:rPr>
        <w:t xml:space="preserve">o których mowa w ust.1 </w:t>
      </w:r>
      <w:r w:rsidR="00922132" w:rsidRPr="00EB6D99">
        <w:rPr>
          <w:rFonts w:ascii="Arial" w:hAnsi="Arial" w:cs="Arial"/>
          <w:sz w:val="22"/>
          <w:szCs w:val="22"/>
        </w:rPr>
        <w:t>zostan</w:t>
      </w:r>
      <w:r w:rsidR="00AA2927">
        <w:rPr>
          <w:rFonts w:ascii="Arial" w:hAnsi="Arial" w:cs="Arial"/>
          <w:sz w:val="22"/>
          <w:szCs w:val="22"/>
        </w:rPr>
        <w:t>ie w</w:t>
      </w:r>
      <w:r w:rsidR="00426917">
        <w:rPr>
          <w:rFonts w:ascii="Arial" w:hAnsi="Arial" w:cs="Arial"/>
          <w:sz w:val="22"/>
          <w:szCs w:val="22"/>
        </w:rPr>
        <w:t>s</w:t>
      </w:r>
      <w:r w:rsidR="00AA2927">
        <w:rPr>
          <w:rFonts w:ascii="Arial" w:hAnsi="Arial" w:cs="Arial"/>
          <w:sz w:val="22"/>
          <w:szCs w:val="22"/>
        </w:rPr>
        <w:t>kazany</w:t>
      </w:r>
      <w:r w:rsidR="00426917">
        <w:rPr>
          <w:rFonts w:ascii="Arial" w:hAnsi="Arial" w:cs="Arial"/>
          <w:sz w:val="22"/>
          <w:szCs w:val="22"/>
        </w:rPr>
        <w:t xml:space="preserve"> przez Zamawiającego, po uzgodnieniu z Wykonawcą.</w:t>
      </w:r>
    </w:p>
    <w:p w14:paraId="4BCBB16E" w14:textId="77777777" w:rsidR="00183BB3" w:rsidRPr="00FA2890" w:rsidRDefault="00183BB3" w:rsidP="00FE29FA">
      <w:pPr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</w:p>
    <w:p w14:paraId="42D8A679" w14:textId="0148EA08" w:rsidR="00183BB3" w:rsidRPr="00FA2890" w:rsidRDefault="00183BB3" w:rsidP="00FF041A">
      <w:pPr>
        <w:pStyle w:val="Akapitzlist"/>
        <w:numPr>
          <w:ilvl w:val="0"/>
          <w:numId w:val="9"/>
        </w:num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56E3EDF4" w14:textId="70C5500E" w:rsidR="00183BB3" w:rsidRPr="00FA2890" w:rsidRDefault="00BF1E51" w:rsidP="00461EA6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>Umowa zostaje zawarta na czas określony tj</w:t>
      </w:r>
      <w:r w:rsidR="00C61042" w:rsidRPr="00FA2890">
        <w:rPr>
          <w:rFonts w:ascii="Arial" w:hAnsi="Arial" w:cs="Arial"/>
          <w:sz w:val="22"/>
          <w:szCs w:val="22"/>
        </w:rPr>
        <w:t>.</w:t>
      </w:r>
      <w:r w:rsidRPr="00FA2890">
        <w:rPr>
          <w:rFonts w:ascii="Arial" w:hAnsi="Arial" w:cs="Arial"/>
          <w:sz w:val="22"/>
          <w:szCs w:val="22"/>
        </w:rPr>
        <w:t xml:space="preserve"> od dnia zawarcia umowy do dnia </w:t>
      </w:r>
      <w:r w:rsidR="007113FE">
        <w:rPr>
          <w:rFonts w:ascii="Arial" w:hAnsi="Arial" w:cs="Arial"/>
          <w:sz w:val="22"/>
          <w:szCs w:val="22"/>
        </w:rPr>
        <w:t>…………</w:t>
      </w:r>
      <w:r w:rsidRPr="00FA2890">
        <w:rPr>
          <w:rFonts w:ascii="Arial" w:hAnsi="Arial" w:cs="Arial"/>
          <w:sz w:val="22"/>
          <w:szCs w:val="22"/>
        </w:rPr>
        <w:t xml:space="preserve">2022r. </w:t>
      </w:r>
    </w:p>
    <w:p w14:paraId="2560847A" w14:textId="77777777" w:rsidR="00183BB3" w:rsidRPr="00FA2890" w:rsidRDefault="00183BB3" w:rsidP="00FE29FA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</w:p>
    <w:p w14:paraId="26AAAE1C" w14:textId="421EC77C" w:rsidR="00183BB3" w:rsidRPr="00FA2890" w:rsidRDefault="00183BB3" w:rsidP="00FF041A">
      <w:pPr>
        <w:pStyle w:val="Akapitzlist"/>
        <w:numPr>
          <w:ilvl w:val="0"/>
          <w:numId w:val="9"/>
        </w:num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76141440" w14:textId="77777777" w:rsidR="00D85FE4" w:rsidRPr="00FA2890" w:rsidRDefault="001A4918" w:rsidP="00FF041A">
      <w:pPr>
        <w:pStyle w:val="Standard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>Za wykonanie przedmiotu umowy, o którym mowa w §1 Zamawiający zapłaci Wykonawcy wynagrodzenie w wysokości nie większej niż</w:t>
      </w:r>
      <w:r w:rsidR="00D85FE4" w:rsidRPr="00FA2890">
        <w:rPr>
          <w:rFonts w:ascii="Arial" w:hAnsi="Arial" w:cs="Arial"/>
          <w:sz w:val="22"/>
          <w:szCs w:val="22"/>
        </w:rPr>
        <w:t>:</w:t>
      </w:r>
    </w:p>
    <w:p w14:paraId="586E6E3C" w14:textId="3A16EDED" w:rsidR="001A4918" w:rsidRPr="00FA2890" w:rsidRDefault="00D85FE4" w:rsidP="00FF041A">
      <w:pPr>
        <w:pStyle w:val="Standard"/>
        <w:numPr>
          <w:ilvl w:val="2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 xml:space="preserve">w części nr </w:t>
      </w:r>
      <w:r w:rsidR="000505FF">
        <w:rPr>
          <w:rFonts w:ascii="Arial" w:hAnsi="Arial" w:cs="Arial"/>
          <w:sz w:val="22"/>
          <w:szCs w:val="22"/>
        </w:rPr>
        <w:t>1</w:t>
      </w:r>
      <w:r w:rsidRPr="00FA2890">
        <w:rPr>
          <w:rFonts w:ascii="Arial" w:hAnsi="Arial" w:cs="Arial"/>
          <w:sz w:val="22"/>
          <w:szCs w:val="22"/>
        </w:rPr>
        <w:t xml:space="preserve"> </w:t>
      </w:r>
      <w:r w:rsidR="00DD0C9C">
        <w:rPr>
          <w:rFonts w:ascii="Arial" w:hAnsi="Arial" w:cs="Arial"/>
          <w:sz w:val="22"/>
          <w:szCs w:val="22"/>
        </w:rPr>
        <w:t>-</w:t>
      </w:r>
      <w:r w:rsidR="00900DF2">
        <w:rPr>
          <w:rFonts w:ascii="Arial" w:hAnsi="Arial" w:cs="Arial"/>
          <w:sz w:val="22"/>
          <w:szCs w:val="22"/>
        </w:rPr>
        <w:t xml:space="preserve"> </w:t>
      </w:r>
      <w:r w:rsidR="00A72F33">
        <w:rPr>
          <w:rFonts w:ascii="Arial" w:hAnsi="Arial" w:cs="Arial"/>
          <w:sz w:val="22"/>
          <w:szCs w:val="22"/>
        </w:rPr>
        <w:t>…………</w:t>
      </w:r>
      <w:r w:rsidR="00D916A6">
        <w:rPr>
          <w:rFonts w:ascii="Arial" w:hAnsi="Arial" w:cs="Arial"/>
          <w:sz w:val="22"/>
          <w:szCs w:val="22"/>
        </w:rPr>
        <w:t>.</w:t>
      </w:r>
      <w:r w:rsidR="00E65459">
        <w:rPr>
          <w:rFonts w:ascii="Arial" w:hAnsi="Arial" w:cs="Arial"/>
          <w:sz w:val="22"/>
          <w:szCs w:val="22"/>
        </w:rPr>
        <w:t xml:space="preserve"> </w:t>
      </w:r>
      <w:r w:rsidR="00DD0C9C">
        <w:rPr>
          <w:rFonts w:ascii="Arial" w:hAnsi="Arial" w:cs="Arial"/>
          <w:sz w:val="22"/>
          <w:szCs w:val="22"/>
        </w:rPr>
        <w:t>zł</w:t>
      </w:r>
      <w:r w:rsidR="001A4918" w:rsidRPr="00FA2890">
        <w:rPr>
          <w:rFonts w:ascii="Arial" w:hAnsi="Arial" w:cs="Arial"/>
          <w:sz w:val="22"/>
          <w:szCs w:val="22"/>
        </w:rPr>
        <w:t xml:space="preserve"> brutto (słownie złotych: </w:t>
      </w:r>
      <w:r w:rsidR="00A72F33">
        <w:rPr>
          <w:rFonts w:ascii="Arial" w:hAnsi="Arial" w:cs="Arial"/>
          <w:sz w:val="22"/>
          <w:szCs w:val="22"/>
        </w:rPr>
        <w:t>………</w:t>
      </w:r>
      <w:r w:rsidR="00D916A6">
        <w:rPr>
          <w:rFonts w:ascii="Arial" w:hAnsi="Arial" w:cs="Arial"/>
          <w:sz w:val="22"/>
          <w:szCs w:val="22"/>
        </w:rPr>
        <w:t>…….....</w:t>
      </w:r>
      <w:r w:rsidR="001A4918" w:rsidRPr="00FA2890">
        <w:rPr>
          <w:rFonts w:ascii="Arial" w:hAnsi="Arial" w:cs="Arial"/>
          <w:sz w:val="22"/>
          <w:szCs w:val="22"/>
        </w:rPr>
        <w:t xml:space="preserve"> </w:t>
      </w:r>
      <w:r w:rsidR="00DD0C9C">
        <w:rPr>
          <w:rFonts w:ascii="Arial" w:hAnsi="Arial" w:cs="Arial"/>
          <w:sz w:val="22"/>
          <w:szCs w:val="22"/>
        </w:rPr>
        <w:t>0</w:t>
      </w:r>
      <w:r w:rsidR="001A4918" w:rsidRPr="00FA2890">
        <w:rPr>
          <w:rFonts w:ascii="Arial" w:hAnsi="Arial" w:cs="Arial"/>
          <w:sz w:val="22"/>
          <w:szCs w:val="22"/>
        </w:rPr>
        <w:t xml:space="preserve">/100) </w:t>
      </w:r>
    </w:p>
    <w:p w14:paraId="3F975DF0" w14:textId="4DAC37D2" w:rsidR="00D85FE4" w:rsidRDefault="00D85FE4" w:rsidP="00FF041A">
      <w:pPr>
        <w:pStyle w:val="Standard"/>
        <w:numPr>
          <w:ilvl w:val="2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 xml:space="preserve">w części nr </w:t>
      </w:r>
      <w:r w:rsidR="000505FF">
        <w:rPr>
          <w:rFonts w:ascii="Arial" w:hAnsi="Arial" w:cs="Arial"/>
          <w:sz w:val="22"/>
          <w:szCs w:val="22"/>
        </w:rPr>
        <w:t>2</w:t>
      </w:r>
      <w:r w:rsidRPr="00FA2890">
        <w:rPr>
          <w:rFonts w:ascii="Arial" w:hAnsi="Arial" w:cs="Arial"/>
          <w:sz w:val="22"/>
          <w:szCs w:val="22"/>
        </w:rPr>
        <w:t xml:space="preserve"> </w:t>
      </w:r>
      <w:r w:rsidR="002537D3">
        <w:rPr>
          <w:rFonts w:ascii="Arial" w:hAnsi="Arial" w:cs="Arial"/>
          <w:sz w:val="22"/>
          <w:szCs w:val="22"/>
        </w:rPr>
        <w:t>-</w:t>
      </w:r>
      <w:r w:rsidR="00DD0C9C">
        <w:rPr>
          <w:rFonts w:ascii="Arial" w:hAnsi="Arial" w:cs="Arial"/>
          <w:sz w:val="22"/>
          <w:szCs w:val="22"/>
        </w:rPr>
        <w:t xml:space="preserve"> </w:t>
      </w:r>
      <w:r w:rsidR="00A72F33">
        <w:rPr>
          <w:rFonts w:ascii="Arial" w:hAnsi="Arial" w:cs="Arial"/>
          <w:sz w:val="22"/>
          <w:szCs w:val="22"/>
        </w:rPr>
        <w:t>……</w:t>
      </w:r>
      <w:r w:rsidR="00D916A6">
        <w:rPr>
          <w:rFonts w:ascii="Arial" w:hAnsi="Arial" w:cs="Arial"/>
          <w:sz w:val="22"/>
          <w:szCs w:val="22"/>
        </w:rPr>
        <w:t>……</w:t>
      </w:r>
      <w:r w:rsidR="00A72F33">
        <w:rPr>
          <w:rFonts w:ascii="Arial" w:hAnsi="Arial" w:cs="Arial"/>
          <w:sz w:val="22"/>
          <w:szCs w:val="22"/>
        </w:rPr>
        <w:t>.</w:t>
      </w:r>
      <w:r w:rsidR="00900DF2">
        <w:rPr>
          <w:rFonts w:ascii="Arial" w:hAnsi="Arial" w:cs="Arial"/>
          <w:sz w:val="22"/>
          <w:szCs w:val="22"/>
        </w:rPr>
        <w:t xml:space="preserve"> zł</w:t>
      </w:r>
      <w:r w:rsidRPr="00FA2890">
        <w:rPr>
          <w:rFonts w:ascii="Arial" w:hAnsi="Arial" w:cs="Arial"/>
          <w:sz w:val="22"/>
          <w:szCs w:val="22"/>
        </w:rPr>
        <w:t xml:space="preserve"> brutto (słownie złotych: </w:t>
      </w:r>
      <w:r w:rsidR="00A72F33">
        <w:rPr>
          <w:rFonts w:ascii="Arial" w:hAnsi="Arial" w:cs="Arial"/>
          <w:sz w:val="22"/>
          <w:szCs w:val="22"/>
        </w:rPr>
        <w:t>……………</w:t>
      </w:r>
      <w:r w:rsidR="00D916A6">
        <w:rPr>
          <w:rFonts w:ascii="Arial" w:hAnsi="Arial" w:cs="Arial"/>
          <w:sz w:val="22"/>
          <w:szCs w:val="22"/>
        </w:rPr>
        <w:t>.</w:t>
      </w:r>
      <w:r w:rsidR="00A72F33">
        <w:rPr>
          <w:rFonts w:ascii="Arial" w:hAnsi="Arial" w:cs="Arial"/>
          <w:sz w:val="22"/>
          <w:szCs w:val="22"/>
        </w:rPr>
        <w:t>….</w:t>
      </w:r>
      <w:r w:rsidRPr="00FA2890">
        <w:rPr>
          <w:rFonts w:ascii="Arial" w:hAnsi="Arial" w:cs="Arial"/>
          <w:sz w:val="22"/>
          <w:szCs w:val="22"/>
        </w:rPr>
        <w:t xml:space="preserve"> </w:t>
      </w:r>
      <w:r w:rsidR="00900DF2">
        <w:rPr>
          <w:rFonts w:ascii="Arial" w:hAnsi="Arial" w:cs="Arial"/>
          <w:sz w:val="22"/>
          <w:szCs w:val="22"/>
        </w:rPr>
        <w:t>0</w:t>
      </w:r>
      <w:r w:rsidRPr="00FA2890">
        <w:rPr>
          <w:rFonts w:ascii="Arial" w:hAnsi="Arial" w:cs="Arial"/>
          <w:sz w:val="22"/>
          <w:szCs w:val="22"/>
        </w:rPr>
        <w:t xml:space="preserve">/100) </w:t>
      </w:r>
    </w:p>
    <w:p w14:paraId="112312CD" w14:textId="70F40851" w:rsidR="000505FF" w:rsidRPr="00FA2890" w:rsidRDefault="000505FF" w:rsidP="000505FF">
      <w:pPr>
        <w:pStyle w:val="Standard"/>
        <w:numPr>
          <w:ilvl w:val="2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>w</w:t>
      </w:r>
      <w:r w:rsidR="00D916A6">
        <w:rPr>
          <w:rFonts w:ascii="Arial" w:hAnsi="Arial" w:cs="Arial"/>
          <w:sz w:val="22"/>
          <w:szCs w:val="22"/>
        </w:rPr>
        <w:t xml:space="preserve"> </w:t>
      </w:r>
      <w:r w:rsidRPr="00FA2890">
        <w:rPr>
          <w:rFonts w:ascii="Arial" w:hAnsi="Arial" w:cs="Arial"/>
          <w:sz w:val="22"/>
          <w:szCs w:val="22"/>
        </w:rPr>
        <w:t xml:space="preserve">części nr </w:t>
      </w:r>
      <w:r>
        <w:rPr>
          <w:rFonts w:ascii="Arial" w:hAnsi="Arial" w:cs="Arial"/>
          <w:sz w:val="22"/>
          <w:szCs w:val="22"/>
        </w:rPr>
        <w:t>3</w:t>
      </w:r>
      <w:r w:rsidR="002537D3">
        <w:rPr>
          <w:rFonts w:ascii="Arial" w:hAnsi="Arial" w:cs="Arial"/>
          <w:sz w:val="22"/>
          <w:szCs w:val="22"/>
        </w:rPr>
        <w:t xml:space="preserve"> - </w:t>
      </w:r>
      <w:r w:rsidR="00D916A6">
        <w:rPr>
          <w:rFonts w:ascii="Arial" w:hAnsi="Arial" w:cs="Arial"/>
          <w:sz w:val="22"/>
          <w:szCs w:val="22"/>
        </w:rPr>
        <w:t>………….</w:t>
      </w:r>
      <w:r w:rsidR="00617CE8">
        <w:rPr>
          <w:rFonts w:ascii="Arial" w:hAnsi="Arial" w:cs="Arial"/>
          <w:sz w:val="22"/>
          <w:szCs w:val="22"/>
        </w:rPr>
        <w:t xml:space="preserve"> zł</w:t>
      </w:r>
      <w:r w:rsidRPr="00FA2890">
        <w:rPr>
          <w:rFonts w:ascii="Arial" w:hAnsi="Arial" w:cs="Arial"/>
          <w:sz w:val="22"/>
          <w:szCs w:val="22"/>
        </w:rPr>
        <w:t xml:space="preserve"> brutto (słownie złotych: </w:t>
      </w:r>
      <w:r w:rsidR="00D916A6">
        <w:rPr>
          <w:rFonts w:ascii="Arial" w:hAnsi="Arial" w:cs="Arial"/>
          <w:sz w:val="22"/>
          <w:szCs w:val="22"/>
        </w:rPr>
        <w:t>………………..</w:t>
      </w:r>
      <w:r w:rsidR="00617CE8">
        <w:rPr>
          <w:rFonts w:ascii="Arial" w:hAnsi="Arial" w:cs="Arial"/>
          <w:sz w:val="22"/>
          <w:szCs w:val="22"/>
        </w:rPr>
        <w:t>0</w:t>
      </w:r>
      <w:r w:rsidRPr="00FA2890">
        <w:rPr>
          <w:rFonts w:ascii="Arial" w:hAnsi="Arial" w:cs="Arial"/>
          <w:sz w:val="22"/>
          <w:szCs w:val="22"/>
        </w:rPr>
        <w:t xml:space="preserve">/100) </w:t>
      </w:r>
    </w:p>
    <w:p w14:paraId="526FDDF0" w14:textId="00004ACB" w:rsidR="002537D3" w:rsidRDefault="000505FF" w:rsidP="00D56BD9">
      <w:pPr>
        <w:pStyle w:val="Standard"/>
        <w:numPr>
          <w:ilvl w:val="2"/>
          <w:numId w:val="9"/>
        </w:numPr>
        <w:spacing w:line="276" w:lineRule="auto"/>
        <w:ind w:hanging="371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 xml:space="preserve">w części nr </w:t>
      </w:r>
      <w:r w:rsidR="002537D3">
        <w:rPr>
          <w:rFonts w:ascii="Arial" w:hAnsi="Arial" w:cs="Arial"/>
          <w:sz w:val="22"/>
          <w:szCs w:val="22"/>
        </w:rPr>
        <w:t>4</w:t>
      </w:r>
      <w:r w:rsidR="00A0190B">
        <w:rPr>
          <w:rFonts w:ascii="Arial" w:hAnsi="Arial" w:cs="Arial"/>
          <w:sz w:val="22"/>
          <w:szCs w:val="22"/>
        </w:rPr>
        <w:t xml:space="preserve"> -</w:t>
      </w:r>
      <w:r w:rsidRPr="00FA2890">
        <w:rPr>
          <w:rFonts w:ascii="Arial" w:hAnsi="Arial" w:cs="Arial"/>
          <w:sz w:val="22"/>
          <w:szCs w:val="22"/>
        </w:rPr>
        <w:t xml:space="preserve"> </w:t>
      </w:r>
      <w:r w:rsidR="00D916A6">
        <w:rPr>
          <w:rFonts w:ascii="Arial" w:hAnsi="Arial" w:cs="Arial"/>
          <w:sz w:val="22"/>
          <w:szCs w:val="22"/>
        </w:rPr>
        <w:t>………….</w:t>
      </w:r>
      <w:r w:rsidR="00A0190B">
        <w:rPr>
          <w:rFonts w:ascii="Arial" w:hAnsi="Arial" w:cs="Arial"/>
          <w:sz w:val="22"/>
          <w:szCs w:val="22"/>
        </w:rPr>
        <w:t xml:space="preserve"> zł</w:t>
      </w:r>
      <w:r w:rsidRPr="00FA2890">
        <w:rPr>
          <w:rFonts w:ascii="Arial" w:hAnsi="Arial" w:cs="Arial"/>
          <w:sz w:val="22"/>
          <w:szCs w:val="22"/>
        </w:rPr>
        <w:t xml:space="preserve"> brutto (słownie złotych: </w:t>
      </w:r>
      <w:r w:rsidR="00D916A6">
        <w:rPr>
          <w:rFonts w:ascii="Arial" w:hAnsi="Arial" w:cs="Arial"/>
          <w:sz w:val="22"/>
          <w:szCs w:val="22"/>
        </w:rPr>
        <w:t>………………..</w:t>
      </w:r>
      <w:r w:rsidRPr="00FA2890">
        <w:rPr>
          <w:rFonts w:ascii="Arial" w:hAnsi="Arial" w:cs="Arial"/>
          <w:sz w:val="22"/>
          <w:szCs w:val="22"/>
        </w:rPr>
        <w:t xml:space="preserve"> </w:t>
      </w:r>
      <w:r w:rsidR="00D56BD9">
        <w:rPr>
          <w:rFonts w:ascii="Arial" w:hAnsi="Arial" w:cs="Arial"/>
          <w:sz w:val="22"/>
          <w:szCs w:val="22"/>
        </w:rPr>
        <w:t>0</w:t>
      </w:r>
      <w:r w:rsidRPr="00FA2890">
        <w:rPr>
          <w:rFonts w:ascii="Arial" w:hAnsi="Arial" w:cs="Arial"/>
          <w:sz w:val="22"/>
          <w:szCs w:val="22"/>
        </w:rPr>
        <w:t>/100)</w:t>
      </w:r>
    </w:p>
    <w:p w14:paraId="32476D47" w14:textId="66B47767" w:rsidR="00D85FE4" w:rsidRPr="00FA2890" w:rsidRDefault="001A4918" w:rsidP="00FF041A">
      <w:pPr>
        <w:pStyle w:val="Standard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 xml:space="preserve">Wynagrodzenie, o którym mowa w ust. 1 wynika z </w:t>
      </w:r>
      <w:r w:rsidR="008A1A50" w:rsidRPr="00FA2890">
        <w:rPr>
          <w:rFonts w:ascii="Arial" w:hAnsi="Arial" w:cs="Arial"/>
          <w:sz w:val="22"/>
          <w:szCs w:val="22"/>
        </w:rPr>
        <w:t>k</w:t>
      </w:r>
      <w:r w:rsidR="006E145A" w:rsidRPr="00FA2890">
        <w:rPr>
          <w:rFonts w:ascii="Arial" w:hAnsi="Arial" w:cs="Arial"/>
          <w:sz w:val="22"/>
          <w:szCs w:val="22"/>
        </w:rPr>
        <w:t>alkulacji</w:t>
      </w:r>
      <w:r w:rsidR="007412EC" w:rsidRPr="00FA2890">
        <w:rPr>
          <w:rFonts w:ascii="Arial" w:hAnsi="Arial" w:cs="Arial"/>
          <w:sz w:val="22"/>
          <w:szCs w:val="22"/>
        </w:rPr>
        <w:t xml:space="preserve"> (przedłożonej przez Wykonawcę przed zawarciem umowy)</w:t>
      </w:r>
      <w:r w:rsidR="006E145A" w:rsidRPr="00FA2890">
        <w:rPr>
          <w:rFonts w:ascii="Arial" w:hAnsi="Arial" w:cs="Arial"/>
          <w:sz w:val="22"/>
          <w:szCs w:val="22"/>
        </w:rPr>
        <w:t xml:space="preserve">: </w:t>
      </w:r>
    </w:p>
    <w:p w14:paraId="1F87C9D1" w14:textId="0BE645E5" w:rsidR="001A4918" w:rsidRPr="00FA2890" w:rsidRDefault="006E145A" w:rsidP="00FF041A">
      <w:pPr>
        <w:pStyle w:val="Standard"/>
        <w:numPr>
          <w:ilvl w:val="2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 xml:space="preserve">w części nr </w:t>
      </w:r>
      <w:r w:rsidR="0010490E">
        <w:rPr>
          <w:rFonts w:ascii="Arial" w:hAnsi="Arial" w:cs="Arial"/>
          <w:sz w:val="22"/>
          <w:szCs w:val="22"/>
        </w:rPr>
        <w:t>1</w:t>
      </w:r>
      <w:r w:rsidRPr="00FA2890">
        <w:rPr>
          <w:rFonts w:ascii="Arial" w:hAnsi="Arial" w:cs="Arial"/>
          <w:sz w:val="22"/>
          <w:szCs w:val="22"/>
        </w:rPr>
        <w:t xml:space="preserve"> ilość seminariów </w:t>
      </w:r>
      <w:r w:rsidR="004A008C">
        <w:rPr>
          <w:rFonts w:ascii="Arial" w:hAnsi="Arial" w:cs="Arial"/>
          <w:sz w:val="22"/>
          <w:szCs w:val="22"/>
        </w:rPr>
        <w:t>1</w:t>
      </w:r>
      <w:r w:rsidR="00F31C0B" w:rsidRPr="00FA2890">
        <w:rPr>
          <w:rFonts w:ascii="Arial" w:hAnsi="Arial" w:cs="Arial"/>
          <w:sz w:val="22"/>
          <w:szCs w:val="22"/>
        </w:rPr>
        <w:t xml:space="preserve"> x cena jednego seminarium </w:t>
      </w:r>
      <w:r w:rsidR="004A008C">
        <w:rPr>
          <w:rFonts w:ascii="Arial" w:hAnsi="Arial" w:cs="Arial"/>
          <w:sz w:val="22"/>
          <w:szCs w:val="22"/>
        </w:rPr>
        <w:t>……..…</w:t>
      </w:r>
      <w:r w:rsidR="00574B12" w:rsidRPr="00FA2890">
        <w:rPr>
          <w:rFonts w:ascii="Arial" w:hAnsi="Arial" w:cs="Arial"/>
          <w:sz w:val="22"/>
          <w:szCs w:val="22"/>
        </w:rPr>
        <w:t>zł brutto</w:t>
      </w:r>
      <w:r w:rsidR="004A008C">
        <w:rPr>
          <w:rFonts w:ascii="Arial" w:hAnsi="Arial" w:cs="Arial"/>
          <w:sz w:val="22"/>
          <w:szCs w:val="22"/>
        </w:rPr>
        <w:t>.</w:t>
      </w:r>
      <w:r w:rsidR="008A0EC1">
        <w:rPr>
          <w:rFonts w:ascii="Arial" w:hAnsi="Arial" w:cs="Arial"/>
          <w:sz w:val="22"/>
          <w:szCs w:val="22"/>
        </w:rPr>
        <w:t xml:space="preserve"> </w:t>
      </w:r>
    </w:p>
    <w:p w14:paraId="3F62855E" w14:textId="3F0B371B" w:rsidR="00D04695" w:rsidRDefault="00D04695" w:rsidP="00FF041A">
      <w:pPr>
        <w:pStyle w:val="Standard"/>
        <w:numPr>
          <w:ilvl w:val="2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 xml:space="preserve">w części nr </w:t>
      </w:r>
      <w:r w:rsidR="0010490E">
        <w:rPr>
          <w:rFonts w:ascii="Arial" w:hAnsi="Arial" w:cs="Arial"/>
          <w:sz w:val="22"/>
          <w:szCs w:val="22"/>
        </w:rPr>
        <w:t>2</w:t>
      </w:r>
      <w:r w:rsidRPr="00FA2890">
        <w:rPr>
          <w:rFonts w:ascii="Arial" w:hAnsi="Arial" w:cs="Arial"/>
          <w:sz w:val="22"/>
          <w:szCs w:val="22"/>
        </w:rPr>
        <w:t xml:space="preserve"> ilość seminariów </w:t>
      </w:r>
      <w:r w:rsidR="004A008C">
        <w:rPr>
          <w:rFonts w:ascii="Arial" w:hAnsi="Arial" w:cs="Arial"/>
          <w:sz w:val="22"/>
          <w:szCs w:val="22"/>
        </w:rPr>
        <w:t>1</w:t>
      </w:r>
      <w:r w:rsidRPr="00FA2890">
        <w:rPr>
          <w:rFonts w:ascii="Arial" w:hAnsi="Arial" w:cs="Arial"/>
          <w:sz w:val="22"/>
          <w:szCs w:val="22"/>
        </w:rPr>
        <w:t xml:space="preserve"> x cena jednego seminarium </w:t>
      </w:r>
      <w:r w:rsidR="004A008C">
        <w:rPr>
          <w:rFonts w:ascii="Arial" w:hAnsi="Arial" w:cs="Arial"/>
          <w:sz w:val="22"/>
          <w:szCs w:val="22"/>
        </w:rPr>
        <w:t>……….</w:t>
      </w:r>
      <w:r w:rsidRPr="00FA2890">
        <w:rPr>
          <w:rFonts w:ascii="Arial" w:hAnsi="Arial" w:cs="Arial"/>
          <w:sz w:val="22"/>
          <w:szCs w:val="22"/>
        </w:rPr>
        <w:t xml:space="preserve"> zł brutto</w:t>
      </w:r>
      <w:r w:rsidR="007823DB">
        <w:rPr>
          <w:rFonts w:ascii="Arial" w:hAnsi="Arial" w:cs="Arial"/>
          <w:sz w:val="22"/>
          <w:szCs w:val="22"/>
        </w:rPr>
        <w:t>.</w:t>
      </w:r>
    </w:p>
    <w:p w14:paraId="6F0A4B4C" w14:textId="104C8BB8" w:rsidR="0010490E" w:rsidRPr="00FA2890" w:rsidRDefault="0010490E" w:rsidP="0010490E">
      <w:pPr>
        <w:pStyle w:val="Standard"/>
        <w:numPr>
          <w:ilvl w:val="2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 xml:space="preserve">w części nr </w:t>
      </w:r>
      <w:r>
        <w:rPr>
          <w:rFonts w:ascii="Arial" w:hAnsi="Arial" w:cs="Arial"/>
          <w:sz w:val="22"/>
          <w:szCs w:val="22"/>
        </w:rPr>
        <w:t>3</w:t>
      </w:r>
      <w:r w:rsidRPr="00FA2890">
        <w:rPr>
          <w:rFonts w:ascii="Arial" w:hAnsi="Arial" w:cs="Arial"/>
          <w:sz w:val="22"/>
          <w:szCs w:val="22"/>
        </w:rPr>
        <w:t xml:space="preserve"> ilość seminariów </w:t>
      </w:r>
      <w:r w:rsidR="004A008C">
        <w:rPr>
          <w:rFonts w:ascii="Arial" w:hAnsi="Arial" w:cs="Arial"/>
          <w:sz w:val="22"/>
          <w:szCs w:val="22"/>
        </w:rPr>
        <w:t>1</w:t>
      </w:r>
      <w:r w:rsidRPr="00FA2890">
        <w:rPr>
          <w:rFonts w:ascii="Arial" w:hAnsi="Arial" w:cs="Arial"/>
          <w:sz w:val="22"/>
          <w:szCs w:val="22"/>
        </w:rPr>
        <w:t xml:space="preserve"> x cena jednego seminarium </w:t>
      </w:r>
      <w:r w:rsidR="004A008C">
        <w:rPr>
          <w:rFonts w:ascii="Arial" w:hAnsi="Arial" w:cs="Arial"/>
          <w:sz w:val="22"/>
          <w:szCs w:val="22"/>
        </w:rPr>
        <w:t>………..</w:t>
      </w:r>
      <w:r w:rsidRPr="00FA2890">
        <w:rPr>
          <w:rFonts w:ascii="Arial" w:hAnsi="Arial" w:cs="Arial"/>
          <w:sz w:val="22"/>
          <w:szCs w:val="22"/>
        </w:rPr>
        <w:t xml:space="preserve"> zł brutto</w:t>
      </w:r>
      <w:r>
        <w:rPr>
          <w:rFonts w:ascii="Arial" w:hAnsi="Arial" w:cs="Arial"/>
          <w:sz w:val="22"/>
          <w:szCs w:val="22"/>
        </w:rPr>
        <w:t>.</w:t>
      </w:r>
    </w:p>
    <w:p w14:paraId="67B829F8" w14:textId="075AB36E" w:rsidR="0010490E" w:rsidRPr="00467CB3" w:rsidRDefault="0010490E" w:rsidP="00467CB3">
      <w:pPr>
        <w:pStyle w:val="Standard"/>
        <w:numPr>
          <w:ilvl w:val="2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 xml:space="preserve">w części nr </w:t>
      </w:r>
      <w:r>
        <w:rPr>
          <w:rFonts w:ascii="Arial" w:hAnsi="Arial" w:cs="Arial"/>
          <w:sz w:val="22"/>
          <w:szCs w:val="22"/>
        </w:rPr>
        <w:t>4</w:t>
      </w:r>
      <w:r w:rsidRPr="00FA2890">
        <w:rPr>
          <w:rFonts w:ascii="Arial" w:hAnsi="Arial" w:cs="Arial"/>
          <w:sz w:val="22"/>
          <w:szCs w:val="22"/>
        </w:rPr>
        <w:t xml:space="preserve"> ilość seminariów </w:t>
      </w:r>
      <w:r>
        <w:rPr>
          <w:rFonts w:ascii="Arial" w:hAnsi="Arial" w:cs="Arial"/>
          <w:sz w:val="22"/>
          <w:szCs w:val="22"/>
        </w:rPr>
        <w:t>1</w:t>
      </w:r>
      <w:r w:rsidRPr="00FA2890">
        <w:rPr>
          <w:rFonts w:ascii="Arial" w:hAnsi="Arial" w:cs="Arial"/>
          <w:sz w:val="22"/>
          <w:szCs w:val="22"/>
        </w:rPr>
        <w:t xml:space="preserve"> x cena jednego seminarium </w:t>
      </w:r>
      <w:r w:rsidR="004A008C">
        <w:rPr>
          <w:rFonts w:ascii="Arial" w:hAnsi="Arial" w:cs="Arial"/>
          <w:sz w:val="22"/>
          <w:szCs w:val="22"/>
        </w:rPr>
        <w:t>………..</w:t>
      </w:r>
      <w:r w:rsidRPr="00FA2890">
        <w:rPr>
          <w:rFonts w:ascii="Arial" w:hAnsi="Arial" w:cs="Arial"/>
          <w:sz w:val="22"/>
          <w:szCs w:val="22"/>
        </w:rPr>
        <w:t xml:space="preserve"> zł brutto</w:t>
      </w:r>
      <w:r>
        <w:rPr>
          <w:rFonts w:ascii="Arial" w:hAnsi="Arial" w:cs="Arial"/>
          <w:sz w:val="22"/>
          <w:szCs w:val="22"/>
        </w:rPr>
        <w:t>.</w:t>
      </w:r>
    </w:p>
    <w:p w14:paraId="1398FC0D" w14:textId="77777777" w:rsidR="0010490E" w:rsidRPr="00FA2890" w:rsidRDefault="0010490E" w:rsidP="0010490E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DAEF78" w14:textId="681669F5" w:rsidR="00574839" w:rsidRPr="00FA2890" w:rsidRDefault="00574839" w:rsidP="00FF041A">
      <w:pPr>
        <w:pStyle w:val="Standard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 xml:space="preserve">Wynagrodzenie ustalone w ust. 1 </w:t>
      </w:r>
      <w:r w:rsidR="00D04695" w:rsidRPr="00FA2890">
        <w:rPr>
          <w:rFonts w:ascii="Arial" w:hAnsi="Arial" w:cs="Arial"/>
          <w:sz w:val="22"/>
          <w:szCs w:val="22"/>
        </w:rPr>
        <w:t xml:space="preserve">– odpowiednio do części, </w:t>
      </w:r>
      <w:r w:rsidRPr="00FA2890">
        <w:rPr>
          <w:rFonts w:ascii="Arial" w:hAnsi="Arial" w:cs="Arial"/>
          <w:kern w:val="0"/>
          <w:sz w:val="22"/>
          <w:szCs w:val="22"/>
        </w:rPr>
        <w:t>b</w:t>
      </w:r>
      <w:r w:rsidRPr="00FA2890">
        <w:rPr>
          <w:rFonts w:ascii="Arial" w:hAnsi="Arial" w:cs="Arial"/>
          <w:sz w:val="22"/>
          <w:szCs w:val="22"/>
        </w:rPr>
        <w:t xml:space="preserve">ędzie płatne w częściach, </w:t>
      </w:r>
      <w:r w:rsidR="00D04695" w:rsidRPr="00FA2890">
        <w:rPr>
          <w:rFonts w:ascii="Arial" w:hAnsi="Arial" w:cs="Arial"/>
          <w:sz w:val="22"/>
          <w:szCs w:val="22"/>
        </w:rPr>
        <w:br/>
      </w:r>
      <w:r w:rsidRPr="00FA2890">
        <w:rPr>
          <w:rFonts w:ascii="Arial" w:hAnsi="Arial" w:cs="Arial"/>
          <w:sz w:val="22"/>
          <w:szCs w:val="22"/>
        </w:rPr>
        <w:t>w wysokości</w:t>
      </w:r>
      <w:r w:rsidR="007412EC" w:rsidRPr="00FA2890">
        <w:rPr>
          <w:rFonts w:ascii="Arial" w:hAnsi="Arial" w:cs="Arial"/>
          <w:sz w:val="22"/>
          <w:szCs w:val="22"/>
        </w:rPr>
        <w:t>ach</w:t>
      </w:r>
      <w:r w:rsidRPr="00FA2890">
        <w:rPr>
          <w:rFonts w:ascii="Arial" w:hAnsi="Arial" w:cs="Arial"/>
          <w:sz w:val="22"/>
          <w:szCs w:val="22"/>
        </w:rPr>
        <w:t>, o których mowa w ust. 2, przelewem w ciągu 14 dni po przedłożeniu Zamawiającemu prawidłowo wystawionych częściowych faktur VAT</w:t>
      </w:r>
      <w:r w:rsidR="00C6400E" w:rsidRPr="00FA2890">
        <w:rPr>
          <w:rFonts w:ascii="Arial" w:hAnsi="Arial" w:cs="Arial"/>
          <w:sz w:val="22"/>
          <w:szCs w:val="22"/>
        </w:rPr>
        <w:t>/rachunków</w:t>
      </w:r>
      <w:r w:rsidRPr="00FA2890">
        <w:rPr>
          <w:rFonts w:ascii="Arial" w:hAnsi="Arial" w:cs="Arial"/>
          <w:sz w:val="22"/>
          <w:szCs w:val="22"/>
        </w:rPr>
        <w:t>, na bieżąco za przeprowadzenie każdego seminarium, o których mowa § 1, na konto bankowe Wykonawcy wskazane na częściowych rachunkach/fakturach.</w:t>
      </w:r>
      <w:r w:rsidR="009E3A5E" w:rsidRPr="00FA2890">
        <w:rPr>
          <w:rFonts w:ascii="Arial" w:hAnsi="Arial" w:cs="Arial"/>
          <w:sz w:val="22"/>
          <w:szCs w:val="22"/>
        </w:rPr>
        <w:t xml:space="preserve"> </w:t>
      </w:r>
      <w:r w:rsidR="00C6400E" w:rsidRPr="00FA2890">
        <w:rPr>
          <w:rFonts w:ascii="Arial" w:hAnsi="Arial" w:cs="Arial"/>
          <w:sz w:val="22"/>
          <w:szCs w:val="22"/>
        </w:rPr>
        <w:t>Warunkiem wystawienia częściowe</w:t>
      </w:r>
      <w:r w:rsidR="009E3A5E" w:rsidRPr="00FA2890">
        <w:rPr>
          <w:rFonts w:ascii="Arial" w:hAnsi="Arial" w:cs="Arial"/>
          <w:sz w:val="22"/>
          <w:szCs w:val="22"/>
        </w:rPr>
        <w:t>j</w:t>
      </w:r>
      <w:r w:rsidR="00C6400E" w:rsidRPr="00FA2890">
        <w:rPr>
          <w:rFonts w:ascii="Arial" w:hAnsi="Arial" w:cs="Arial"/>
          <w:sz w:val="22"/>
          <w:szCs w:val="22"/>
        </w:rPr>
        <w:t xml:space="preserve"> faktury/ rachunk</w:t>
      </w:r>
      <w:r w:rsidR="009E3A5E" w:rsidRPr="00FA2890">
        <w:rPr>
          <w:rFonts w:ascii="Arial" w:hAnsi="Arial" w:cs="Arial"/>
          <w:sz w:val="22"/>
          <w:szCs w:val="22"/>
        </w:rPr>
        <w:t>u</w:t>
      </w:r>
      <w:r w:rsidR="00C6400E" w:rsidRPr="00FA2890">
        <w:rPr>
          <w:rFonts w:ascii="Arial" w:hAnsi="Arial" w:cs="Arial"/>
          <w:sz w:val="22"/>
          <w:szCs w:val="22"/>
        </w:rPr>
        <w:t xml:space="preserve"> jest podpisanie przez zamawiającego protokołu odbioru </w:t>
      </w:r>
      <w:r w:rsidR="009F2319">
        <w:rPr>
          <w:rFonts w:ascii="Arial" w:hAnsi="Arial" w:cs="Arial"/>
          <w:sz w:val="22"/>
          <w:szCs w:val="22"/>
        </w:rPr>
        <w:br/>
      </w:r>
      <w:r w:rsidR="006152D9" w:rsidRPr="00FA2890">
        <w:rPr>
          <w:rFonts w:ascii="Arial" w:hAnsi="Arial" w:cs="Arial"/>
          <w:sz w:val="22"/>
          <w:szCs w:val="22"/>
        </w:rPr>
        <w:t xml:space="preserve">o którym mowa w </w:t>
      </w:r>
      <w:r w:rsidR="009E3A5E" w:rsidRPr="00FA2890">
        <w:rPr>
          <w:rFonts w:ascii="Arial" w:hAnsi="Arial" w:cs="Arial"/>
          <w:bCs/>
          <w:sz w:val="22"/>
          <w:szCs w:val="22"/>
        </w:rPr>
        <w:t>§1</w:t>
      </w:r>
      <w:r w:rsidR="006152D9" w:rsidRPr="00FA2890">
        <w:rPr>
          <w:rFonts w:ascii="Arial" w:hAnsi="Arial" w:cs="Arial"/>
          <w:sz w:val="22"/>
          <w:szCs w:val="22"/>
        </w:rPr>
        <w:t xml:space="preserve"> ust.2 </w:t>
      </w:r>
      <w:r w:rsidR="00575C96" w:rsidRPr="00FA2890">
        <w:rPr>
          <w:rFonts w:ascii="Arial" w:hAnsi="Arial" w:cs="Arial"/>
          <w:sz w:val="22"/>
          <w:szCs w:val="22"/>
        </w:rPr>
        <w:t>pkt. 2</w:t>
      </w:r>
      <w:r w:rsidR="006152D9" w:rsidRPr="00FA2890">
        <w:rPr>
          <w:rFonts w:ascii="Arial" w:hAnsi="Arial" w:cs="Arial"/>
          <w:sz w:val="22"/>
          <w:szCs w:val="22"/>
        </w:rPr>
        <w:t xml:space="preserve"> po przeprowadzeniu każdego seminarium</w:t>
      </w:r>
      <w:r w:rsidR="008D0078" w:rsidRPr="00FA2890">
        <w:rPr>
          <w:rFonts w:ascii="Arial" w:hAnsi="Arial" w:cs="Arial"/>
          <w:sz w:val="22"/>
          <w:szCs w:val="22"/>
        </w:rPr>
        <w:t>.</w:t>
      </w:r>
      <w:r w:rsidR="006152D9" w:rsidRPr="00FA2890">
        <w:rPr>
          <w:rFonts w:ascii="Arial" w:hAnsi="Arial" w:cs="Arial"/>
          <w:sz w:val="22"/>
          <w:szCs w:val="22"/>
        </w:rPr>
        <w:t xml:space="preserve"> </w:t>
      </w:r>
    </w:p>
    <w:p w14:paraId="4121A07E" w14:textId="77777777" w:rsidR="00574839" w:rsidRPr="00FA2890" w:rsidRDefault="00574839" w:rsidP="00FF041A">
      <w:pPr>
        <w:pStyle w:val="Standard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>Wynagrodzenie, o którym mowa w ust. 1, zaspokaja wszelkie roszczenia Wykonawcy</w:t>
      </w:r>
      <w:r w:rsidRPr="00FA2890">
        <w:rPr>
          <w:rFonts w:ascii="Arial" w:hAnsi="Arial" w:cs="Arial"/>
          <w:sz w:val="22"/>
          <w:szCs w:val="22"/>
        </w:rPr>
        <w:br/>
        <w:t>z tytułu wykonania umowy.</w:t>
      </w:r>
    </w:p>
    <w:p w14:paraId="3FFDE498" w14:textId="4057B0D0" w:rsidR="00E32A95" w:rsidRPr="00FA2890" w:rsidRDefault="00E32A95" w:rsidP="00FF041A">
      <w:pPr>
        <w:pStyle w:val="Standard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>Suma rachunków/faktur częściowych nie może przekroczyć kwoty, o której mowa w ust.1</w:t>
      </w:r>
      <w:r w:rsidR="00575C96" w:rsidRPr="00FA2890">
        <w:rPr>
          <w:rFonts w:ascii="Arial" w:hAnsi="Arial" w:cs="Arial"/>
          <w:sz w:val="22"/>
          <w:szCs w:val="22"/>
        </w:rPr>
        <w:t xml:space="preserve"> – odpowiednio do części.</w:t>
      </w:r>
    </w:p>
    <w:p w14:paraId="439C0145" w14:textId="77777777" w:rsidR="00903979" w:rsidRPr="00FA2890" w:rsidRDefault="00903979" w:rsidP="00FF041A">
      <w:pPr>
        <w:pStyle w:val="Standard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>Za dzień zapłaty Strony przyjmują dzień obciążenia rachunku Zamawiającego.</w:t>
      </w:r>
    </w:p>
    <w:p w14:paraId="47CC4EEE" w14:textId="1CE60C08" w:rsidR="001849BB" w:rsidRPr="00FA2890" w:rsidRDefault="00903979" w:rsidP="00FF041A">
      <w:pPr>
        <w:pStyle w:val="Standard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lastRenderedPageBreak/>
        <w:t>Adresem dla doręczenia Zamawiającemu faktury/rachunku jest: Regionalny Ośrodek Polityki Społecznej w Opolu, ul. Głogowska 25 c, 45-315 Opol</w:t>
      </w:r>
      <w:r w:rsidR="00E9723F" w:rsidRPr="00FA2890">
        <w:rPr>
          <w:rFonts w:ascii="Arial" w:hAnsi="Arial" w:cs="Arial"/>
          <w:sz w:val="22"/>
          <w:szCs w:val="22"/>
        </w:rPr>
        <w:t>e. Z</w:t>
      </w:r>
      <w:r w:rsidR="003526EF" w:rsidRPr="00FA2890">
        <w:rPr>
          <w:rFonts w:ascii="Arial" w:hAnsi="Arial" w:cs="Arial"/>
          <w:sz w:val="22"/>
          <w:szCs w:val="22"/>
        </w:rPr>
        <w:t xml:space="preserve">amawiający </w:t>
      </w:r>
      <w:r w:rsidR="00E9723F" w:rsidRPr="00FA2890">
        <w:rPr>
          <w:rFonts w:ascii="Arial" w:hAnsi="Arial" w:cs="Arial"/>
          <w:sz w:val="22"/>
          <w:szCs w:val="22"/>
        </w:rPr>
        <w:t xml:space="preserve">dopuszcza przesyłanie faktur w formie elektronicznej </w:t>
      </w:r>
      <w:r w:rsidR="002A3A99" w:rsidRPr="00FA2890">
        <w:rPr>
          <w:rFonts w:ascii="Arial" w:hAnsi="Arial" w:cs="Arial"/>
          <w:sz w:val="22"/>
          <w:szCs w:val="22"/>
        </w:rPr>
        <w:t>pocztą e-mail na adres:rop</w:t>
      </w:r>
      <w:r w:rsidR="001849BB" w:rsidRPr="00FA2890">
        <w:rPr>
          <w:rFonts w:ascii="Arial" w:hAnsi="Arial" w:cs="Arial"/>
          <w:sz w:val="22"/>
          <w:szCs w:val="22"/>
        </w:rPr>
        <w:t xml:space="preserve">s@rops-opole.pl </w:t>
      </w:r>
      <w:r w:rsidR="009F2319">
        <w:rPr>
          <w:rFonts w:ascii="Arial" w:hAnsi="Arial" w:cs="Arial"/>
          <w:sz w:val="22"/>
          <w:szCs w:val="22"/>
        </w:rPr>
        <w:br/>
      </w:r>
      <w:r w:rsidR="001849BB" w:rsidRPr="00FA2890">
        <w:rPr>
          <w:rFonts w:ascii="Arial" w:hAnsi="Arial" w:cs="Arial"/>
          <w:sz w:val="22"/>
          <w:szCs w:val="22"/>
        </w:rPr>
        <w:t>w formacie pdf.</w:t>
      </w:r>
    </w:p>
    <w:p w14:paraId="26F69F83" w14:textId="03FCE099" w:rsidR="00AE0AC4" w:rsidRPr="00FA2890" w:rsidRDefault="00AE0AC4" w:rsidP="00FF041A">
      <w:pPr>
        <w:pStyle w:val="Standard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>Faktura/rachunek musi zawierać następujące dane:</w:t>
      </w:r>
    </w:p>
    <w:p w14:paraId="5E521AB0" w14:textId="77777777" w:rsidR="00AE0AC4" w:rsidRPr="00FA2890" w:rsidRDefault="00AE0AC4" w:rsidP="00CA2DEF">
      <w:pPr>
        <w:pStyle w:val="Standard"/>
        <w:ind w:left="360"/>
        <w:jc w:val="both"/>
        <w:rPr>
          <w:rFonts w:ascii="Arial" w:hAnsi="Arial" w:cs="Arial"/>
          <w:b/>
          <w:kern w:val="0"/>
          <w:sz w:val="22"/>
          <w:szCs w:val="22"/>
        </w:rPr>
      </w:pPr>
      <w:r w:rsidRPr="00FA2890">
        <w:rPr>
          <w:rFonts w:ascii="Arial" w:hAnsi="Arial" w:cs="Arial"/>
          <w:b/>
          <w:kern w:val="0"/>
          <w:sz w:val="22"/>
          <w:szCs w:val="22"/>
        </w:rPr>
        <w:t>NABYWCA</w:t>
      </w:r>
    </w:p>
    <w:p w14:paraId="0ED6B153" w14:textId="7F26F972" w:rsidR="00AE0AC4" w:rsidRPr="00FA2890" w:rsidRDefault="00AE0AC4" w:rsidP="00CA2DEF">
      <w:pPr>
        <w:pStyle w:val="Standard"/>
        <w:ind w:left="360"/>
        <w:jc w:val="both"/>
        <w:rPr>
          <w:rFonts w:ascii="Arial" w:hAnsi="Arial" w:cs="Arial"/>
          <w:kern w:val="0"/>
          <w:sz w:val="22"/>
          <w:szCs w:val="22"/>
        </w:rPr>
      </w:pPr>
      <w:r w:rsidRPr="00FA2890">
        <w:rPr>
          <w:rFonts w:ascii="Arial" w:hAnsi="Arial" w:cs="Arial"/>
          <w:kern w:val="0"/>
          <w:sz w:val="22"/>
          <w:szCs w:val="22"/>
        </w:rPr>
        <w:t xml:space="preserve">Województwo Opolskie , ul. Piastowska 14, 45-082 Opole, NIP: 754-30-77-565 - </w:t>
      </w:r>
    </w:p>
    <w:p w14:paraId="5D5D7965" w14:textId="77777777" w:rsidR="00AE0AC4" w:rsidRPr="00FA2890" w:rsidRDefault="00AE0AC4" w:rsidP="00CA2DEF">
      <w:pPr>
        <w:pStyle w:val="Standard"/>
        <w:ind w:left="360"/>
        <w:jc w:val="both"/>
        <w:rPr>
          <w:rFonts w:ascii="Arial" w:hAnsi="Arial" w:cs="Arial"/>
          <w:b/>
          <w:sz w:val="22"/>
          <w:szCs w:val="22"/>
        </w:rPr>
      </w:pPr>
      <w:r w:rsidRPr="00FA2890">
        <w:rPr>
          <w:rFonts w:ascii="Arial" w:hAnsi="Arial" w:cs="Arial"/>
          <w:b/>
          <w:sz w:val="22"/>
          <w:szCs w:val="22"/>
        </w:rPr>
        <w:t>ODBIORCA</w:t>
      </w:r>
    </w:p>
    <w:p w14:paraId="6606F307" w14:textId="77777777" w:rsidR="00AE0AC4" w:rsidRPr="00FA2890" w:rsidRDefault="00AE0AC4" w:rsidP="00CA2DEF">
      <w:pPr>
        <w:pStyle w:val="Standard"/>
        <w:ind w:left="360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 xml:space="preserve">Regionalny Ośrodek Polityki Społecznej w Opolu, ul. Głogowska 25 c, 45-315 Opole </w:t>
      </w:r>
    </w:p>
    <w:p w14:paraId="721AE7E0" w14:textId="77777777" w:rsidR="00B63A32" w:rsidRPr="00FA2890" w:rsidRDefault="00B63A32" w:rsidP="00FE29FA">
      <w:pPr>
        <w:pStyle w:val="Standard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5D77C934" w14:textId="7D48EF7F" w:rsidR="00416756" w:rsidRPr="00FA2890" w:rsidRDefault="00416756" w:rsidP="00FF041A">
      <w:pPr>
        <w:pStyle w:val="Standard"/>
        <w:numPr>
          <w:ilvl w:val="0"/>
          <w:numId w:val="9"/>
        </w:num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76EBCE9" w14:textId="77777777" w:rsidR="00416756" w:rsidRPr="00FA2890" w:rsidRDefault="00416756" w:rsidP="00FF041A">
      <w:pPr>
        <w:pStyle w:val="Standard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>Zamawiający zastrzega sobie prawo do przeprowadzania kontroli w czasie realizacji przedmiotu umowy.</w:t>
      </w:r>
    </w:p>
    <w:p w14:paraId="4E521B7F" w14:textId="77777777" w:rsidR="00416756" w:rsidRPr="00FA2890" w:rsidRDefault="00416756" w:rsidP="00FF041A">
      <w:pPr>
        <w:pStyle w:val="Standard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>Wykonawca zobowiązuje się poddać kontroli dokonywanej przez Zamawiającego</w:t>
      </w:r>
      <w:r w:rsidRPr="00FA2890">
        <w:rPr>
          <w:rFonts w:ascii="Arial" w:hAnsi="Arial" w:cs="Arial"/>
          <w:sz w:val="22"/>
          <w:szCs w:val="22"/>
        </w:rPr>
        <w:br/>
        <w:t>w zakresie prawidłowości realizacji przedmiotu zamówienia.</w:t>
      </w:r>
    </w:p>
    <w:p w14:paraId="3EF5C3B5" w14:textId="2A2F9269" w:rsidR="00416756" w:rsidRPr="00FA2890" w:rsidRDefault="00416756" w:rsidP="00FF041A">
      <w:pPr>
        <w:pStyle w:val="Standard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>Wykonawca zobowiązuje się do przedstawiania na pisemne wezwanie Zamawiającego wszelkich informacji i wyjaśnień związanych z realizacją zamówienia, w terminie określonym w wezwaniu.</w:t>
      </w:r>
    </w:p>
    <w:p w14:paraId="2B3A1DCC" w14:textId="77777777" w:rsidR="003005BD" w:rsidRPr="00FA2890" w:rsidRDefault="003005BD" w:rsidP="00FE29FA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1866DA" w14:textId="7218D7E4" w:rsidR="00416756" w:rsidRPr="00FA2890" w:rsidRDefault="00416756" w:rsidP="00FF041A">
      <w:pPr>
        <w:pStyle w:val="Standard"/>
        <w:numPr>
          <w:ilvl w:val="0"/>
          <w:numId w:val="9"/>
        </w:numPr>
        <w:spacing w:line="276" w:lineRule="auto"/>
        <w:jc w:val="center"/>
        <w:rPr>
          <w:rFonts w:ascii="Arial" w:hAnsi="Arial" w:cs="Arial"/>
          <w:sz w:val="22"/>
          <w:szCs w:val="22"/>
        </w:rPr>
      </w:pPr>
      <w:bookmarkStart w:id="6" w:name="_Hlk100573497"/>
    </w:p>
    <w:bookmarkEnd w:id="6"/>
    <w:p w14:paraId="582E841F" w14:textId="77777777" w:rsidR="00416756" w:rsidRPr="00FA2890" w:rsidRDefault="00416756" w:rsidP="00FF041A">
      <w:pPr>
        <w:pStyle w:val="Standard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>Wykonawca zobowiązany jest do zapłacenia kary umownej w następujących przypadkach:</w:t>
      </w:r>
    </w:p>
    <w:p w14:paraId="0B8F8BAE" w14:textId="108A0044" w:rsidR="00416756" w:rsidRPr="00FA2890" w:rsidRDefault="00416756" w:rsidP="00FF041A">
      <w:pPr>
        <w:pStyle w:val="Standard"/>
        <w:numPr>
          <w:ilvl w:val="2"/>
          <w:numId w:val="9"/>
        </w:numPr>
        <w:tabs>
          <w:tab w:val="left" w:pos="4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>odstąpienia od umowy przez Zamawiającego z przyczyn leżących po stronie Wykonawcy  w wysokości 20 % wynagrodzenia umownego brutto, o którym mowa w §3 ust.1</w:t>
      </w:r>
      <w:r w:rsidR="00FD606C" w:rsidRPr="00FA2890">
        <w:rPr>
          <w:rFonts w:ascii="Arial" w:hAnsi="Arial" w:cs="Arial"/>
          <w:sz w:val="22"/>
          <w:szCs w:val="22"/>
        </w:rPr>
        <w:t xml:space="preserve"> – odpowiednio do części,</w:t>
      </w:r>
    </w:p>
    <w:p w14:paraId="1CEE53B3" w14:textId="287BC088" w:rsidR="00416756" w:rsidRPr="00FA2890" w:rsidRDefault="00416756" w:rsidP="00FF041A">
      <w:pPr>
        <w:pStyle w:val="Standard"/>
        <w:numPr>
          <w:ilvl w:val="2"/>
          <w:numId w:val="9"/>
        </w:numPr>
        <w:tabs>
          <w:tab w:val="left" w:pos="4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 xml:space="preserve">niewykonania przedmiotu umowy - w wysokości </w:t>
      </w:r>
      <w:r w:rsidR="00084214" w:rsidRPr="00FA2890">
        <w:rPr>
          <w:rFonts w:ascii="Arial" w:hAnsi="Arial" w:cs="Arial"/>
          <w:sz w:val="22"/>
          <w:szCs w:val="22"/>
        </w:rPr>
        <w:t>2</w:t>
      </w:r>
      <w:r w:rsidRPr="00FA2890">
        <w:rPr>
          <w:rFonts w:ascii="Arial" w:hAnsi="Arial" w:cs="Arial"/>
          <w:sz w:val="22"/>
          <w:szCs w:val="22"/>
        </w:rPr>
        <w:t>0 % wynagrodzenia umownego brutto, o którym mowa w §3 ust.1</w:t>
      </w:r>
      <w:r w:rsidR="00FD606C" w:rsidRPr="00FA2890">
        <w:rPr>
          <w:rFonts w:ascii="Arial" w:hAnsi="Arial" w:cs="Arial"/>
          <w:sz w:val="22"/>
          <w:szCs w:val="22"/>
        </w:rPr>
        <w:t xml:space="preserve"> – odpowiednio do części,</w:t>
      </w:r>
    </w:p>
    <w:p w14:paraId="7E0DCA6C" w14:textId="75E83CF8" w:rsidR="00416756" w:rsidRPr="00FA2890" w:rsidRDefault="00416756" w:rsidP="00FF041A">
      <w:pPr>
        <w:pStyle w:val="Standard"/>
        <w:numPr>
          <w:ilvl w:val="2"/>
          <w:numId w:val="9"/>
        </w:numPr>
        <w:tabs>
          <w:tab w:val="left" w:pos="4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 xml:space="preserve">za nienależyte wykonanie usługi w wysokości </w:t>
      </w:r>
      <w:r w:rsidR="00A0550D" w:rsidRPr="00FA2890">
        <w:rPr>
          <w:rFonts w:ascii="Arial" w:hAnsi="Arial" w:cs="Arial"/>
          <w:sz w:val="22"/>
          <w:szCs w:val="22"/>
        </w:rPr>
        <w:t>1</w:t>
      </w:r>
      <w:r w:rsidRPr="00FA2890">
        <w:rPr>
          <w:rFonts w:ascii="Arial" w:hAnsi="Arial" w:cs="Arial"/>
          <w:sz w:val="22"/>
          <w:szCs w:val="22"/>
        </w:rPr>
        <w:t xml:space="preserve">0% wynagrodzenia umownego brutto, </w:t>
      </w:r>
      <w:r w:rsidRPr="00FA2890">
        <w:rPr>
          <w:rFonts w:ascii="Arial" w:hAnsi="Arial" w:cs="Arial"/>
          <w:sz w:val="22"/>
          <w:szCs w:val="22"/>
        </w:rPr>
        <w:br/>
        <w:t>o którym mowa w §3 ust.1</w:t>
      </w:r>
      <w:r w:rsidR="00FD606C" w:rsidRPr="00FA2890">
        <w:rPr>
          <w:rFonts w:ascii="Arial" w:hAnsi="Arial" w:cs="Arial"/>
          <w:sz w:val="22"/>
          <w:szCs w:val="22"/>
        </w:rPr>
        <w:t xml:space="preserve"> – odpowiednio do części.</w:t>
      </w:r>
    </w:p>
    <w:p w14:paraId="721B8D9D" w14:textId="0D76401C" w:rsidR="00416756" w:rsidRPr="00FA2890" w:rsidRDefault="00416756" w:rsidP="00FF041A">
      <w:pPr>
        <w:pStyle w:val="Standard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 xml:space="preserve">Przez nienależyte wykonanie uznaje się realizację usługi niezgodnie ze szczegółowym opisem przedmiotu zamówienia, </w:t>
      </w:r>
      <w:r w:rsidR="00865441" w:rsidRPr="00FA2890">
        <w:rPr>
          <w:rFonts w:ascii="Arial" w:hAnsi="Arial" w:cs="Arial"/>
          <w:sz w:val="22"/>
          <w:szCs w:val="22"/>
        </w:rPr>
        <w:t>stanowiącym załącznik nr</w:t>
      </w:r>
      <w:r w:rsidR="00EC77ED" w:rsidRPr="00FA2890">
        <w:rPr>
          <w:rFonts w:ascii="Arial" w:hAnsi="Arial" w:cs="Arial"/>
          <w:sz w:val="22"/>
          <w:szCs w:val="22"/>
        </w:rPr>
        <w:t xml:space="preserve"> </w:t>
      </w:r>
      <w:r w:rsidR="00865441" w:rsidRPr="00FA2890">
        <w:rPr>
          <w:rFonts w:ascii="Arial" w:hAnsi="Arial" w:cs="Arial"/>
          <w:sz w:val="22"/>
          <w:szCs w:val="22"/>
        </w:rPr>
        <w:t xml:space="preserve">1 do niniejszej umowy </w:t>
      </w:r>
      <w:r w:rsidR="00031C28" w:rsidRPr="00FA2890">
        <w:rPr>
          <w:rFonts w:ascii="Arial" w:hAnsi="Arial" w:cs="Arial"/>
          <w:sz w:val="22"/>
          <w:szCs w:val="22"/>
        </w:rPr>
        <w:t xml:space="preserve">oraz nieprawidłowości we wszystkich wymaganych niniejszą umowa i przekazanych Zamawiającemu </w:t>
      </w:r>
      <w:r w:rsidR="00FE5BB0" w:rsidRPr="00FA2890">
        <w:rPr>
          <w:rFonts w:ascii="Arial" w:hAnsi="Arial" w:cs="Arial"/>
          <w:sz w:val="22"/>
          <w:szCs w:val="22"/>
        </w:rPr>
        <w:t>dokumentach</w:t>
      </w:r>
      <w:r w:rsidR="00031C28" w:rsidRPr="00FA2890">
        <w:rPr>
          <w:rFonts w:ascii="Arial" w:hAnsi="Arial" w:cs="Arial"/>
          <w:sz w:val="22"/>
          <w:szCs w:val="22"/>
        </w:rPr>
        <w:t>.</w:t>
      </w:r>
    </w:p>
    <w:p w14:paraId="31D7C0C8" w14:textId="1DBA56A6" w:rsidR="0020478A" w:rsidRPr="00FA2890" w:rsidRDefault="00416756" w:rsidP="00FF041A">
      <w:pPr>
        <w:pStyle w:val="Standard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>Zamawiającemu przysługuje prawo dochodzenia odszkodowania na zasadach ogólnych prawa cywilnego, jeżeli poniesiona szkoda przewyższa wysokość zastrzeżonych kar umownych.</w:t>
      </w:r>
    </w:p>
    <w:p w14:paraId="0316B90B" w14:textId="3AB4CD68" w:rsidR="00D259FA" w:rsidRPr="00FA2890" w:rsidRDefault="00A0550D" w:rsidP="00FF041A">
      <w:pPr>
        <w:pStyle w:val="Standard"/>
        <w:numPr>
          <w:ilvl w:val="1"/>
          <w:numId w:val="9"/>
        </w:numPr>
        <w:tabs>
          <w:tab w:val="left" w:pos="4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 xml:space="preserve">Zamawiający zobowiązany jest do zapłacenia kary umownej </w:t>
      </w:r>
      <w:r w:rsidR="00725B81" w:rsidRPr="00FA2890">
        <w:rPr>
          <w:rFonts w:ascii="Arial" w:hAnsi="Arial" w:cs="Arial"/>
          <w:sz w:val="22"/>
          <w:szCs w:val="22"/>
        </w:rPr>
        <w:t>W</w:t>
      </w:r>
      <w:r w:rsidRPr="00FA2890">
        <w:rPr>
          <w:rFonts w:ascii="Arial" w:hAnsi="Arial" w:cs="Arial"/>
          <w:sz w:val="22"/>
          <w:szCs w:val="22"/>
        </w:rPr>
        <w:t xml:space="preserve">ykonawcy </w:t>
      </w:r>
      <w:r w:rsidR="00D259FA" w:rsidRPr="00FA2890">
        <w:rPr>
          <w:rFonts w:ascii="Arial" w:hAnsi="Arial" w:cs="Arial"/>
          <w:sz w:val="22"/>
          <w:szCs w:val="22"/>
        </w:rPr>
        <w:t>w przypadku odstąpienia od umowy przez wykonawcę z przyczyn leżących po stronie zamawiającego – w wysokości 20 % wynagrodzenia umownego brutto, o którym mowa w §3 ust.1</w:t>
      </w:r>
      <w:r w:rsidR="00FD606C" w:rsidRPr="00FA2890">
        <w:rPr>
          <w:rFonts w:ascii="Arial" w:hAnsi="Arial" w:cs="Arial"/>
          <w:sz w:val="22"/>
          <w:szCs w:val="22"/>
        </w:rPr>
        <w:t xml:space="preserve"> – odpowiednio do części</w:t>
      </w:r>
      <w:r w:rsidR="00D259FA" w:rsidRPr="00FA2890">
        <w:rPr>
          <w:rFonts w:ascii="Arial" w:hAnsi="Arial" w:cs="Arial"/>
          <w:sz w:val="22"/>
          <w:szCs w:val="22"/>
        </w:rPr>
        <w:t>,</w:t>
      </w:r>
    </w:p>
    <w:p w14:paraId="01B675DF" w14:textId="47650D7B" w:rsidR="00183911" w:rsidRPr="009F2319" w:rsidRDefault="003B7E75" w:rsidP="00FE29FA">
      <w:pPr>
        <w:pStyle w:val="Standard"/>
        <w:numPr>
          <w:ilvl w:val="1"/>
          <w:numId w:val="9"/>
        </w:numPr>
        <w:tabs>
          <w:tab w:val="left" w:pos="4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>Łączna ma</w:t>
      </w:r>
      <w:r w:rsidR="00725B81" w:rsidRPr="00FA2890">
        <w:rPr>
          <w:rFonts w:ascii="Arial" w:hAnsi="Arial" w:cs="Arial"/>
          <w:sz w:val="22"/>
          <w:szCs w:val="22"/>
        </w:rPr>
        <w:t>ksymalna</w:t>
      </w:r>
      <w:r w:rsidRPr="00FA2890">
        <w:rPr>
          <w:rFonts w:ascii="Arial" w:hAnsi="Arial" w:cs="Arial"/>
          <w:sz w:val="22"/>
          <w:szCs w:val="22"/>
        </w:rPr>
        <w:t xml:space="preserve"> wysokość kar umownych</w:t>
      </w:r>
      <w:r w:rsidR="00725B81" w:rsidRPr="00FA2890">
        <w:rPr>
          <w:rFonts w:ascii="Arial" w:hAnsi="Arial" w:cs="Arial"/>
          <w:sz w:val="22"/>
          <w:szCs w:val="22"/>
        </w:rPr>
        <w:t>,</w:t>
      </w:r>
      <w:r w:rsidRPr="00FA2890">
        <w:rPr>
          <w:rFonts w:ascii="Arial" w:hAnsi="Arial" w:cs="Arial"/>
          <w:sz w:val="22"/>
          <w:szCs w:val="22"/>
        </w:rPr>
        <w:t xml:space="preserve"> których mogą dochodzić </w:t>
      </w:r>
      <w:r w:rsidR="00725B81" w:rsidRPr="00FA2890">
        <w:rPr>
          <w:rFonts w:ascii="Arial" w:hAnsi="Arial" w:cs="Arial"/>
          <w:sz w:val="22"/>
          <w:szCs w:val="22"/>
        </w:rPr>
        <w:t>S</w:t>
      </w:r>
      <w:r w:rsidRPr="00FA2890">
        <w:rPr>
          <w:rFonts w:ascii="Arial" w:hAnsi="Arial" w:cs="Arial"/>
          <w:sz w:val="22"/>
          <w:szCs w:val="22"/>
        </w:rPr>
        <w:t>trony</w:t>
      </w:r>
      <w:r w:rsidR="00725B81" w:rsidRPr="00FA2890">
        <w:rPr>
          <w:rFonts w:ascii="Arial" w:hAnsi="Arial" w:cs="Arial"/>
          <w:sz w:val="22"/>
          <w:szCs w:val="22"/>
        </w:rPr>
        <w:t>,</w:t>
      </w:r>
      <w:r w:rsidRPr="00FA2890">
        <w:rPr>
          <w:rFonts w:ascii="Arial" w:hAnsi="Arial" w:cs="Arial"/>
          <w:sz w:val="22"/>
          <w:szCs w:val="22"/>
        </w:rPr>
        <w:t xml:space="preserve"> </w:t>
      </w:r>
      <w:r w:rsidR="00274A57" w:rsidRPr="00FA2890">
        <w:rPr>
          <w:rFonts w:ascii="Arial" w:hAnsi="Arial" w:cs="Arial"/>
          <w:sz w:val="22"/>
          <w:szCs w:val="22"/>
        </w:rPr>
        <w:t xml:space="preserve">wynosi </w:t>
      </w:r>
      <w:r w:rsidR="009F2319">
        <w:rPr>
          <w:rFonts w:ascii="Arial" w:hAnsi="Arial" w:cs="Arial"/>
          <w:sz w:val="22"/>
          <w:szCs w:val="22"/>
        </w:rPr>
        <w:br/>
      </w:r>
      <w:r w:rsidRPr="00FA2890">
        <w:rPr>
          <w:rFonts w:ascii="Arial" w:hAnsi="Arial" w:cs="Arial"/>
          <w:sz w:val="22"/>
          <w:szCs w:val="22"/>
        </w:rPr>
        <w:t>20 % wynagrodzenia umownego b</w:t>
      </w:r>
      <w:r w:rsidR="00725B81" w:rsidRPr="00FA2890">
        <w:rPr>
          <w:rFonts w:ascii="Arial" w:hAnsi="Arial" w:cs="Arial"/>
          <w:sz w:val="22"/>
          <w:szCs w:val="22"/>
        </w:rPr>
        <w:t>rutto, o którym mowa w §3 ust.1</w:t>
      </w:r>
      <w:r w:rsidR="00FD606C" w:rsidRPr="00FA2890">
        <w:rPr>
          <w:rFonts w:ascii="Arial" w:hAnsi="Arial" w:cs="Arial"/>
          <w:sz w:val="22"/>
          <w:szCs w:val="22"/>
        </w:rPr>
        <w:t xml:space="preserve"> – odpowiednio do części</w:t>
      </w:r>
      <w:r w:rsidR="00725B81" w:rsidRPr="00FA2890">
        <w:rPr>
          <w:rFonts w:ascii="Arial" w:hAnsi="Arial" w:cs="Arial"/>
          <w:sz w:val="22"/>
          <w:szCs w:val="22"/>
        </w:rPr>
        <w:t>.</w:t>
      </w:r>
    </w:p>
    <w:p w14:paraId="6B1D4C7A" w14:textId="77777777" w:rsidR="00AB668A" w:rsidRPr="00FA2890" w:rsidRDefault="00AB668A" w:rsidP="00FE29FA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BF2BB03" w14:textId="554A2BF3" w:rsidR="00183911" w:rsidRPr="00FA2890" w:rsidRDefault="00183911" w:rsidP="00FF041A">
      <w:pPr>
        <w:pStyle w:val="Standard"/>
        <w:numPr>
          <w:ilvl w:val="0"/>
          <w:numId w:val="9"/>
        </w:num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ACA817D" w14:textId="77777777" w:rsidR="002C5949" w:rsidRPr="00FA2890" w:rsidRDefault="0008537B" w:rsidP="00FF041A">
      <w:pPr>
        <w:pStyle w:val="Standard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>Wykonawca ma prawo wskazać inną osobę niż wskazana w ofercie. Wykonanie przedmiotu umowy uznaj</w:t>
      </w:r>
      <w:r w:rsidR="003A0211" w:rsidRPr="00FA2890">
        <w:rPr>
          <w:rFonts w:ascii="Arial" w:hAnsi="Arial" w:cs="Arial"/>
          <w:sz w:val="22"/>
          <w:szCs w:val="22"/>
        </w:rPr>
        <w:t>e</w:t>
      </w:r>
      <w:r w:rsidRPr="00FA2890">
        <w:rPr>
          <w:rFonts w:ascii="Arial" w:hAnsi="Arial" w:cs="Arial"/>
          <w:sz w:val="22"/>
          <w:szCs w:val="22"/>
        </w:rPr>
        <w:t xml:space="preserve"> się przez wskazanie osobę/y</w:t>
      </w:r>
      <w:r w:rsidR="003A0211" w:rsidRPr="00FA2890">
        <w:rPr>
          <w:rFonts w:ascii="Arial" w:hAnsi="Arial" w:cs="Arial"/>
          <w:sz w:val="22"/>
          <w:szCs w:val="22"/>
        </w:rPr>
        <w:t xml:space="preserve"> nie później niż 7 dni przed planowanym dopuszczeniem do udz</w:t>
      </w:r>
      <w:r w:rsidR="002C5949" w:rsidRPr="00FA2890">
        <w:rPr>
          <w:rFonts w:ascii="Arial" w:hAnsi="Arial" w:cs="Arial"/>
          <w:sz w:val="22"/>
          <w:szCs w:val="22"/>
        </w:rPr>
        <w:t>iału tej osoby w wykonywaniu przedmiotu umowy.</w:t>
      </w:r>
    </w:p>
    <w:p w14:paraId="0C4C58C5" w14:textId="77777777" w:rsidR="00FD606C" w:rsidRPr="00FA2890" w:rsidRDefault="00965AC9" w:rsidP="00FF041A">
      <w:pPr>
        <w:pStyle w:val="Standard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lastRenderedPageBreak/>
        <w:t xml:space="preserve">Wykonawca wskazuje nową </w:t>
      </w:r>
      <w:r w:rsidR="0093029E" w:rsidRPr="00FA2890">
        <w:rPr>
          <w:rFonts w:ascii="Arial" w:hAnsi="Arial" w:cs="Arial"/>
          <w:sz w:val="22"/>
          <w:szCs w:val="22"/>
        </w:rPr>
        <w:t>osobę na piśmi</w:t>
      </w:r>
      <w:r w:rsidR="006B16EC" w:rsidRPr="00FA2890">
        <w:rPr>
          <w:rFonts w:ascii="Arial" w:hAnsi="Arial" w:cs="Arial"/>
          <w:sz w:val="22"/>
          <w:szCs w:val="22"/>
        </w:rPr>
        <w:t>e</w:t>
      </w:r>
      <w:r w:rsidR="0093029E" w:rsidRPr="00FA2890">
        <w:rPr>
          <w:rFonts w:ascii="Arial" w:hAnsi="Arial" w:cs="Arial"/>
          <w:sz w:val="22"/>
          <w:szCs w:val="22"/>
        </w:rPr>
        <w:t>. Zamawiając</w:t>
      </w:r>
      <w:r w:rsidR="006B16EC" w:rsidRPr="00FA2890">
        <w:rPr>
          <w:rFonts w:ascii="Arial" w:hAnsi="Arial" w:cs="Arial"/>
          <w:sz w:val="22"/>
          <w:szCs w:val="22"/>
        </w:rPr>
        <w:t>y</w:t>
      </w:r>
      <w:r w:rsidR="0093029E" w:rsidRPr="00FA2890">
        <w:rPr>
          <w:rFonts w:ascii="Arial" w:hAnsi="Arial" w:cs="Arial"/>
          <w:sz w:val="22"/>
          <w:szCs w:val="22"/>
        </w:rPr>
        <w:t xml:space="preserve"> zaakceptuje </w:t>
      </w:r>
      <w:r w:rsidR="006B16EC" w:rsidRPr="00FA2890">
        <w:rPr>
          <w:rFonts w:ascii="Arial" w:hAnsi="Arial" w:cs="Arial"/>
          <w:sz w:val="22"/>
          <w:szCs w:val="22"/>
        </w:rPr>
        <w:t>t</w:t>
      </w:r>
      <w:r w:rsidR="0093029E" w:rsidRPr="00FA2890">
        <w:rPr>
          <w:rFonts w:ascii="Arial" w:hAnsi="Arial" w:cs="Arial"/>
          <w:sz w:val="22"/>
          <w:szCs w:val="22"/>
        </w:rPr>
        <w:t xml:space="preserve">aką zmianę wyłącznie wtedy, gdy wykształcenie i </w:t>
      </w:r>
      <w:r w:rsidR="006B16EC" w:rsidRPr="00FA2890">
        <w:rPr>
          <w:rFonts w:ascii="Arial" w:hAnsi="Arial" w:cs="Arial"/>
          <w:sz w:val="22"/>
          <w:szCs w:val="22"/>
        </w:rPr>
        <w:t>d</w:t>
      </w:r>
      <w:r w:rsidR="0093029E" w:rsidRPr="00FA2890">
        <w:rPr>
          <w:rFonts w:ascii="Arial" w:hAnsi="Arial" w:cs="Arial"/>
          <w:sz w:val="22"/>
          <w:szCs w:val="22"/>
        </w:rPr>
        <w:t xml:space="preserve">oświadczenie </w:t>
      </w:r>
      <w:r w:rsidR="006B16EC" w:rsidRPr="00FA2890">
        <w:rPr>
          <w:rFonts w:ascii="Arial" w:hAnsi="Arial" w:cs="Arial"/>
          <w:sz w:val="22"/>
          <w:szCs w:val="22"/>
        </w:rPr>
        <w:t xml:space="preserve">proponowanej osoby/prowadzących </w:t>
      </w:r>
      <w:r w:rsidR="00B8459D" w:rsidRPr="00FA2890">
        <w:rPr>
          <w:rFonts w:ascii="Arial" w:hAnsi="Arial" w:cs="Arial"/>
          <w:sz w:val="22"/>
          <w:szCs w:val="22"/>
        </w:rPr>
        <w:t xml:space="preserve">osób będą równoważne lub wyższe od wykształcenia i doświadczenia </w:t>
      </w:r>
      <w:r w:rsidR="000752CD" w:rsidRPr="00FA2890">
        <w:rPr>
          <w:rFonts w:ascii="Arial" w:hAnsi="Arial" w:cs="Arial"/>
          <w:sz w:val="22"/>
          <w:szCs w:val="22"/>
        </w:rPr>
        <w:t>wymaga</w:t>
      </w:r>
      <w:r w:rsidR="005D107F" w:rsidRPr="00FA2890">
        <w:rPr>
          <w:rFonts w:ascii="Arial" w:hAnsi="Arial" w:cs="Arial"/>
          <w:sz w:val="22"/>
          <w:szCs w:val="22"/>
        </w:rPr>
        <w:t xml:space="preserve">nych przez Zamawiającego. Ponadto wykształcenie </w:t>
      </w:r>
      <w:r w:rsidR="00D7662C" w:rsidRPr="00FA2890">
        <w:rPr>
          <w:rFonts w:ascii="Arial" w:hAnsi="Arial" w:cs="Arial"/>
          <w:sz w:val="22"/>
          <w:szCs w:val="22"/>
        </w:rPr>
        <w:t xml:space="preserve">i doświadczenie </w:t>
      </w:r>
      <w:r w:rsidR="005F4511" w:rsidRPr="00FA2890">
        <w:rPr>
          <w:rFonts w:ascii="Arial" w:hAnsi="Arial" w:cs="Arial"/>
          <w:sz w:val="22"/>
          <w:szCs w:val="22"/>
        </w:rPr>
        <w:t>proponowanych osób musi być adekwatnie do tematyki spotkania.</w:t>
      </w:r>
    </w:p>
    <w:p w14:paraId="41A22794" w14:textId="081798C4" w:rsidR="00BB189C" w:rsidRPr="00FA2890" w:rsidRDefault="00E923B0" w:rsidP="00FF041A">
      <w:pPr>
        <w:pStyle w:val="Standard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 xml:space="preserve">Zmiana ta nie wymaga odrębnego aneksu </w:t>
      </w:r>
      <w:r w:rsidR="00BB189C" w:rsidRPr="00FA2890">
        <w:rPr>
          <w:rFonts w:ascii="Arial" w:hAnsi="Arial" w:cs="Arial"/>
          <w:sz w:val="22"/>
          <w:szCs w:val="22"/>
        </w:rPr>
        <w:t xml:space="preserve">do umowy. </w:t>
      </w:r>
    </w:p>
    <w:p w14:paraId="4E11DE9F" w14:textId="77777777" w:rsidR="00E7518C" w:rsidRDefault="00BB189C" w:rsidP="00E7518C">
      <w:pPr>
        <w:pStyle w:val="Standard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 xml:space="preserve">Jakiekolwiek zawieszenie wykonywania </w:t>
      </w:r>
      <w:r w:rsidR="007A65E5" w:rsidRPr="00FA2890">
        <w:rPr>
          <w:rFonts w:ascii="Arial" w:hAnsi="Arial" w:cs="Arial"/>
          <w:sz w:val="22"/>
          <w:szCs w:val="22"/>
        </w:rPr>
        <w:t xml:space="preserve">umowy </w:t>
      </w:r>
      <w:r w:rsidR="00602BE0" w:rsidRPr="00FA2890">
        <w:rPr>
          <w:rFonts w:ascii="Arial" w:hAnsi="Arial" w:cs="Arial"/>
          <w:sz w:val="22"/>
          <w:szCs w:val="22"/>
        </w:rPr>
        <w:t xml:space="preserve">wynikające z braku odpowiedniej osoby będzie </w:t>
      </w:r>
      <w:r w:rsidR="000F337C" w:rsidRPr="00FA2890">
        <w:rPr>
          <w:rFonts w:ascii="Arial" w:hAnsi="Arial" w:cs="Arial"/>
          <w:sz w:val="22"/>
          <w:szCs w:val="22"/>
        </w:rPr>
        <w:t xml:space="preserve">traktowane jako wynikłe z winy </w:t>
      </w:r>
      <w:r w:rsidR="00732CB4" w:rsidRPr="00FA2890">
        <w:rPr>
          <w:rFonts w:ascii="Arial" w:hAnsi="Arial" w:cs="Arial"/>
          <w:sz w:val="22"/>
          <w:szCs w:val="22"/>
        </w:rPr>
        <w:t>Wykonawcy</w:t>
      </w:r>
      <w:r w:rsidR="000F337C" w:rsidRPr="00FA2890">
        <w:rPr>
          <w:rFonts w:ascii="Arial" w:hAnsi="Arial" w:cs="Arial"/>
          <w:sz w:val="22"/>
          <w:szCs w:val="22"/>
        </w:rPr>
        <w:t xml:space="preserve"> i nie </w:t>
      </w:r>
      <w:r w:rsidR="00732CB4" w:rsidRPr="00FA2890">
        <w:rPr>
          <w:rFonts w:ascii="Arial" w:hAnsi="Arial" w:cs="Arial"/>
          <w:sz w:val="22"/>
          <w:szCs w:val="22"/>
        </w:rPr>
        <w:t>może</w:t>
      </w:r>
      <w:r w:rsidR="000F337C" w:rsidRPr="00FA2890">
        <w:rPr>
          <w:rFonts w:ascii="Arial" w:hAnsi="Arial" w:cs="Arial"/>
          <w:sz w:val="22"/>
          <w:szCs w:val="22"/>
        </w:rPr>
        <w:t xml:space="preserve"> stanowić podstawy do zmiany </w:t>
      </w:r>
      <w:r w:rsidR="00732CB4" w:rsidRPr="00FA2890">
        <w:rPr>
          <w:rFonts w:ascii="Arial" w:hAnsi="Arial" w:cs="Arial"/>
          <w:sz w:val="22"/>
          <w:szCs w:val="22"/>
        </w:rPr>
        <w:t xml:space="preserve">terminu wykonania niniejszej umowy. </w:t>
      </w:r>
    </w:p>
    <w:p w14:paraId="7E359013" w14:textId="5F14DDC2" w:rsidR="00CE064E" w:rsidRPr="00E7518C" w:rsidRDefault="00A062B9" w:rsidP="00E7518C">
      <w:pPr>
        <w:pStyle w:val="Standard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518C">
        <w:rPr>
          <w:rFonts w:ascii="Arial" w:hAnsi="Arial" w:cs="Arial"/>
          <w:sz w:val="22"/>
          <w:szCs w:val="22"/>
        </w:rPr>
        <w:t>Skierowania, bez uzyskania</w:t>
      </w:r>
      <w:r w:rsidR="00177DFD" w:rsidRPr="00E7518C">
        <w:rPr>
          <w:rFonts w:ascii="Arial" w:hAnsi="Arial" w:cs="Arial"/>
          <w:sz w:val="22"/>
          <w:szCs w:val="22"/>
        </w:rPr>
        <w:t xml:space="preserve"> </w:t>
      </w:r>
      <w:r w:rsidRPr="00E7518C">
        <w:rPr>
          <w:rFonts w:ascii="Arial" w:hAnsi="Arial" w:cs="Arial"/>
          <w:sz w:val="22"/>
          <w:szCs w:val="22"/>
        </w:rPr>
        <w:t xml:space="preserve">uprzedniej pisemnej </w:t>
      </w:r>
      <w:r w:rsidR="00177DFD" w:rsidRPr="00E7518C">
        <w:rPr>
          <w:rFonts w:ascii="Arial" w:hAnsi="Arial" w:cs="Arial"/>
          <w:sz w:val="22"/>
          <w:szCs w:val="22"/>
        </w:rPr>
        <w:t xml:space="preserve">akceptacji Zamawiającego, </w:t>
      </w:r>
      <w:r w:rsidR="00184F27" w:rsidRPr="00E7518C">
        <w:rPr>
          <w:rFonts w:ascii="Arial" w:hAnsi="Arial" w:cs="Arial"/>
          <w:sz w:val="22"/>
          <w:szCs w:val="22"/>
        </w:rPr>
        <w:t xml:space="preserve">do wykonania niniejszej </w:t>
      </w:r>
      <w:r w:rsidR="00E8089B" w:rsidRPr="00E7518C">
        <w:rPr>
          <w:rFonts w:ascii="Arial" w:hAnsi="Arial" w:cs="Arial"/>
          <w:sz w:val="22"/>
          <w:szCs w:val="22"/>
        </w:rPr>
        <w:t>u</w:t>
      </w:r>
      <w:r w:rsidR="00184F27" w:rsidRPr="00E7518C">
        <w:rPr>
          <w:rFonts w:ascii="Arial" w:hAnsi="Arial" w:cs="Arial"/>
          <w:sz w:val="22"/>
          <w:szCs w:val="22"/>
        </w:rPr>
        <w:t xml:space="preserve">mowy innych osób, niż wskazane w Ofercie Wykonawcy, stanowi podstawę odstąpienia od umowy </w:t>
      </w:r>
      <w:r w:rsidR="006343A4" w:rsidRPr="00E7518C">
        <w:rPr>
          <w:rFonts w:ascii="Arial" w:hAnsi="Arial" w:cs="Arial"/>
          <w:sz w:val="22"/>
          <w:szCs w:val="22"/>
        </w:rPr>
        <w:t>przez Zamawiającego z przyczyn leżących po stronie Wykonawcy</w:t>
      </w:r>
      <w:r w:rsidR="00E7518C">
        <w:rPr>
          <w:rFonts w:ascii="Arial" w:hAnsi="Arial" w:cs="Arial"/>
          <w:sz w:val="22"/>
          <w:szCs w:val="22"/>
        </w:rPr>
        <w:t xml:space="preserve">, w terminie dwóch miesięcy od dnia powzięcia wiadomości </w:t>
      </w:r>
      <w:r w:rsidR="008339B5">
        <w:rPr>
          <w:rFonts w:ascii="Arial" w:hAnsi="Arial" w:cs="Arial"/>
          <w:sz w:val="22"/>
          <w:szCs w:val="22"/>
        </w:rPr>
        <w:t>o tych okolicznościach.</w:t>
      </w:r>
    </w:p>
    <w:p w14:paraId="781BFAE1" w14:textId="77777777" w:rsidR="00ED6C80" w:rsidRPr="00FA2890" w:rsidRDefault="00ED6C80" w:rsidP="005E3770">
      <w:pPr>
        <w:pStyle w:val="Standard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7E52368" w14:textId="7DE6AD70" w:rsidR="00CE064E" w:rsidRPr="00FA2890" w:rsidRDefault="00CE064E" w:rsidP="00FF041A">
      <w:pPr>
        <w:pStyle w:val="Standard"/>
        <w:numPr>
          <w:ilvl w:val="0"/>
          <w:numId w:val="9"/>
        </w:num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C8C4C62" w14:textId="77777777" w:rsidR="00CE064E" w:rsidRPr="00FA2890" w:rsidRDefault="00CE064E" w:rsidP="00FF041A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>Wykonawca zobowiązuje się do oznaczania dokumentów dotyczących przedmiotu zamówienia znakiem Unii Europejskiej, znakiem Funduszy Europejskich oraz oficjalnym logo promocyjnym Województwa Opolskiego, również na oficjalnej korespondencji związanej z realizacją przedmiotu umowy.</w:t>
      </w:r>
    </w:p>
    <w:p w14:paraId="0D5B3242" w14:textId="0A5A334A" w:rsidR="00CE064E" w:rsidRPr="00FA2890" w:rsidRDefault="00CE064E" w:rsidP="00FF041A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 xml:space="preserve">Wykonawca zobowiązuje się przestrzegać reguł informowania o projekcie ROPS </w:t>
      </w:r>
      <w:r w:rsidRPr="00FA2890">
        <w:rPr>
          <w:rFonts w:ascii="Arial" w:hAnsi="Arial" w:cs="Arial"/>
          <w:sz w:val="22"/>
          <w:szCs w:val="22"/>
        </w:rPr>
        <w:br/>
        <w:t xml:space="preserve">w Opolu, o którym mowa </w:t>
      </w:r>
      <w:r w:rsidR="00022E51" w:rsidRPr="00FA2890">
        <w:rPr>
          <w:rFonts w:ascii="Arial" w:hAnsi="Arial" w:cs="Arial"/>
          <w:bCs/>
          <w:sz w:val="22"/>
          <w:szCs w:val="22"/>
        </w:rPr>
        <w:t>nagłówku umowy</w:t>
      </w:r>
      <w:r w:rsidRPr="00FA2890">
        <w:rPr>
          <w:rFonts w:ascii="Arial" w:hAnsi="Arial" w:cs="Arial"/>
          <w:bCs/>
          <w:sz w:val="22"/>
          <w:szCs w:val="22"/>
        </w:rPr>
        <w:t xml:space="preserve">, </w:t>
      </w:r>
      <w:r w:rsidRPr="00FA2890">
        <w:rPr>
          <w:rFonts w:ascii="Arial" w:hAnsi="Arial" w:cs="Arial"/>
          <w:sz w:val="22"/>
          <w:szCs w:val="22"/>
        </w:rPr>
        <w:t xml:space="preserve">reguł dotyczących oznaczenia budynków </w:t>
      </w:r>
      <w:r w:rsidRPr="00FA2890">
        <w:rPr>
          <w:rFonts w:ascii="Arial" w:hAnsi="Arial" w:cs="Arial"/>
          <w:sz w:val="22"/>
          <w:szCs w:val="22"/>
        </w:rPr>
        <w:br/>
        <w:t>i pomieszczeń, w miejscach realizacji wizyty oraz informacyjnych w stosunku do uczestników dotyczących przekazywania informacji o współfinansowaniu Projektu ze środków Unii Europejskiej w ramach Europejskiego Funduszu Społecznego.</w:t>
      </w:r>
    </w:p>
    <w:p w14:paraId="7EA3BB9B" w14:textId="01AC4C4E" w:rsidR="00CE064E" w:rsidRPr="00FA2890" w:rsidRDefault="00CE064E" w:rsidP="00FF041A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 xml:space="preserve">Wymienione w ust. 1 i 2 zobowiązania nie wykluczają używania na dokumentach związanych z realizacją </w:t>
      </w:r>
      <w:r w:rsidR="00400B78" w:rsidRPr="00FA2890">
        <w:rPr>
          <w:rFonts w:ascii="Arial" w:hAnsi="Arial" w:cs="Arial"/>
          <w:sz w:val="22"/>
          <w:szCs w:val="22"/>
        </w:rPr>
        <w:t>usług</w:t>
      </w:r>
      <w:r w:rsidRPr="00FA2890">
        <w:rPr>
          <w:rFonts w:ascii="Arial" w:hAnsi="Arial" w:cs="Arial"/>
          <w:sz w:val="22"/>
          <w:szCs w:val="22"/>
        </w:rPr>
        <w:t xml:space="preserve"> danych na temat Wykonawcy.</w:t>
      </w:r>
    </w:p>
    <w:p w14:paraId="5BAF3A3B" w14:textId="0AC31156" w:rsidR="008F37A8" w:rsidRPr="00506FB1" w:rsidRDefault="00CE064E" w:rsidP="00FF041A">
      <w:pPr>
        <w:pStyle w:val="Tekstpodstawowy"/>
        <w:numPr>
          <w:ilvl w:val="1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506FB1">
        <w:rPr>
          <w:rFonts w:ascii="Arial" w:hAnsi="Arial" w:cs="Arial"/>
          <w:sz w:val="22"/>
          <w:szCs w:val="22"/>
        </w:rPr>
        <w:t xml:space="preserve">Informacja o </w:t>
      </w:r>
      <w:r w:rsidR="008F37A8" w:rsidRPr="00506FB1">
        <w:rPr>
          <w:rFonts w:ascii="Arial" w:hAnsi="Arial" w:cs="Arial"/>
          <w:sz w:val="22"/>
          <w:szCs w:val="22"/>
        </w:rPr>
        <w:t xml:space="preserve">współfinansowaniu projektu ze środków Unii Europejskiej, musi odbywać się </w:t>
      </w:r>
      <w:r w:rsidR="009F2319">
        <w:rPr>
          <w:rFonts w:ascii="Arial" w:hAnsi="Arial" w:cs="Arial"/>
          <w:sz w:val="22"/>
          <w:szCs w:val="22"/>
        </w:rPr>
        <w:br/>
      </w:r>
      <w:r w:rsidR="008F37A8" w:rsidRPr="00506FB1">
        <w:rPr>
          <w:rFonts w:ascii="Arial" w:hAnsi="Arial" w:cs="Arial"/>
          <w:sz w:val="22"/>
          <w:szCs w:val="22"/>
        </w:rPr>
        <w:t xml:space="preserve">w sposób zgodny z </w:t>
      </w:r>
      <w:r w:rsidR="008F37A8" w:rsidRPr="00506FB1">
        <w:rPr>
          <w:rFonts w:ascii="Arial" w:hAnsi="Arial" w:cs="Arial"/>
          <w:i/>
          <w:sz w:val="22"/>
          <w:szCs w:val="22"/>
        </w:rPr>
        <w:t>Podręcznikiem wnioskodawcy i beneficjenta programów polityki spójności 2014-2020 w zakresie informacji i promocji</w:t>
      </w:r>
      <w:r w:rsidR="008F37A8" w:rsidRPr="00506FB1">
        <w:rPr>
          <w:rFonts w:ascii="Arial" w:hAnsi="Arial" w:cs="Arial"/>
          <w:sz w:val="22"/>
          <w:szCs w:val="22"/>
        </w:rPr>
        <w:t xml:space="preserve">: </w:t>
      </w:r>
    </w:p>
    <w:p w14:paraId="6C59C9DD" w14:textId="77777777" w:rsidR="008F37A8" w:rsidRPr="00FA2890" w:rsidRDefault="00000000" w:rsidP="008F37A8">
      <w:pPr>
        <w:pStyle w:val="Standard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hyperlink r:id="rId8" w:history="1">
        <w:r w:rsidR="008F37A8" w:rsidRPr="00FA2890">
          <w:rPr>
            <w:rStyle w:val="Hipercze"/>
            <w:rFonts w:ascii="Arial" w:hAnsi="Arial" w:cs="Arial"/>
            <w:sz w:val="22"/>
            <w:szCs w:val="22"/>
          </w:rPr>
          <w:t>https://www.funduszeeuropejskie.gov.pl/strony/o-funduszach/dokumenty/podrecznik-wnioskodawcy-i-beneficjenta-programow-polityki-spojnosci-2014-2020-w-zakresie-informacji-i-promocji/</w:t>
        </w:r>
      </w:hyperlink>
    </w:p>
    <w:p w14:paraId="4BA21AB8" w14:textId="77777777" w:rsidR="008F37A8" w:rsidRPr="00FA2890" w:rsidRDefault="008F37A8" w:rsidP="008F37A8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14:paraId="24E7F35D" w14:textId="77777777" w:rsidR="008F37A8" w:rsidRPr="00FA2890" w:rsidRDefault="008F37A8" w:rsidP="00FF041A">
      <w:pPr>
        <w:pStyle w:val="Standard"/>
        <w:numPr>
          <w:ilvl w:val="0"/>
          <w:numId w:val="9"/>
        </w:num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D23DA05" w14:textId="57A07DFE" w:rsidR="000E44BD" w:rsidRPr="00ED6C80" w:rsidRDefault="008F37A8" w:rsidP="00FF041A">
      <w:pPr>
        <w:pStyle w:val="Tekstpodstawowy"/>
        <w:numPr>
          <w:ilvl w:val="1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>Strony zobowiązują się w czasie trwania niniejszej umowy oraz po jej rozwiązaniu lub wygaśnięciu do zachowania poufności co do informacji, które powzięły w związku wykonaniem niniejszej umowy oraz informacji ekonomic</w:t>
      </w:r>
      <w:r w:rsidR="0079254D">
        <w:rPr>
          <w:rFonts w:ascii="Arial" w:hAnsi="Arial" w:cs="Arial"/>
          <w:sz w:val="22"/>
          <w:szCs w:val="22"/>
        </w:rPr>
        <w:t>znych</w:t>
      </w:r>
      <w:r w:rsidR="000E44BD" w:rsidRPr="00ED6C80">
        <w:rPr>
          <w:rFonts w:ascii="Arial" w:hAnsi="Arial" w:cs="Arial"/>
          <w:sz w:val="22"/>
          <w:szCs w:val="22"/>
        </w:rPr>
        <w:t xml:space="preserve">, finansowych, handlowych prawnych i organizacyjnych, dotyczących wykonywanego zamówienia, niezależnie od formy przekazania tych informacji i ich źródła, jeśli bezwzględnie obowiązujące przepisy nie stanowią inaczej. </w:t>
      </w:r>
    </w:p>
    <w:p w14:paraId="08901B91" w14:textId="436FE5E1" w:rsidR="00E8089B" w:rsidRPr="00FA2890" w:rsidRDefault="000E44BD" w:rsidP="00FF041A">
      <w:pPr>
        <w:pStyle w:val="Standard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>Klauzulą poufności nie są objęte informacje uzyskane w trakcie toczącego się, postępowanie o udzielenie zamówienia publicznego oraz informacje mogące stanowić podstawę do wystawienia referencji dla W</w:t>
      </w:r>
      <w:r w:rsidR="00415DC3" w:rsidRPr="00FA2890">
        <w:rPr>
          <w:rFonts w:ascii="Arial" w:hAnsi="Arial" w:cs="Arial"/>
          <w:sz w:val="22"/>
          <w:szCs w:val="22"/>
        </w:rPr>
        <w:t xml:space="preserve">. Klauzulą poufności nie są również </w:t>
      </w:r>
      <w:r w:rsidR="000E34DC" w:rsidRPr="00FA2890">
        <w:rPr>
          <w:rFonts w:ascii="Arial" w:hAnsi="Arial" w:cs="Arial"/>
          <w:sz w:val="22"/>
          <w:szCs w:val="22"/>
        </w:rPr>
        <w:t>obję</w:t>
      </w:r>
      <w:r w:rsidR="006200D0" w:rsidRPr="00FA2890">
        <w:rPr>
          <w:rFonts w:ascii="Arial" w:hAnsi="Arial" w:cs="Arial"/>
          <w:sz w:val="22"/>
          <w:szCs w:val="22"/>
        </w:rPr>
        <w:t>t</w:t>
      </w:r>
      <w:r w:rsidR="000E34DC" w:rsidRPr="00FA2890">
        <w:rPr>
          <w:rFonts w:ascii="Arial" w:hAnsi="Arial" w:cs="Arial"/>
          <w:sz w:val="22"/>
          <w:szCs w:val="22"/>
        </w:rPr>
        <w:t xml:space="preserve">e </w:t>
      </w:r>
      <w:r w:rsidR="006200D0" w:rsidRPr="00FA2890">
        <w:rPr>
          <w:rFonts w:ascii="Arial" w:hAnsi="Arial" w:cs="Arial"/>
          <w:sz w:val="22"/>
          <w:szCs w:val="22"/>
        </w:rPr>
        <w:t>informacje</w:t>
      </w:r>
      <w:r w:rsidR="000E34DC" w:rsidRPr="00FA2890">
        <w:rPr>
          <w:rFonts w:ascii="Arial" w:hAnsi="Arial" w:cs="Arial"/>
          <w:sz w:val="22"/>
          <w:szCs w:val="22"/>
        </w:rPr>
        <w:t xml:space="preserve"> </w:t>
      </w:r>
      <w:r w:rsidR="006200D0" w:rsidRPr="00FA2890">
        <w:rPr>
          <w:rFonts w:ascii="Arial" w:hAnsi="Arial" w:cs="Arial"/>
          <w:sz w:val="22"/>
          <w:szCs w:val="22"/>
        </w:rPr>
        <w:t>dostępne</w:t>
      </w:r>
      <w:r w:rsidR="000E34DC" w:rsidRPr="00FA2890">
        <w:rPr>
          <w:rFonts w:ascii="Arial" w:hAnsi="Arial" w:cs="Arial"/>
          <w:sz w:val="22"/>
          <w:szCs w:val="22"/>
        </w:rPr>
        <w:t xml:space="preserve"> ze źródeł publicznych ani też </w:t>
      </w:r>
      <w:r w:rsidR="006200D0" w:rsidRPr="00FA2890">
        <w:rPr>
          <w:rFonts w:ascii="Arial" w:hAnsi="Arial" w:cs="Arial"/>
          <w:sz w:val="22"/>
          <w:szCs w:val="22"/>
        </w:rPr>
        <w:t>informacji</w:t>
      </w:r>
      <w:r w:rsidR="000E34DC" w:rsidRPr="00FA2890">
        <w:rPr>
          <w:rFonts w:ascii="Arial" w:hAnsi="Arial" w:cs="Arial"/>
          <w:sz w:val="22"/>
          <w:szCs w:val="22"/>
        </w:rPr>
        <w:t>, których ujawnienie</w:t>
      </w:r>
      <w:r w:rsidR="00236905" w:rsidRPr="00FA2890">
        <w:rPr>
          <w:rFonts w:ascii="Arial" w:hAnsi="Arial" w:cs="Arial"/>
          <w:sz w:val="22"/>
          <w:szCs w:val="22"/>
        </w:rPr>
        <w:t xml:space="preserve"> jest wymagane prawem.</w:t>
      </w:r>
    </w:p>
    <w:p w14:paraId="31CD5775" w14:textId="77777777" w:rsidR="00B27482" w:rsidRPr="00FA2890" w:rsidRDefault="00B27482" w:rsidP="00FE29FA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14:paraId="2BCC24B4" w14:textId="39B7B72B" w:rsidR="002F14EB" w:rsidRPr="00FA2890" w:rsidRDefault="002F14EB" w:rsidP="009F2319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621504F" w14:textId="3425658D" w:rsidR="002F14EB" w:rsidRPr="00FA2890" w:rsidRDefault="002F14EB" w:rsidP="00FF041A">
      <w:pPr>
        <w:pStyle w:val="Standard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 xml:space="preserve">Każda zmiana postanowień niniejszej umowy wymaga formy pisemnej pod rygorem nieważności. Zmiany treści umowy muszą być zgodne z art. </w:t>
      </w:r>
      <w:r w:rsidR="00166113" w:rsidRPr="00FA2890">
        <w:rPr>
          <w:rFonts w:ascii="Arial" w:hAnsi="Arial" w:cs="Arial"/>
          <w:sz w:val="22"/>
          <w:szCs w:val="22"/>
        </w:rPr>
        <w:t>455</w:t>
      </w:r>
      <w:r w:rsidRPr="00FA2890">
        <w:rPr>
          <w:rFonts w:ascii="Arial" w:hAnsi="Arial" w:cs="Arial"/>
          <w:sz w:val="22"/>
          <w:szCs w:val="22"/>
        </w:rPr>
        <w:t xml:space="preserve"> ustawy z dnia </w:t>
      </w:r>
      <w:r w:rsidR="00166113" w:rsidRPr="00FA2890">
        <w:rPr>
          <w:rFonts w:ascii="Arial" w:hAnsi="Arial" w:cs="Arial"/>
          <w:sz w:val="22"/>
          <w:szCs w:val="22"/>
        </w:rPr>
        <w:t>11</w:t>
      </w:r>
      <w:r w:rsidRPr="00FA2890">
        <w:rPr>
          <w:rFonts w:ascii="Arial" w:hAnsi="Arial" w:cs="Arial"/>
          <w:sz w:val="22"/>
          <w:szCs w:val="22"/>
        </w:rPr>
        <w:t xml:space="preserve"> </w:t>
      </w:r>
      <w:r w:rsidR="00166113" w:rsidRPr="00FA2890">
        <w:rPr>
          <w:rFonts w:ascii="Arial" w:hAnsi="Arial" w:cs="Arial"/>
          <w:sz w:val="22"/>
          <w:szCs w:val="22"/>
        </w:rPr>
        <w:t>września</w:t>
      </w:r>
      <w:r w:rsidRPr="00FA2890">
        <w:rPr>
          <w:rFonts w:ascii="Arial" w:hAnsi="Arial" w:cs="Arial"/>
          <w:sz w:val="22"/>
          <w:szCs w:val="22"/>
        </w:rPr>
        <w:t xml:space="preserve"> 20</w:t>
      </w:r>
      <w:r w:rsidR="00166113" w:rsidRPr="00FA2890">
        <w:rPr>
          <w:rFonts w:ascii="Arial" w:hAnsi="Arial" w:cs="Arial"/>
          <w:sz w:val="22"/>
          <w:szCs w:val="22"/>
        </w:rPr>
        <w:t>19</w:t>
      </w:r>
      <w:r w:rsidRPr="00FA2890">
        <w:rPr>
          <w:rFonts w:ascii="Arial" w:hAnsi="Arial" w:cs="Arial"/>
          <w:sz w:val="22"/>
          <w:szCs w:val="22"/>
        </w:rPr>
        <w:t xml:space="preserve"> r. Prawo zamówień publicznych.</w:t>
      </w:r>
    </w:p>
    <w:p w14:paraId="6961B6C3" w14:textId="121F310B" w:rsidR="002F14EB" w:rsidRPr="00FA2890" w:rsidRDefault="002F14EB" w:rsidP="00FF041A">
      <w:pPr>
        <w:pStyle w:val="Standard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>Zamawiający przewiduje zmianę terminu wykonania przedmiotu umowy</w:t>
      </w:r>
      <w:r w:rsidR="0003547C" w:rsidRPr="00FA2890">
        <w:rPr>
          <w:rFonts w:ascii="Arial" w:hAnsi="Arial" w:cs="Arial"/>
          <w:sz w:val="22"/>
          <w:szCs w:val="22"/>
        </w:rPr>
        <w:t xml:space="preserve">, o którym mowa </w:t>
      </w:r>
      <w:r w:rsidR="009F2319">
        <w:rPr>
          <w:rFonts w:ascii="Arial" w:hAnsi="Arial" w:cs="Arial"/>
          <w:sz w:val="22"/>
          <w:szCs w:val="22"/>
        </w:rPr>
        <w:br/>
      </w:r>
      <w:r w:rsidR="0003547C" w:rsidRPr="00FA2890">
        <w:rPr>
          <w:rFonts w:ascii="Arial" w:hAnsi="Arial" w:cs="Arial"/>
          <w:bCs/>
          <w:sz w:val="22"/>
          <w:szCs w:val="22"/>
        </w:rPr>
        <w:t xml:space="preserve">§ </w:t>
      </w:r>
      <w:r w:rsidR="008E3BEA" w:rsidRPr="00FA2890">
        <w:rPr>
          <w:rFonts w:ascii="Arial" w:hAnsi="Arial" w:cs="Arial"/>
          <w:bCs/>
          <w:sz w:val="22"/>
          <w:szCs w:val="22"/>
        </w:rPr>
        <w:t>1 us</w:t>
      </w:r>
      <w:r w:rsidR="001F2A91" w:rsidRPr="00FA2890">
        <w:rPr>
          <w:rFonts w:ascii="Arial" w:hAnsi="Arial" w:cs="Arial"/>
          <w:bCs/>
          <w:sz w:val="22"/>
          <w:szCs w:val="22"/>
        </w:rPr>
        <w:t>t.</w:t>
      </w:r>
      <w:r w:rsidR="008E3BEA" w:rsidRPr="00FA2890">
        <w:rPr>
          <w:rFonts w:ascii="Arial" w:hAnsi="Arial" w:cs="Arial"/>
          <w:bCs/>
          <w:sz w:val="22"/>
          <w:szCs w:val="22"/>
        </w:rPr>
        <w:t xml:space="preserve"> 4</w:t>
      </w:r>
      <w:r w:rsidR="001849BB" w:rsidRPr="00FA2890">
        <w:rPr>
          <w:rFonts w:ascii="Arial" w:hAnsi="Arial" w:cs="Arial"/>
          <w:bCs/>
          <w:sz w:val="22"/>
          <w:szCs w:val="22"/>
        </w:rPr>
        <w:t xml:space="preserve"> o</w:t>
      </w:r>
      <w:r w:rsidR="008E3BEA" w:rsidRPr="00FA2890">
        <w:rPr>
          <w:rFonts w:ascii="Arial" w:hAnsi="Arial" w:cs="Arial"/>
          <w:bCs/>
          <w:sz w:val="22"/>
          <w:szCs w:val="22"/>
        </w:rPr>
        <w:t xml:space="preserve">raz w </w:t>
      </w:r>
      <w:r w:rsidR="009E3A5E" w:rsidRPr="00FA2890">
        <w:rPr>
          <w:rFonts w:ascii="Arial" w:hAnsi="Arial" w:cs="Arial"/>
          <w:bCs/>
          <w:sz w:val="22"/>
          <w:szCs w:val="22"/>
        </w:rPr>
        <w:t>§</w:t>
      </w:r>
      <w:r w:rsidR="008E3BEA" w:rsidRPr="00FA2890">
        <w:rPr>
          <w:rFonts w:ascii="Arial" w:hAnsi="Arial" w:cs="Arial"/>
          <w:bCs/>
          <w:sz w:val="22"/>
          <w:szCs w:val="22"/>
        </w:rPr>
        <w:t xml:space="preserve"> 2 </w:t>
      </w:r>
      <w:r w:rsidR="001849BB" w:rsidRPr="00FA2890">
        <w:rPr>
          <w:rFonts w:ascii="Arial" w:hAnsi="Arial" w:cs="Arial"/>
          <w:bCs/>
          <w:sz w:val="22"/>
          <w:szCs w:val="22"/>
        </w:rPr>
        <w:t>-</w:t>
      </w:r>
      <w:r w:rsidR="0003547C" w:rsidRPr="00FA2890">
        <w:rPr>
          <w:rFonts w:ascii="Arial" w:hAnsi="Arial" w:cs="Arial"/>
          <w:bCs/>
          <w:sz w:val="22"/>
          <w:szCs w:val="22"/>
        </w:rPr>
        <w:t xml:space="preserve"> </w:t>
      </w:r>
      <w:r w:rsidRPr="00FA2890">
        <w:rPr>
          <w:rFonts w:ascii="Arial" w:hAnsi="Arial" w:cs="Arial"/>
          <w:sz w:val="22"/>
          <w:szCs w:val="22"/>
        </w:rPr>
        <w:t>ze względów organizacyjnych</w:t>
      </w:r>
      <w:r w:rsidR="001849BB" w:rsidRPr="00FA2890">
        <w:rPr>
          <w:rFonts w:ascii="Arial" w:hAnsi="Arial" w:cs="Arial"/>
          <w:sz w:val="22"/>
          <w:szCs w:val="22"/>
        </w:rPr>
        <w:t>,</w:t>
      </w:r>
      <w:r w:rsidRPr="00FA2890">
        <w:rPr>
          <w:rFonts w:ascii="Arial" w:hAnsi="Arial" w:cs="Arial"/>
          <w:sz w:val="22"/>
          <w:szCs w:val="22"/>
        </w:rPr>
        <w:t xml:space="preserve"> ze szczególnym uwzględnieniem konieczności przedłużenia rekrutacji uczestników seminariów,</w:t>
      </w:r>
    </w:p>
    <w:p w14:paraId="5F7EEDAF" w14:textId="77777777" w:rsidR="002F14EB" w:rsidRPr="00FA2890" w:rsidRDefault="002F14EB" w:rsidP="00FF041A">
      <w:pPr>
        <w:pStyle w:val="Standard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 xml:space="preserve">Zamawiający przewiduje możliwość zmiany postanowień niniejszej umowy także </w:t>
      </w:r>
      <w:r w:rsidRPr="00FA2890">
        <w:rPr>
          <w:rFonts w:ascii="Arial" w:hAnsi="Arial" w:cs="Arial"/>
          <w:sz w:val="22"/>
          <w:szCs w:val="22"/>
        </w:rPr>
        <w:br/>
        <w:t>w przypadkach, gdy:</w:t>
      </w:r>
    </w:p>
    <w:p w14:paraId="52BEFF7E" w14:textId="77777777" w:rsidR="002F14EB" w:rsidRPr="00FA2890" w:rsidRDefault="002F14EB" w:rsidP="00FF041A">
      <w:pPr>
        <w:pStyle w:val="Standard"/>
        <w:numPr>
          <w:ilvl w:val="2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>nastąpi zmiana powszechnie obowiązujących przepisów prawa w zakresie mającym wpływ na realizację przedmiotu zamówienia,</w:t>
      </w:r>
    </w:p>
    <w:p w14:paraId="7DF7AF97" w14:textId="77777777" w:rsidR="002F14EB" w:rsidRPr="00FA2890" w:rsidRDefault="002F14EB" w:rsidP="00FF041A">
      <w:pPr>
        <w:pStyle w:val="Standard"/>
        <w:numPr>
          <w:ilvl w:val="2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 xml:space="preserve">konieczność wprowadzenia zmian będzie następstwem zmian wprowadzonych </w:t>
      </w:r>
      <w:r w:rsidRPr="00FA2890">
        <w:rPr>
          <w:rFonts w:ascii="Arial" w:hAnsi="Arial" w:cs="Arial"/>
          <w:sz w:val="22"/>
          <w:szCs w:val="22"/>
        </w:rPr>
        <w:br/>
        <w:t>w umowach pomiędzy Zamawiającym a inną niż Wykonawca stroną, w tym instytucjami nadzorującymi realizację projektu, w ramach, którego realizowane jest zamówienie,</w:t>
      </w:r>
    </w:p>
    <w:p w14:paraId="66BFD0C3" w14:textId="77777777" w:rsidR="002F14EB" w:rsidRPr="00FA2890" w:rsidRDefault="002F14EB" w:rsidP="00FF041A">
      <w:pPr>
        <w:pStyle w:val="Standard"/>
        <w:numPr>
          <w:ilvl w:val="2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>konieczność wprowadzenia zmian będzie następstwem zmian wytycznych dotyczących Programu Operacyjnego lub wytycznych i zaleceń Instytucji Zarządzającej,</w:t>
      </w:r>
    </w:p>
    <w:p w14:paraId="175FF187" w14:textId="5AFC81C0" w:rsidR="005C76CA" w:rsidRPr="00FA2890" w:rsidRDefault="002F14EB" w:rsidP="00FF041A">
      <w:pPr>
        <w:pStyle w:val="Standard"/>
        <w:numPr>
          <w:ilvl w:val="2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>wynikną rozbieżności lub niejasności w umowie, których nie można usunąć w inny sposób</w:t>
      </w:r>
      <w:r w:rsidR="00FF0585" w:rsidRPr="00FA2890">
        <w:rPr>
          <w:rFonts w:ascii="Arial" w:hAnsi="Arial" w:cs="Arial"/>
          <w:sz w:val="22"/>
          <w:szCs w:val="22"/>
        </w:rPr>
        <w:t>,</w:t>
      </w:r>
      <w:r w:rsidRPr="00FA2890">
        <w:rPr>
          <w:rFonts w:ascii="Arial" w:hAnsi="Arial" w:cs="Arial"/>
          <w:sz w:val="22"/>
          <w:szCs w:val="22"/>
        </w:rPr>
        <w:t xml:space="preserve"> a zmiana będzie umożliwiać usunięcie rozbieżności i doprecyzowanie umowy w celu jednoznacznej interpretacji jej zapisów przez strony.</w:t>
      </w:r>
    </w:p>
    <w:p w14:paraId="5A74121C" w14:textId="77777777" w:rsidR="005C76CA" w:rsidRPr="00FA2890" w:rsidRDefault="005C76CA" w:rsidP="00FE29FA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E7A4B3" w14:textId="77777777" w:rsidR="005C76CA" w:rsidRPr="00FA2890" w:rsidRDefault="005C76CA" w:rsidP="00FF041A">
      <w:pPr>
        <w:pStyle w:val="Standard"/>
        <w:numPr>
          <w:ilvl w:val="0"/>
          <w:numId w:val="9"/>
        </w:num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EA6406B" w14:textId="01F9293A" w:rsidR="005C76CA" w:rsidRPr="00FA2890" w:rsidRDefault="005C76CA" w:rsidP="00FF041A">
      <w:pPr>
        <w:pStyle w:val="Standard"/>
        <w:numPr>
          <w:ilvl w:val="1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sz w:val="22"/>
          <w:szCs w:val="22"/>
          <w:lang w:eastAsia="en-US"/>
        </w:rPr>
        <w:t>Do współpracy w sprawach związanych z wykonaniem umowy upoważnia się:</w:t>
      </w:r>
    </w:p>
    <w:p w14:paraId="6B021718" w14:textId="366F44BB" w:rsidR="005C76CA" w:rsidRPr="00FA2890" w:rsidRDefault="005C76CA" w:rsidP="00FF041A">
      <w:pPr>
        <w:pStyle w:val="Standard"/>
        <w:numPr>
          <w:ilvl w:val="2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 xml:space="preserve">ze strony Zamawiającego: </w:t>
      </w:r>
      <w:r w:rsidR="002B6F41">
        <w:rPr>
          <w:rFonts w:ascii="Arial" w:hAnsi="Arial" w:cs="Arial"/>
          <w:sz w:val="22"/>
          <w:szCs w:val="22"/>
        </w:rPr>
        <w:t>……………</w:t>
      </w:r>
      <w:r w:rsidRPr="00FA28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A2890">
        <w:rPr>
          <w:rFonts w:ascii="Arial" w:hAnsi="Arial" w:cs="Arial"/>
          <w:sz w:val="22"/>
          <w:szCs w:val="22"/>
        </w:rPr>
        <w:t>tel</w:t>
      </w:r>
      <w:proofErr w:type="spellEnd"/>
      <w:r w:rsidR="002B6F41">
        <w:rPr>
          <w:rFonts w:ascii="Arial" w:hAnsi="Arial" w:cs="Arial"/>
          <w:sz w:val="22"/>
          <w:szCs w:val="22"/>
        </w:rPr>
        <w:t>………………</w:t>
      </w:r>
      <w:r w:rsidRPr="00FA2890">
        <w:rPr>
          <w:rFonts w:ascii="Arial" w:hAnsi="Arial" w:cs="Arial"/>
          <w:sz w:val="22"/>
          <w:szCs w:val="22"/>
        </w:rPr>
        <w:t>, e-mail:</w:t>
      </w:r>
      <w:r w:rsidR="002B6F41">
        <w:rPr>
          <w:rFonts w:ascii="Arial" w:hAnsi="Arial" w:cs="Arial"/>
          <w:sz w:val="22"/>
          <w:szCs w:val="22"/>
        </w:rPr>
        <w:t>…………</w:t>
      </w:r>
    </w:p>
    <w:p w14:paraId="4A3CE5D6" w14:textId="544D1B68" w:rsidR="005C76CA" w:rsidRPr="001642BE" w:rsidRDefault="005C76CA" w:rsidP="00FF041A">
      <w:pPr>
        <w:pStyle w:val="Standard"/>
        <w:numPr>
          <w:ilvl w:val="2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1642BE">
        <w:rPr>
          <w:rFonts w:ascii="Arial" w:hAnsi="Arial" w:cs="Arial"/>
          <w:sz w:val="22"/>
          <w:szCs w:val="22"/>
        </w:rPr>
        <w:t xml:space="preserve">ze strony Wykonawcy: </w:t>
      </w:r>
      <w:r w:rsidR="002B6F41">
        <w:rPr>
          <w:rFonts w:ascii="Arial" w:hAnsi="Arial" w:cs="Arial"/>
          <w:bCs/>
          <w:sz w:val="22"/>
          <w:szCs w:val="22"/>
        </w:rPr>
        <w:t>…………….</w:t>
      </w:r>
      <w:r w:rsidRPr="001642BE">
        <w:rPr>
          <w:rFonts w:ascii="Arial" w:hAnsi="Arial" w:cs="Arial"/>
          <w:sz w:val="22"/>
          <w:szCs w:val="22"/>
        </w:rPr>
        <w:t xml:space="preserve">, tel. </w:t>
      </w:r>
      <w:r w:rsidR="002B6F41">
        <w:rPr>
          <w:rFonts w:ascii="Arial" w:hAnsi="Arial" w:cs="Arial"/>
          <w:sz w:val="22"/>
          <w:szCs w:val="22"/>
        </w:rPr>
        <w:t>……………...</w:t>
      </w:r>
      <w:r w:rsidRPr="001642BE">
        <w:rPr>
          <w:rFonts w:ascii="Arial" w:hAnsi="Arial" w:cs="Arial"/>
          <w:sz w:val="22"/>
          <w:szCs w:val="22"/>
        </w:rPr>
        <w:t xml:space="preserve"> e-mail: </w:t>
      </w:r>
      <w:r w:rsidR="002B6F41">
        <w:rPr>
          <w:rFonts w:ascii="Arial" w:hAnsi="Arial" w:cs="Arial"/>
          <w:sz w:val="22"/>
          <w:szCs w:val="22"/>
        </w:rPr>
        <w:t>………..…..</w:t>
      </w:r>
    </w:p>
    <w:p w14:paraId="1D4A0ECC" w14:textId="77777777" w:rsidR="005C76CA" w:rsidRPr="00FA2890" w:rsidRDefault="005C76CA" w:rsidP="00FF041A">
      <w:pPr>
        <w:pStyle w:val="Standard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sz w:val="22"/>
          <w:szCs w:val="22"/>
          <w:lang w:eastAsia="en-US"/>
        </w:rPr>
        <w:t>Zmiana osób, o których mowa w ust. 1, następuje poprzez pisemne powiadomienie drugiej Strony i nie stanowi zmiany treści umowy.</w:t>
      </w:r>
    </w:p>
    <w:p w14:paraId="218E801B" w14:textId="0D71AC84" w:rsidR="002F14EB" w:rsidRPr="00FA2890" w:rsidRDefault="005C76CA" w:rsidP="00FF041A">
      <w:pPr>
        <w:pStyle w:val="Standard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sz w:val="22"/>
          <w:szCs w:val="22"/>
          <w:lang w:eastAsia="en-US"/>
        </w:rPr>
        <w:t>Zmiany osób wymienionych w ust. 1 nie wymagają zmiany umowy i stają się skuteczne z chwilą zawiadomienia drugiej Strony o zmianie.</w:t>
      </w:r>
    </w:p>
    <w:p w14:paraId="5CF3EBF7" w14:textId="77777777" w:rsidR="006E6651" w:rsidRPr="00FA2890" w:rsidRDefault="006E6651" w:rsidP="006E6651">
      <w:pPr>
        <w:pStyle w:val="Standard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192FEADD" w14:textId="17FF56F5" w:rsidR="002F14EB" w:rsidRPr="00FA2890" w:rsidRDefault="002F14EB" w:rsidP="00FF041A">
      <w:pPr>
        <w:pStyle w:val="Standard"/>
        <w:numPr>
          <w:ilvl w:val="0"/>
          <w:numId w:val="9"/>
        </w:num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0D6FC9D" w14:textId="77777777" w:rsidR="002F14EB" w:rsidRPr="00FA2890" w:rsidRDefault="002F14EB" w:rsidP="00FF041A">
      <w:pPr>
        <w:pStyle w:val="Standard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>Wszystkie informacje przekazywane w ramach umowy będą przesyłane pisemnie, lub drogą elektroniczną.</w:t>
      </w:r>
    </w:p>
    <w:p w14:paraId="12A5DCB1" w14:textId="77777777" w:rsidR="002F14EB" w:rsidRPr="00FA2890" w:rsidRDefault="002F14EB" w:rsidP="00FF041A">
      <w:pPr>
        <w:pStyle w:val="Standard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>Informacje, o których mowa w ust. 1, będą przekazywane na adresy w nagłówku umowy.</w:t>
      </w:r>
    </w:p>
    <w:p w14:paraId="00103AFC" w14:textId="77777777" w:rsidR="002F14EB" w:rsidRPr="00FA2890" w:rsidRDefault="002F14EB" w:rsidP="00FF041A">
      <w:pPr>
        <w:pStyle w:val="Standard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 xml:space="preserve">W przypadku zmiany adresu do doręczeń powyższych zawiadomień, każda ze Stron powiadomi o tym drugą Stronę na piśmie, z odpowiednim wyprzedzeniem. </w:t>
      </w:r>
      <w:r w:rsidRPr="00FA2890">
        <w:rPr>
          <w:rFonts w:ascii="Arial" w:hAnsi="Arial" w:cs="Arial"/>
          <w:sz w:val="22"/>
          <w:szCs w:val="22"/>
        </w:rPr>
        <w:br/>
        <w:t>W przypadku niedopełnienia tego obowiązku doręczenia dokonane na poprzedni adres uznaje się za skuteczne.</w:t>
      </w:r>
    </w:p>
    <w:p w14:paraId="316D42A4" w14:textId="77777777" w:rsidR="002F14EB" w:rsidRPr="00FA2890" w:rsidRDefault="002F14EB" w:rsidP="00FE29FA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14:paraId="5CFFB9A8" w14:textId="2C88D27A" w:rsidR="00D00746" w:rsidRPr="00FA2890" w:rsidRDefault="00D00746" w:rsidP="00FF041A">
      <w:pPr>
        <w:pStyle w:val="Standard"/>
        <w:numPr>
          <w:ilvl w:val="0"/>
          <w:numId w:val="9"/>
        </w:num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6FB69A9" w14:textId="77777777" w:rsidR="00D00746" w:rsidRPr="00FA2890" w:rsidRDefault="004F7664" w:rsidP="00FF041A">
      <w:pPr>
        <w:pStyle w:val="Standard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bCs/>
          <w:sz w:val="22"/>
          <w:szCs w:val="22"/>
        </w:rPr>
        <w:t xml:space="preserve">Przetwarzanie danych osobowych niezbędne dla celów realizacji niniejszej Umowy odbywać się będzie zgodnie z przepisami </w:t>
      </w:r>
      <w:r w:rsidRPr="00FA2890">
        <w:rPr>
          <w:rFonts w:ascii="Arial" w:hAnsi="Arial" w:cs="Arial"/>
          <w:sz w:val="22"/>
          <w:szCs w:val="22"/>
        </w:rPr>
        <w:t>o ochronie danych osobowych.</w:t>
      </w:r>
    </w:p>
    <w:p w14:paraId="0C7A091A" w14:textId="77777777" w:rsidR="00D00746" w:rsidRPr="00FA2890" w:rsidRDefault="004F7664" w:rsidP="00FF041A">
      <w:pPr>
        <w:pStyle w:val="Standard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 xml:space="preserve">Zakres przetwarzania danych osobowych określi odrębna umowa z Wykonawcą </w:t>
      </w:r>
      <w:r w:rsidRPr="00FA2890">
        <w:rPr>
          <w:rFonts w:ascii="Arial" w:hAnsi="Arial" w:cs="Arial"/>
          <w:sz w:val="22"/>
          <w:szCs w:val="22"/>
        </w:rPr>
        <w:br/>
        <w:t>o powierzenie przetwarzania danych osobowych.</w:t>
      </w:r>
    </w:p>
    <w:p w14:paraId="129B3EA4" w14:textId="2DF4D06F" w:rsidR="00791ECC" w:rsidRPr="00FA2890" w:rsidRDefault="004F7664" w:rsidP="00FF041A">
      <w:pPr>
        <w:pStyle w:val="Standard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bCs/>
          <w:sz w:val="22"/>
          <w:szCs w:val="22"/>
        </w:rPr>
        <w:t xml:space="preserve">Zgodnie z Stosownie do art. 13 ust. 1 - 3 rozporządzenia Parlamentu Europejskiego </w:t>
      </w:r>
      <w:r w:rsidR="002E7546" w:rsidRPr="00FA2890">
        <w:rPr>
          <w:rFonts w:ascii="Arial" w:hAnsi="Arial" w:cs="Arial"/>
          <w:bCs/>
          <w:sz w:val="22"/>
          <w:szCs w:val="22"/>
        </w:rPr>
        <w:br/>
      </w:r>
      <w:r w:rsidRPr="00FA2890">
        <w:rPr>
          <w:rFonts w:ascii="Arial" w:hAnsi="Arial" w:cs="Arial"/>
          <w:bCs/>
          <w:sz w:val="22"/>
          <w:szCs w:val="22"/>
        </w:rPr>
        <w:t xml:space="preserve">i Rady (UE) 2016/679 z dnia 27 kwietnia 2016 r. w sprawie ochrony osób fizycznych </w:t>
      </w:r>
      <w:r w:rsidR="002E7546" w:rsidRPr="00FA2890">
        <w:rPr>
          <w:rFonts w:ascii="Arial" w:hAnsi="Arial" w:cs="Arial"/>
          <w:bCs/>
          <w:sz w:val="22"/>
          <w:szCs w:val="22"/>
        </w:rPr>
        <w:br/>
      </w:r>
      <w:r w:rsidRPr="00FA2890">
        <w:rPr>
          <w:rFonts w:ascii="Arial" w:hAnsi="Arial" w:cs="Arial"/>
          <w:bCs/>
          <w:sz w:val="22"/>
          <w:szCs w:val="22"/>
        </w:rPr>
        <w:lastRenderedPageBreak/>
        <w:t>w związku z przetwarzaniem danych osobowych i w sprawie swobodnego przepływu takich danych oraz uchylenia dyrektywy 95/46/WE (ogólne rozporządzenie o ochronie danych osobowych) (Dz. Urz. UE L 119 z 04 maja 2016 r., str. 1 – dalej „RODO”) Zamawiający informuje, iż administratorem danych osobowych jest: Regionalny Ośrodek Polityki Społecznej Opolu w skrócie „ROPS”, ul. Głogowska 25 C, 45-315 Opole</w:t>
      </w:r>
    </w:p>
    <w:p w14:paraId="0F9ACFD8" w14:textId="23ED0CFD" w:rsidR="003C23C0" w:rsidRPr="00FA2890" w:rsidRDefault="004F7664" w:rsidP="00FF041A">
      <w:pPr>
        <w:pStyle w:val="Standard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bCs/>
          <w:sz w:val="22"/>
          <w:szCs w:val="22"/>
        </w:rPr>
        <w:t xml:space="preserve">Pani/Pana dane osobowe przetwarzane będą na podstawie art. 6 ust. 1 lit. c RODO </w:t>
      </w:r>
      <w:r w:rsidR="002E7546" w:rsidRPr="00FA2890">
        <w:rPr>
          <w:rFonts w:ascii="Arial" w:hAnsi="Arial" w:cs="Arial"/>
          <w:bCs/>
          <w:sz w:val="22"/>
          <w:szCs w:val="22"/>
        </w:rPr>
        <w:br/>
      </w:r>
      <w:r w:rsidRPr="00FA2890">
        <w:rPr>
          <w:rFonts w:ascii="Arial" w:hAnsi="Arial" w:cs="Arial"/>
          <w:bCs/>
          <w:sz w:val="22"/>
          <w:szCs w:val="22"/>
        </w:rPr>
        <w:t>w celu związanym z przedmiotowym postępowaniem o udzielenie zamówienia publicznego;</w:t>
      </w:r>
    </w:p>
    <w:p w14:paraId="03EAA09D" w14:textId="51ECD755" w:rsidR="003C23C0" w:rsidRPr="00FA2890" w:rsidRDefault="004F7664" w:rsidP="00FF041A">
      <w:pPr>
        <w:pStyle w:val="Standard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bCs/>
          <w:sz w:val="22"/>
          <w:szCs w:val="22"/>
        </w:rPr>
        <w:t>Administrator wyznaczył inspektora ochrony danych osobowych w ROPS kontakt:</w:t>
      </w:r>
      <w:r w:rsidR="003C23C0" w:rsidRPr="00FA2890">
        <w:rPr>
          <w:rFonts w:ascii="Arial" w:hAnsi="Arial" w:cs="Arial"/>
          <w:bCs/>
          <w:sz w:val="22"/>
          <w:szCs w:val="22"/>
        </w:rPr>
        <w:br/>
      </w:r>
      <w:r w:rsidRPr="00FA2890">
        <w:rPr>
          <w:rFonts w:ascii="Arial" w:hAnsi="Arial" w:cs="Arial"/>
          <w:bCs/>
          <w:sz w:val="22"/>
          <w:szCs w:val="22"/>
        </w:rPr>
        <w:t>e-mail: iod@rops-opole.pl, telefon: 77 44 15</w:t>
      </w:r>
      <w:r w:rsidR="003C23C0" w:rsidRPr="00FA2890">
        <w:rPr>
          <w:rFonts w:ascii="Arial" w:hAnsi="Arial" w:cs="Arial"/>
          <w:bCs/>
          <w:sz w:val="22"/>
          <w:szCs w:val="22"/>
        </w:rPr>
        <w:t> </w:t>
      </w:r>
      <w:r w:rsidRPr="00FA2890">
        <w:rPr>
          <w:rFonts w:ascii="Arial" w:hAnsi="Arial" w:cs="Arial"/>
          <w:bCs/>
          <w:sz w:val="22"/>
          <w:szCs w:val="22"/>
        </w:rPr>
        <w:t>250.</w:t>
      </w:r>
    </w:p>
    <w:p w14:paraId="14E52031" w14:textId="77777777" w:rsidR="003C23C0" w:rsidRPr="00FA2890" w:rsidRDefault="004F7664" w:rsidP="00FF041A">
      <w:pPr>
        <w:pStyle w:val="Standard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bCs/>
          <w:sz w:val="22"/>
          <w:szCs w:val="22"/>
        </w:rPr>
        <w:t>Odbiorcami danych osobowych będą osoby lub podmioty, którym dokumentacja postępowania zostanie udostępniona w oparciu o art. 74 ustawy PZP.</w:t>
      </w:r>
    </w:p>
    <w:p w14:paraId="307790A3" w14:textId="77777777" w:rsidR="003C23C0" w:rsidRPr="00FA2890" w:rsidRDefault="004F7664" w:rsidP="00FF041A">
      <w:pPr>
        <w:pStyle w:val="Standard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bCs/>
          <w:sz w:val="22"/>
          <w:szCs w:val="22"/>
        </w:rPr>
        <w:t xml:space="preserve">Pani/Pana dane osobowe będą przechowywane, zgodnie z art. 78 ust. 1 ustawy </w:t>
      </w:r>
      <w:proofErr w:type="spellStart"/>
      <w:r w:rsidRPr="00FA2890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FA2890">
        <w:rPr>
          <w:rFonts w:ascii="Arial" w:hAnsi="Arial" w:cs="Arial"/>
          <w:bCs/>
          <w:sz w:val="22"/>
          <w:szCs w:val="22"/>
        </w:rPr>
        <w:t xml:space="preserve"> przez okres nie krótszy niż 4 lata od dnia zakończenia postępowania o udzielenie zamówienia lub zgodnie z umową o dofinansowanie przez okres dwóch lat od dnia 31 grudnia następującego po złożeniu do Komisji Europejskiej zestawienia wydatków, w którym ujęto ostateczne wydatki dotyczące zakończonego Projektu jeżeli nastąpi to po okresie 4 lat od zakończenia postępowania.</w:t>
      </w:r>
    </w:p>
    <w:p w14:paraId="087A22FF" w14:textId="579E4123" w:rsidR="003C23C0" w:rsidRPr="00FA2890" w:rsidRDefault="004F7664" w:rsidP="00FF041A">
      <w:pPr>
        <w:pStyle w:val="Standard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bCs/>
          <w:sz w:val="22"/>
          <w:szCs w:val="22"/>
        </w:rPr>
        <w:t xml:space="preserve">Niezależnie od postanowień </w:t>
      </w:r>
      <w:r w:rsidR="002E7546" w:rsidRPr="00FA2890">
        <w:rPr>
          <w:rFonts w:ascii="Arial" w:hAnsi="Arial" w:cs="Arial"/>
          <w:bCs/>
          <w:sz w:val="22"/>
          <w:szCs w:val="22"/>
        </w:rPr>
        <w:t>ust.</w:t>
      </w:r>
      <w:r w:rsidRPr="00FA2890">
        <w:rPr>
          <w:rFonts w:ascii="Arial" w:hAnsi="Arial" w:cs="Arial"/>
          <w:bCs/>
          <w:sz w:val="22"/>
          <w:szCs w:val="22"/>
        </w:rPr>
        <w:t xml:space="preserve"> </w:t>
      </w:r>
      <w:r w:rsidR="006F4A88" w:rsidRPr="00FA2890">
        <w:rPr>
          <w:rFonts w:ascii="Arial" w:hAnsi="Arial" w:cs="Arial"/>
          <w:bCs/>
          <w:sz w:val="22"/>
          <w:szCs w:val="22"/>
        </w:rPr>
        <w:t>7</w:t>
      </w:r>
      <w:r w:rsidRPr="00FA2890">
        <w:rPr>
          <w:rFonts w:ascii="Arial" w:hAnsi="Arial" w:cs="Arial"/>
          <w:bCs/>
          <w:sz w:val="22"/>
          <w:szCs w:val="22"/>
        </w:rPr>
        <w:t xml:space="preserve"> powyżej, w przypadku zawarcia umowy w sprawie zamówienia publicznego, dane osobowe będą przetwarzane do upływu okresu przedawnienia roszczeń wynikających z umowy w sprawie zamówienia publicznego. </w:t>
      </w:r>
    </w:p>
    <w:p w14:paraId="4BF5FEE1" w14:textId="77777777" w:rsidR="003C23C0" w:rsidRPr="00FA2890" w:rsidRDefault="004F7664" w:rsidP="00FF041A">
      <w:pPr>
        <w:pStyle w:val="Standard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bCs/>
          <w:sz w:val="22"/>
          <w:szCs w:val="22"/>
        </w:rPr>
        <w:t>Stosownie do art. 22 RODO, decyzje dotyczące danych osobowych nie będą podejmowane w sposób zautomatyzowany.</w:t>
      </w:r>
    </w:p>
    <w:p w14:paraId="12F54CD7" w14:textId="77777777" w:rsidR="006838DD" w:rsidRPr="00FA2890" w:rsidRDefault="004F7664" w:rsidP="00FF041A">
      <w:pPr>
        <w:pStyle w:val="Standard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bCs/>
          <w:sz w:val="22"/>
          <w:szCs w:val="22"/>
        </w:rPr>
        <w:t>Osoba, której dotyczą pozyskane w związku z prowadzeniem niniejszego postępowania dane osobowe, ma prawo:</w:t>
      </w:r>
    </w:p>
    <w:p w14:paraId="53CB8087" w14:textId="77777777" w:rsidR="006838DD" w:rsidRPr="00FA2890" w:rsidRDefault="004F7664" w:rsidP="00FF041A">
      <w:pPr>
        <w:pStyle w:val="Standard"/>
        <w:numPr>
          <w:ilvl w:val="2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bCs/>
          <w:sz w:val="22"/>
          <w:szCs w:val="22"/>
        </w:rPr>
        <w:t xml:space="preserve">dostępu do swoich danych osobowych – zgodnie z art. 15 RODO, </w:t>
      </w:r>
    </w:p>
    <w:p w14:paraId="5D00DAC3" w14:textId="77777777" w:rsidR="006838DD" w:rsidRPr="00FA2890" w:rsidRDefault="004F7664" w:rsidP="00FF041A">
      <w:pPr>
        <w:pStyle w:val="Standard"/>
        <w:numPr>
          <w:ilvl w:val="2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bCs/>
          <w:sz w:val="22"/>
          <w:szCs w:val="22"/>
        </w:rPr>
        <w:t>do sprostowana swoich danych osobowych – zgodnie z art. 16 RODO,</w:t>
      </w:r>
    </w:p>
    <w:p w14:paraId="3F660820" w14:textId="77777777" w:rsidR="006838DD" w:rsidRPr="00FA2890" w:rsidRDefault="004F7664" w:rsidP="00FF041A">
      <w:pPr>
        <w:pStyle w:val="Standard"/>
        <w:numPr>
          <w:ilvl w:val="2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bCs/>
          <w:sz w:val="22"/>
          <w:szCs w:val="22"/>
        </w:rPr>
        <w:t xml:space="preserve">do żądania od Zamawiającego – jako administratora, ograniczenia przetwarzania danych osobowych z zastrzeżeniem przypadków, o których mowa w art. 18 ust. 2 RODO. </w:t>
      </w:r>
    </w:p>
    <w:p w14:paraId="029917AC" w14:textId="77777777" w:rsidR="006838DD" w:rsidRPr="00FA2890" w:rsidRDefault="004F7664" w:rsidP="00FF041A">
      <w:pPr>
        <w:pStyle w:val="Standard"/>
        <w:numPr>
          <w:ilvl w:val="2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bCs/>
          <w:sz w:val="22"/>
          <w:szCs w:val="22"/>
        </w:rPr>
        <w:t>wniesienia skargi do Prezesa Urzędu Ochrony Danych Osobowych w przypadku uznania, iż przetwarzanie jej danych osobowych narusza przepisy o ochronie danych osobowych, w tym przepisy RODO.</w:t>
      </w:r>
    </w:p>
    <w:p w14:paraId="79F88557" w14:textId="3C66DF5A" w:rsidR="006838DD" w:rsidRPr="00FA2890" w:rsidRDefault="004F7664" w:rsidP="00FF041A">
      <w:pPr>
        <w:pStyle w:val="Standard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bCs/>
          <w:sz w:val="22"/>
          <w:szCs w:val="22"/>
        </w:rPr>
        <w:t xml:space="preserve">Obowiązek podania danych osobowych jest wymogiem ustawowym określonym </w:t>
      </w:r>
      <w:r w:rsidR="001D173B" w:rsidRPr="00FA2890">
        <w:rPr>
          <w:rFonts w:ascii="Arial" w:hAnsi="Arial" w:cs="Arial"/>
          <w:bCs/>
          <w:sz w:val="22"/>
          <w:szCs w:val="22"/>
        </w:rPr>
        <w:br/>
      </w:r>
      <w:r w:rsidRPr="00FA2890">
        <w:rPr>
          <w:rFonts w:ascii="Arial" w:hAnsi="Arial" w:cs="Arial"/>
          <w:bCs/>
          <w:sz w:val="22"/>
          <w:szCs w:val="22"/>
        </w:rPr>
        <w:t>w przepisach ustawy PZP, związanym z udziałem w postępowaniu o udzielenie zamówienia publicznego; konsekwencje niepodania określonych danych określa ustawa PZP.</w:t>
      </w:r>
    </w:p>
    <w:p w14:paraId="42538B5D" w14:textId="519365F9" w:rsidR="00AC0AA3" w:rsidRPr="00FA2890" w:rsidRDefault="004F7664" w:rsidP="00FF041A">
      <w:pPr>
        <w:pStyle w:val="Standard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bCs/>
          <w:sz w:val="22"/>
          <w:szCs w:val="22"/>
        </w:rPr>
        <w:t xml:space="preserve">Osobie, której dane osobowe zostały pozyskane przez Zamawiającego w związku </w:t>
      </w:r>
      <w:r w:rsidR="001D173B" w:rsidRPr="00FA2890">
        <w:rPr>
          <w:rFonts w:ascii="Arial" w:hAnsi="Arial" w:cs="Arial"/>
          <w:bCs/>
          <w:sz w:val="22"/>
          <w:szCs w:val="22"/>
        </w:rPr>
        <w:br/>
      </w:r>
      <w:r w:rsidRPr="00FA2890">
        <w:rPr>
          <w:rFonts w:ascii="Arial" w:hAnsi="Arial" w:cs="Arial"/>
          <w:bCs/>
          <w:sz w:val="22"/>
          <w:szCs w:val="22"/>
        </w:rPr>
        <w:t>z prowadzeniem niniejszego postępowania o udzielenie zamówienia publicznego nie przysługuje:</w:t>
      </w:r>
    </w:p>
    <w:p w14:paraId="0A149AFF" w14:textId="1EBBD8FA" w:rsidR="00AC0AA3" w:rsidRPr="00FA2890" w:rsidRDefault="004F7664" w:rsidP="00FF041A">
      <w:pPr>
        <w:pStyle w:val="Standard"/>
        <w:numPr>
          <w:ilvl w:val="2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bCs/>
          <w:sz w:val="22"/>
          <w:szCs w:val="22"/>
        </w:rPr>
        <w:t xml:space="preserve">prawo do usunięcia danych osobowych, o czym przesadza art. 17 ust. 3 lit. b, d lub </w:t>
      </w:r>
      <w:r w:rsidR="001D173B" w:rsidRPr="00FA2890">
        <w:rPr>
          <w:rFonts w:ascii="Arial" w:hAnsi="Arial" w:cs="Arial"/>
          <w:bCs/>
          <w:sz w:val="22"/>
          <w:szCs w:val="22"/>
        </w:rPr>
        <w:br/>
      </w:r>
      <w:r w:rsidRPr="00FA2890">
        <w:rPr>
          <w:rFonts w:ascii="Arial" w:hAnsi="Arial" w:cs="Arial"/>
          <w:bCs/>
          <w:sz w:val="22"/>
          <w:szCs w:val="22"/>
        </w:rPr>
        <w:t xml:space="preserve">e RODO, </w:t>
      </w:r>
    </w:p>
    <w:p w14:paraId="00CAEF3B" w14:textId="77777777" w:rsidR="005E291C" w:rsidRPr="00FA2890" w:rsidRDefault="004F7664" w:rsidP="00FF041A">
      <w:pPr>
        <w:pStyle w:val="Standard"/>
        <w:numPr>
          <w:ilvl w:val="2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bCs/>
          <w:sz w:val="22"/>
          <w:szCs w:val="22"/>
        </w:rPr>
        <w:t xml:space="preserve">prawo do przenoszenia danych osobowych, o którym mowa w art. 20 RODO, określone w art. 21 RODO prawo sprzeciwu wobec przetwarzania danych osobowych, a to z uwagi na fakt, że podstawą prawną przetwarzania danych osobowych jest art. 6 ust. 1 lit. c RODO. </w:t>
      </w:r>
    </w:p>
    <w:p w14:paraId="52A908C1" w14:textId="77777777" w:rsidR="005E291C" w:rsidRPr="00FA2890" w:rsidRDefault="004F7664" w:rsidP="00FF041A">
      <w:pPr>
        <w:pStyle w:val="Standard"/>
        <w:numPr>
          <w:ilvl w:val="2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bCs/>
          <w:sz w:val="22"/>
          <w:szCs w:val="22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14:paraId="3BF3F8D1" w14:textId="77777777" w:rsidR="005E291C" w:rsidRPr="00FA2890" w:rsidRDefault="004F7664" w:rsidP="00FF041A">
      <w:pPr>
        <w:pStyle w:val="Standard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bCs/>
          <w:sz w:val="22"/>
          <w:szCs w:val="22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Dane osobowe są przekazywane do podmiotów przetwarzających dane w imieniu administratora danych osobowych.</w:t>
      </w:r>
    </w:p>
    <w:p w14:paraId="5E00CEC5" w14:textId="77777777" w:rsidR="005E291C" w:rsidRPr="00FA2890" w:rsidRDefault="004F7664" w:rsidP="00FF041A">
      <w:pPr>
        <w:pStyle w:val="Standard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bCs/>
          <w:sz w:val="22"/>
          <w:szCs w:val="22"/>
        </w:rPr>
        <w:t>Skorzystanie przez osobę, której dane osobowe dotyczą, z uprawnienia do sprostowania lub uzupełnienia, o którym mowa w art. 16 RODO, nie może skutkować zmianą wyniku postępowania o udzielenie zamówienia ani zmianą postanowień umowy w sprawie zamówienia publicznego w zakresie niezgodnym z ustawą.</w:t>
      </w:r>
    </w:p>
    <w:p w14:paraId="3A329713" w14:textId="676804EF" w:rsidR="004F7664" w:rsidRPr="00FA2890" w:rsidRDefault="004F7664" w:rsidP="00FF041A">
      <w:pPr>
        <w:pStyle w:val="Standard"/>
        <w:numPr>
          <w:ilvl w:val="1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eastAsia="Calibri" w:hAnsi="Arial" w:cs="Arial"/>
          <w:sz w:val="22"/>
          <w:szCs w:val="22"/>
        </w:rPr>
        <w:t>Oświadczam, że Strony wypełniają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1, wobec osób fizycznych, od których dane osobowe bezpośrednio lub pośrednio pozyskałem w celu ubiegania się i realizację zamówienia publicznego w niniejszym postępowaniu.</w:t>
      </w:r>
    </w:p>
    <w:p w14:paraId="0E811D22" w14:textId="77777777" w:rsidR="005E291C" w:rsidRPr="00FA2890" w:rsidRDefault="005E291C" w:rsidP="00FE29FA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14:paraId="7885234E" w14:textId="413C22AC" w:rsidR="004F7664" w:rsidRPr="00FA2890" w:rsidRDefault="004F7664" w:rsidP="00FF041A">
      <w:pPr>
        <w:pStyle w:val="Standard"/>
        <w:numPr>
          <w:ilvl w:val="0"/>
          <w:numId w:val="9"/>
        </w:num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7FAAF02" w14:textId="2B7F596D" w:rsidR="005E291C" w:rsidRPr="00FA2890" w:rsidRDefault="004F7664" w:rsidP="00994C9B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>W sprawach nieuregulowanych niniejszą umową mają zastosowanie odpowiednie przepisy Kodeksu cywilnego oraz ustawy Prawo zamówień publicznych.</w:t>
      </w:r>
    </w:p>
    <w:p w14:paraId="4718B705" w14:textId="77777777" w:rsidR="005E291C" w:rsidRPr="00FA2890" w:rsidRDefault="005E291C" w:rsidP="00FE29FA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14:paraId="1A3205BF" w14:textId="59027C89" w:rsidR="005E291C" w:rsidRPr="00FA2890" w:rsidRDefault="005E291C" w:rsidP="00FF041A">
      <w:pPr>
        <w:pStyle w:val="Standard"/>
        <w:numPr>
          <w:ilvl w:val="0"/>
          <w:numId w:val="9"/>
        </w:num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F967227" w14:textId="1E32381A" w:rsidR="005E291C" w:rsidRPr="00FA2890" w:rsidRDefault="004F7664" w:rsidP="00994C9B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>Spory powstałe w związku z realizacją niniejszej umowy będą rozpoznawane przez sąd właściwy miejscowo ze względu na siedzibę Zamawiającego.</w:t>
      </w:r>
    </w:p>
    <w:p w14:paraId="59A62DEA" w14:textId="77777777" w:rsidR="005E291C" w:rsidRPr="00FA2890" w:rsidRDefault="005E291C" w:rsidP="00FE29FA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14:paraId="573C4B7D" w14:textId="079F0B86" w:rsidR="005E291C" w:rsidRPr="00FA2890" w:rsidRDefault="005E291C" w:rsidP="00FF041A">
      <w:pPr>
        <w:pStyle w:val="Standard"/>
        <w:numPr>
          <w:ilvl w:val="0"/>
          <w:numId w:val="9"/>
        </w:num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93BBFE0" w14:textId="77777777" w:rsidR="004F7664" w:rsidRPr="00FA2890" w:rsidRDefault="004F7664" w:rsidP="00994C9B">
      <w:pPr>
        <w:pStyle w:val="Akapitzlist"/>
        <w:tabs>
          <w:tab w:val="left" w:pos="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>Umowę sporządzono w dwóch jednobrzmiących egzemplarzach: jeden dla Wykonawcy, </w:t>
      </w:r>
      <w:r w:rsidRPr="00FA2890">
        <w:rPr>
          <w:rFonts w:ascii="Arial" w:hAnsi="Arial" w:cs="Arial"/>
          <w:sz w:val="22"/>
          <w:szCs w:val="22"/>
        </w:rPr>
        <w:br/>
        <w:t>a jeden dla Zamawiającego.</w:t>
      </w:r>
    </w:p>
    <w:p w14:paraId="443CD2C9" w14:textId="2E823FE5" w:rsidR="004F7664" w:rsidRPr="00FA2890" w:rsidRDefault="004F7664" w:rsidP="00FE29FA">
      <w:pPr>
        <w:jc w:val="both"/>
        <w:rPr>
          <w:b/>
          <w:bCs/>
          <w:sz w:val="22"/>
          <w:szCs w:val="22"/>
        </w:rPr>
      </w:pPr>
    </w:p>
    <w:p w14:paraId="55D9EF29" w14:textId="24B8CFDD" w:rsidR="005973F9" w:rsidRPr="00FA2890" w:rsidRDefault="005973F9" w:rsidP="00FE29FA">
      <w:pPr>
        <w:jc w:val="both"/>
        <w:rPr>
          <w:b/>
          <w:bCs/>
          <w:sz w:val="22"/>
          <w:szCs w:val="22"/>
        </w:rPr>
      </w:pPr>
    </w:p>
    <w:p w14:paraId="610B0E33" w14:textId="002CAE39" w:rsidR="005973F9" w:rsidRPr="00FA2890" w:rsidRDefault="005973F9" w:rsidP="00FE29FA">
      <w:pPr>
        <w:jc w:val="both"/>
        <w:rPr>
          <w:b/>
          <w:bCs/>
          <w:sz w:val="22"/>
          <w:szCs w:val="22"/>
        </w:rPr>
      </w:pPr>
    </w:p>
    <w:p w14:paraId="4D245F34" w14:textId="77777777" w:rsidR="005973F9" w:rsidRPr="00FA2890" w:rsidRDefault="005973F9" w:rsidP="00FE29FA">
      <w:pPr>
        <w:jc w:val="both"/>
        <w:rPr>
          <w:b/>
          <w:bCs/>
          <w:sz w:val="22"/>
          <w:szCs w:val="22"/>
        </w:rPr>
      </w:pPr>
    </w:p>
    <w:p w14:paraId="6C6F3DC3" w14:textId="77777777" w:rsidR="004F7664" w:rsidRPr="00FA2890" w:rsidRDefault="004F7664" w:rsidP="00FE29FA">
      <w:pPr>
        <w:jc w:val="both"/>
        <w:rPr>
          <w:b/>
          <w:bCs/>
          <w:sz w:val="22"/>
          <w:szCs w:val="22"/>
        </w:rPr>
      </w:pPr>
    </w:p>
    <w:p w14:paraId="02A14C64" w14:textId="77777777" w:rsidR="004F7664" w:rsidRPr="00FA2890" w:rsidRDefault="004F7664" w:rsidP="00FE29FA">
      <w:pPr>
        <w:jc w:val="both"/>
        <w:rPr>
          <w:b/>
          <w:bCs/>
          <w:sz w:val="22"/>
          <w:szCs w:val="22"/>
        </w:rPr>
      </w:pPr>
    </w:p>
    <w:p w14:paraId="0350ADC7" w14:textId="1B4E1A99" w:rsidR="0020478A" w:rsidRPr="00FA2890" w:rsidRDefault="000B665C" w:rsidP="000B665C">
      <w:pPr>
        <w:pStyle w:val="Akapitzlist"/>
        <w:ind w:left="360"/>
        <w:jc w:val="both"/>
        <w:rPr>
          <w:rFonts w:ascii="Arial" w:hAnsi="Arial" w:cs="Arial"/>
          <w:b/>
          <w:sz w:val="22"/>
          <w:szCs w:val="22"/>
        </w:rPr>
      </w:pPr>
      <w:r w:rsidRPr="00FA2890">
        <w:rPr>
          <w:rFonts w:ascii="Arial" w:hAnsi="Arial" w:cs="Arial"/>
          <w:b/>
          <w:sz w:val="22"/>
          <w:szCs w:val="22"/>
        </w:rPr>
        <w:t xml:space="preserve">     </w:t>
      </w:r>
      <w:r w:rsidR="004F7664" w:rsidRPr="00FA2890">
        <w:rPr>
          <w:rFonts w:ascii="Arial" w:hAnsi="Arial" w:cs="Arial"/>
          <w:b/>
          <w:sz w:val="22"/>
          <w:szCs w:val="22"/>
        </w:rPr>
        <w:t xml:space="preserve">Zamawiający </w:t>
      </w:r>
      <w:r w:rsidR="004F7664" w:rsidRPr="00FA2890">
        <w:rPr>
          <w:rFonts w:ascii="Arial" w:hAnsi="Arial" w:cs="Arial"/>
          <w:b/>
          <w:sz w:val="22"/>
          <w:szCs w:val="22"/>
        </w:rPr>
        <w:tab/>
      </w:r>
      <w:r w:rsidR="004F7664" w:rsidRPr="00FA2890">
        <w:rPr>
          <w:rFonts w:ascii="Arial" w:hAnsi="Arial" w:cs="Arial"/>
          <w:b/>
          <w:sz w:val="22"/>
          <w:szCs w:val="22"/>
        </w:rPr>
        <w:tab/>
      </w:r>
      <w:r w:rsidR="004F7664" w:rsidRPr="00FA2890">
        <w:rPr>
          <w:rFonts w:ascii="Arial" w:hAnsi="Arial" w:cs="Arial"/>
          <w:b/>
          <w:sz w:val="22"/>
          <w:szCs w:val="22"/>
        </w:rPr>
        <w:tab/>
      </w:r>
      <w:r w:rsidR="004F7664" w:rsidRPr="00FA2890">
        <w:rPr>
          <w:rFonts w:ascii="Arial" w:hAnsi="Arial" w:cs="Arial"/>
          <w:b/>
          <w:sz w:val="22"/>
          <w:szCs w:val="22"/>
        </w:rPr>
        <w:tab/>
      </w:r>
      <w:r w:rsidR="004F7664" w:rsidRPr="00FA2890">
        <w:rPr>
          <w:rFonts w:ascii="Arial" w:hAnsi="Arial" w:cs="Arial"/>
          <w:b/>
          <w:sz w:val="22"/>
          <w:szCs w:val="22"/>
        </w:rPr>
        <w:tab/>
      </w:r>
      <w:r w:rsidR="004F7664" w:rsidRPr="00FA2890">
        <w:rPr>
          <w:rFonts w:ascii="Arial" w:hAnsi="Arial" w:cs="Arial"/>
          <w:b/>
          <w:sz w:val="22"/>
          <w:szCs w:val="22"/>
        </w:rPr>
        <w:tab/>
      </w:r>
      <w:r w:rsidR="004F7664" w:rsidRPr="00FA2890">
        <w:rPr>
          <w:rFonts w:ascii="Arial" w:hAnsi="Arial" w:cs="Arial"/>
          <w:b/>
          <w:sz w:val="22"/>
          <w:szCs w:val="22"/>
        </w:rPr>
        <w:tab/>
      </w:r>
      <w:r w:rsidR="004F7664" w:rsidRPr="00FA2890">
        <w:rPr>
          <w:rFonts w:ascii="Arial" w:hAnsi="Arial" w:cs="Arial"/>
          <w:b/>
          <w:sz w:val="22"/>
          <w:szCs w:val="22"/>
        </w:rPr>
        <w:tab/>
      </w:r>
      <w:r w:rsidR="004F7664" w:rsidRPr="00FA2890">
        <w:rPr>
          <w:rFonts w:ascii="Arial" w:hAnsi="Arial" w:cs="Arial"/>
          <w:b/>
          <w:sz w:val="22"/>
          <w:szCs w:val="22"/>
        </w:rPr>
        <w:tab/>
        <w:t>Wykonawca</w:t>
      </w:r>
    </w:p>
    <w:p w14:paraId="1E5F3095" w14:textId="77777777" w:rsidR="005973F9" w:rsidRPr="00FA2890" w:rsidRDefault="005973F9" w:rsidP="000B665C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79E32165" w14:textId="48B91C60" w:rsidR="0020478A" w:rsidRPr="00FA2890" w:rsidRDefault="00D23B4A" w:rsidP="00FF041A">
      <w:pPr>
        <w:pStyle w:val="Akapitzlist"/>
        <w:numPr>
          <w:ilvl w:val="0"/>
          <w:numId w:val="9"/>
        </w:numPr>
        <w:spacing w:after="200" w:line="480" w:lineRule="auto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br w:type="page"/>
      </w:r>
    </w:p>
    <w:p w14:paraId="22AC842A" w14:textId="72F6D42A" w:rsidR="00D23B4A" w:rsidRPr="00FA2890" w:rsidRDefault="00D23B4A" w:rsidP="00FE29FA">
      <w:pPr>
        <w:spacing w:line="276" w:lineRule="auto"/>
        <w:jc w:val="right"/>
        <w:rPr>
          <w:bCs/>
          <w:sz w:val="22"/>
          <w:szCs w:val="22"/>
        </w:rPr>
      </w:pPr>
      <w:r w:rsidRPr="00FA2890">
        <w:rPr>
          <w:bCs/>
          <w:sz w:val="22"/>
          <w:szCs w:val="22"/>
        </w:rPr>
        <w:lastRenderedPageBreak/>
        <w:t>Załącznik nr 1 do umowy</w:t>
      </w:r>
    </w:p>
    <w:p w14:paraId="79ACE6F0" w14:textId="77777777" w:rsidR="00D23B4A" w:rsidRPr="00FA2890" w:rsidRDefault="00D23B4A" w:rsidP="00FE29FA">
      <w:pPr>
        <w:spacing w:line="276" w:lineRule="auto"/>
        <w:jc w:val="center"/>
        <w:rPr>
          <w:b/>
          <w:sz w:val="22"/>
          <w:szCs w:val="22"/>
        </w:rPr>
      </w:pPr>
    </w:p>
    <w:p w14:paraId="07102DC0" w14:textId="77777777" w:rsidR="00D23B4A" w:rsidRPr="00FA2890" w:rsidRDefault="00D23B4A" w:rsidP="00FE29FA">
      <w:pPr>
        <w:spacing w:line="276" w:lineRule="auto"/>
        <w:jc w:val="center"/>
        <w:rPr>
          <w:b/>
          <w:sz w:val="22"/>
          <w:szCs w:val="22"/>
        </w:rPr>
      </w:pPr>
    </w:p>
    <w:p w14:paraId="5643411D" w14:textId="792477AD" w:rsidR="00D23B4A" w:rsidRPr="00847C7C" w:rsidRDefault="00D23B4A" w:rsidP="00FE61CA">
      <w:pPr>
        <w:spacing w:line="276" w:lineRule="auto"/>
        <w:jc w:val="center"/>
        <w:rPr>
          <w:bCs/>
          <w:sz w:val="22"/>
          <w:szCs w:val="22"/>
        </w:rPr>
      </w:pPr>
      <w:r w:rsidRPr="00847C7C">
        <w:rPr>
          <w:bCs/>
          <w:sz w:val="22"/>
          <w:szCs w:val="22"/>
        </w:rPr>
        <w:t>Szczegółowy opis przedmiotu zamówienia</w:t>
      </w:r>
    </w:p>
    <w:p w14:paraId="2D389D80" w14:textId="77777777" w:rsidR="00847C7C" w:rsidRDefault="00847C7C" w:rsidP="00847C7C">
      <w:pPr>
        <w:spacing w:after="200" w:line="276" w:lineRule="auto"/>
        <w:jc w:val="both"/>
        <w:rPr>
          <w:sz w:val="22"/>
          <w:szCs w:val="22"/>
        </w:rPr>
      </w:pPr>
    </w:p>
    <w:p w14:paraId="6FFF0486" w14:textId="77777777" w:rsidR="00847C7C" w:rsidRPr="00847C7C" w:rsidRDefault="00847C7C" w:rsidP="00847C7C">
      <w:pPr>
        <w:widowControl w:val="0"/>
        <w:shd w:val="clear" w:color="auto" w:fill="FFFFFF"/>
        <w:tabs>
          <w:tab w:val="left" w:leader="dot" w:pos="9029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47C7C">
        <w:rPr>
          <w:rFonts w:eastAsia="Calibri"/>
          <w:bCs/>
          <w:sz w:val="22"/>
          <w:szCs w:val="22"/>
        </w:rPr>
        <w:t>Nazwa zamówienia:</w:t>
      </w:r>
      <w:r w:rsidRPr="00847C7C">
        <w:rPr>
          <w:rFonts w:eastAsia="Calibri"/>
          <w:sz w:val="22"/>
          <w:szCs w:val="22"/>
        </w:rPr>
        <w:t xml:space="preserve"> </w:t>
      </w:r>
      <w:bookmarkStart w:id="7" w:name="_Hlk113280115"/>
      <w:r w:rsidRPr="00847C7C">
        <w:rPr>
          <w:rFonts w:eastAsia="Calibri"/>
          <w:b/>
          <w:bCs/>
          <w:sz w:val="22"/>
          <w:szCs w:val="22"/>
        </w:rPr>
        <w:t>zorganizowanie i przeprowadzenie seminariów z zakresu kluczowych sfer rozwoju określonych w Opolskim Programie Rozwoju Ekonomii Społecznej na lata 2016-2022</w:t>
      </w:r>
      <w:r w:rsidRPr="00847C7C">
        <w:rPr>
          <w:rFonts w:eastAsia="Calibri"/>
          <w:sz w:val="22"/>
          <w:szCs w:val="22"/>
        </w:rPr>
        <w:t xml:space="preserve"> w ramach projektu „Wsparcie dla opolskiego modelu promocji, upowszechniania oraz rozwoju sektora ekonomii społecznej” współfinansowanego ze środków Regionalnego Programu Operacyjnego Województwa Opolskiego na lata 2014-2020, Oś Priorytetowa 8 Integracja Społeczna, Działanie 8.3 Wsparcie podmiotów ekonomii społecznej.</w:t>
      </w:r>
      <w:bookmarkEnd w:id="7"/>
    </w:p>
    <w:p w14:paraId="7672D77E" w14:textId="77777777" w:rsidR="00847C7C" w:rsidRPr="00847C7C" w:rsidRDefault="00847C7C" w:rsidP="00847C7C">
      <w:pPr>
        <w:widowControl w:val="0"/>
        <w:shd w:val="clear" w:color="auto" w:fill="FFFFFF"/>
        <w:tabs>
          <w:tab w:val="left" w:leader="dot" w:pos="9029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b/>
          <w:iCs/>
          <w:sz w:val="22"/>
          <w:szCs w:val="22"/>
          <w:lang w:eastAsia="en-US"/>
        </w:rPr>
      </w:pPr>
    </w:p>
    <w:p w14:paraId="2EC20585" w14:textId="77777777" w:rsidR="00847C7C" w:rsidRPr="00847C7C" w:rsidRDefault="00847C7C" w:rsidP="00847C7C">
      <w:pPr>
        <w:widowControl w:val="0"/>
        <w:numPr>
          <w:ilvl w:val="0"/>
          <w:numId w:val="29"/>
        </w:numPr>
        <w:shd w:val="clear" w:color="auto" w:fill="FFFFFF"/>
        <w:tabs>
          <w:tab w:val="left" w:leader="dot" w:pos="9029"/>
        </w:tabs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eastAsia="Calibri"/>
          <w:b/>
          <w:iCs/>
          <w:sz w:val="22"/>
          <w:szCs w:val="22"/>
          <w:lang w:eastAsia="en-US"/>
        </w:rPr>
      </w:pPr>
      <w:r w:rsidRPr="00847C7C">
        <w:rPr>
          <w:rFonts w:eastAsia="Calibri"/>
          <w:b/>
          <w:iCs/>
          <w:sz w:val="22"/>
          <w:szCs w:val="22"/>
          <w:lang w:eastAsia="en-US"/>
        </w:rPr>
        <w:t>Przedmiot zamówienia został podzielony na części = tematy seminariów 4 tj.:</w:t>
      </w:r>
    </w:p>
    <w:p w14:paraId="645A85D2" w14:textId="77777777" w:rsidR="00847C7C" w:rsidRPr="00847C7C" w:rsidRDefault="00847C7C" w:rsidP="00847C7C">
      <w:pPr>
        <w:suppressAutoHyphens/>
        <w:autoSpaceDE w:val="0"/>
        <w:autoSpaceDN w:val="0"/>
        <w:adjustRightInd w:val="0"/>
        <w:spacing w:line="276" w:lineRule="auto"/>
        <w:ind w:left="1080"/>
        <w:jc w:val="both"/>
        <w:rPr>
          <w:b/>
          <w:sz w:val="22"/>
          <w:szCs w:val="22"/>
        </w:rPr>
      </w:pPr>
    </w:p>
    <w:p w14:paraId="7FCCC691" w14:textId="77777777" w:rsidR="00847C7C" w:rsidRPr="00847C7C" w:rsidRDefault="00847C7C" w:rsidP="00847C7C">
      <w:pPr>
        <w:numPr>
          <w:ilvl w:val="0"/>
          <w:numId w:val="30"/>
        </w:numPr>
        <w:spacing w:after="200" w:line="276" w:lineRule="auto"/>
        <w:ind w:left="1418" w:hanging="1418"/>
        <w:jc w:val="both"/>
        <w:rPr>
          <w:rFonts w:eastAsia="Calibri"/>
          <w:sz w:val="22"/>
          <w:szCs w:val="22"/>
          <w:lang w:eastAsia="en-US"/>
        </w:rPr>
      </w:pPr>
      <w:r w:rsidRPr="00847C7C">
        <w:rPr>
          <w:rFonts w:eastAsia="Calibri"/>
          <w:sz w:val="22"/>
          <w:szCs w:val="22"/>
          <w:lang w:eastAsia="en-US"/>
        </w:rPr>
        <w:t xml:space="preserve">Zorganizowanie i przeprowadzenie 1 seminarium z zakresu kluczowych sfer rozwoju pn. </w:t>
      </w:r>
      <w:r w:rsidRPr="00847C7C">
        <w:rPr>
          <w:rFonts w:eastAsia="Calibri"/>
          <w:b/>
          <w:bCs/>
          <w:sz w:val="22"/>
          <w:szCs w:val="22"/>
          <w:lang w:eastAsia="en-US"/>
        </w:rPr>
        <w:t>turystyka społeczna</w:t>
      </w:r>
      <w:r w:rsidRPr="00847C7C">
        <w:rPr>
          <w:rFonts w:eastAsia="Calibri"/>
          <w:sz w:val="22"/>
          <w:szCs w:val="22"/>
          <w:lang w:eastAsia="en-US"/>
        </w:rPr>
        <w:t xml:space="preserve"> określonych w Opolskim Programie Rozwoju Ekonomii Społecznej na lata 2016-2022 dla max. 15 osób w każdym seminarium.</w:t>
      </w:r>
    </w:p>
    <w:p w14:paraId="6DEA9D7D" w14:textId="77777777" w:rsidR="00847C7C" w:rsidRPr="00847C7C" w:rsidRDefault="00847C7C" w:rsidP="00847C7C">
      <w:pPr>
        <w:numPr>
          <w:ilvl w:val="0"/>
          <w:numId w:val="30"/>
        </w:numPr>
        <w:spacing w:after="200" w:line="276" w:lineRule="auto"/>
        <w:ind w:left="1418" w:hanging="1418"/>
        <w:jc w:val="both"/>
        <w:rPr>
          <w:rFonts w:eastAsia="Calibri"/>
          <w:sz w:val="22"/>
          <w:szCs w:val="22"/>
          <w:lang w:eastAsia="en-US"/>
        </w:rPr>
      </w:pPr>
      <w:r w:rsidRPr="00847C7C">
        <w:rPr>
          <w:rFonts w:eastAsia="Calibri"/>
          <w:sz w:val="22"/>
          <w:szCs w:val="22"/>
          <w:lang w:eastAsia="en-US"/>
        </w:rPr>
        <w:t xml:space="preserve">Zorganizowanie i przeprowadzenie 1 seminarium z zakresu kluczowych sfer rozwoju pn. </w:t>
      </w:r>
      <w:r w:rsidRPr="00847C7C">
        <w:rPr>
          <w:rFonts w:eastAsia="Calibri"/>
          <w:b/>
          <w:bCs/>
          <w:sz w:val="22"/>
          <w:szCs w:val="22"/>
          <w:lang w:eastAsia="en-US"/>
        </w:rPr>
        <w:t>lokalny potencjał kulturowy</w:t>
      </w:r>
      <w:r w:rsidRPr="00847C7C">
        <w:rPr>
          <w:rFonts w:eastAsia="Calibri"/>
          <w:sz w:val="22"/>
          <w:szCs w:val="22"/>
          <w:lang w:eastAsia="en-US"/>
        </w:rPr>
        <w:t xml:space="preserve"> określonych w Opolskim Programie Rozwoju Ekonomii Społecznej na lata 2016-2022 dla max. 15 osób w każdym seminarium.</w:t>
      </w:r>
    </w:p>
    <w:p w14:paraId="5CA8A524" w14:textId="77777777" w:rsidR="00847C7C" w:rsidRPr="00847C7C" w:rsidRDefault="00847C7C" w:rsidP="00847C7C">
      <w:pPr>
        <w:numPr>
          <w:ilvl w:val="0"/>
          <w:numId w:val="30"/>
        </w:numPr>
        <w:spacing w:after="200" w:line="276" w:lineRule="auto"/>
        <w:ind w:left="1418" w:hanging="1418"/>
        <w:jc w:val="both"/>
        <w:rPr>
          <w:rFonts w:eastAsia="Calibri"/>
          <w:sz w:val="22"/>
          <w:szCs w:val="22"/>
          <w:lang w:eastAsia="en-US"/>
        </w:rPr>
      </w:pPr>
      <w:r w:rsidRPr="00847C7C">
        <w:rPr>
          <w:rFonts w:eastAsia="Calibri"/>
          <w:sz w:val="22"/>
          <w:szCs w:val="22"/>
          <w:lang w:eastAsia="en-US"/>
        </w:rPr>
        <w:t xml:space="preserve">Zorganizowanie i przeprowadzenie 1 seminarium z zakresu kluczowych sfer rozwoju pn. </w:t>
      </w:r>
      <w:r w:rsidRPr="00847C7C">
        <w:rPr>
          <w:rFonts w:eastAsia="Calibri"/>
          <w:b/>
          <w:bCs/>
          <w:sz w:val="22"/>
          <w:szCs w:val="22"/>
          <w:lang w:eastAsia="en-US"/>
        </w:rPr>
        <w:t>ekologia, selektywna zbiórka odpadów, recykling</w:t>
      </w:r>
      <w:r w:rsidRPr="00847C7C">
        <w:rPr>
          <w:rFonts w:eastAsia="Calibri"/>
          <w:sz w:val="22"/>
          <w:szCs w:val="22"/>
          <w:lang w:eastAsia="en-US"/>
        </w:rPr>
        <w:t xml:space="preserve"> określonych w Opolskim Programie Rozwoju Ekonomii Społecznej na lata 2016-2022 dla max. 15 osób w każdym seminarium.</w:t>
      </w:r>
    </w:p>
    <w:p w14:paraId="4CD44319" w14:textId="4B752F68" w:rsidR="00847C7C" w:rsidRPr="00847C7C" w:rsidRDefault="00847C7C" w:rsidP="00847C7C">
      <w:pPr>
        <w:numPr>
          <w:ilvl w:val="0"/>
          <w:numId w:val="30"/>
        </w:numPr>
        <w:spacing w:after="200" w:line="276" w:lineRule="auto"/>
        <w:ind w:left="1418" w:hanging="1418"/>
        <w:jc w:val="both"/>
        <w:rPr>
          <w:rFonts w:eastAsia="Calibri"/>
          <w:sz w:val="22"/>
          <w:szCs w:val="22"/>
          <w:lang w:eastAsia="en-US"/>
        </w:rPr>
      </w:pPr>
      <w:r w:rsidRPr="00847C7C">
        <w:rPr>
          <w:rFonts w:eastAsia="Calibri"/>
          <w:sz w:val="22"/>
          <w:szCs w:val="22"/>
          <w:lang w:eastAsia="en-US"/>
        </w:rPr>
        <w:t xml:space="preserve">Zorganizowanie i przeprowadzenie 1 seminarium z zakresu kluczowych sfer rozwoju pn. </w:t>
      </w:r>
      <w:r w:rsidRPr="00847C7C">
        <w:rPr>
          <w:rFonts w:eastAsia="Calibri"/>
          <w:b/>
          <w:bCs/>
          <w:sz w:val="22"/>
          <w:szCs w:val="22"/>
          <w:lang w:eastAsia="en-US"/>
        </w:rPr>
        <w:t>usługi społeczne dla poszczególnych grup osób wykluczonych społecznie i zagrożonych wykluczeniem określonych</w:t>
      </w:r>
      <w:r w:rsidRPr="00847C7C">
        <w:rPr>
          <w:rFonts w:eastAsia="Calibri"/>
          <w:sz w:val="22"/>
          <w:szCs w:val="22"/>
          <w:lang w:eastAsia="en-US"/>
        </w:rPr>
        <w:t xml:space="preserve"> w Opolskim Programie Rozwoju Ekonomii Społecznej na lata 2016-2022 dla max. 15 osób w każdym seminarium.</w:t>
      </w:r>
    </w:p>
    <w:p w14:paraId="061EFAF0" w14:textId="77777777" w:rsidR="00847C7C" w:rsidRPr="00847C7C" w:rsidRDefault="00847C7C" w:rsidP="00847C7C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b/>
          <w:sz w:val="22"/>
          <w:szCs w:val="22"/>
        </w:rPr>
      </w:pPr>
      <w:r w:rsidRPr="00847C7C">
        <w:rPr>
          <w:b/>
          <w:sz w:val="22"/>
          <w:szCs w:val="22"/>
        </w:rPr>
        <w:t>Termin realizacji</w:t>
      </w:r>
    </w:p>
    <w:p w14:paraId="6D8D8F65" w14:textId="77777777" w:rsidR="00847C7C" w:rsidRPr="00847C7C" w:rsidRDefault="00847C7C" w:rsidP="00847C7C">
      <w:pPr>
        <w:widowControl w:val="0"/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b/>
          <w:sz w:val="22"/>
          <w:szCs w:val="22"/>
        </w:rPr>
      </w:pPr>
      <w:r w:rsidRPr="00847C7C">
        <w:rPr>
          <w:bCs/>
          <w:sz w:val="22"/>
          <w:szCs w:val="22"/>
        </w:rPr>
        <w:t>Każda część do grudzień 2022  r</w:t>
      </w:r>
      <w:r w:rsidRPr="00847C7C">
        <w:rPr>
          <w:b/>
          <w:sz w:val="22"/>
          <w:szCs w:val="22"/>
        </w:rPr>
        <w:t>.</w:t>
      </w:r>
    </w:p>
    <w:p w14:paraId="6AC2F719" w14:textId="77777777" w:rsidR="00847C7C" w:rsidRPr="00847C7C" w:rsidRDefault="00847C7C" w:rsidP="00847C7C">
      <w:pPr>
        <w:widowControl w:val="0"/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b/>
          <w:sz w:val="22"/>
          <w:szCs w:val="22"/>
        </w:rPr>
      </w:pPr>
    </w:p>
    <w:p w14:paraId="548E5904" w14:textId="77777777" w:rsidR="00847C7C" w:rsidRPr="00847C7C" w:rsidRDefault="00847C7C" w:rsidP="00847C7C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b/>
          <w:sz w:val="22"/>
          <w:szCs w:val="22"/>
        </w:rPr>
      </w:pPr>
      <w:r w:rsidRPr="00847C7C">
        <w:rPr>
          <w:b/>
          <w:sz w:val="22"/>
          <w:szCs w:val="22"/>
        </w:rPr>
        <w:t>Szczegółowe informacje na temat każdej z części:</w:t>
      </w:r>
    </w:p>
    <w:p w14:paraId="73F9CD9C" w14:textId="77777777" w:rsidR="00847C7C" w:rsidRPr="00847C7C" w:rsidRDefault="00847C7C" w:rsidP="00847C7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ind w:left="1134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847C7C">
        <w:rPr>
          <w:rFonts w:eastAsia="Calibri"/>
          <w:b/>
          <w:sz w:val="22"/>
          <w:szCs w:val="22"/>
          <w:lang w:eastAsia="en-US"/>
        </w:rPr>
        <w:t xml:space="preserve">Część nr 1: turystyka społeczna </w:t>
      </w:r>
    </w:p>
    <w:p w14:paraId="5151CDBC" w14:textId="2BA61F4F" w:rsidR="00847C7C" w:rsidRPr="00847C7C" w:rsidRDefault="00847C7C" w:rsidP="00847C7C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b/>
          <w:sz w:val="22"/>
          <w:szCs w:val="22"/>
        </w:rPr>
      </w:pPr>
      <w:r w:rsidRPr="00847C7C">
        <w:rPr>
          <w:bCs/>
          <w:sz w:val="22"/>
          <w:szCs w:val="22"/>
        </w:rPr>
        <w:t xml:space="preserve">Przedmiotem zamówienia jest usługa polegająca na kompleksowym zorganizowaniu </w:t>
      </w:r>
      <w:r w:rsidRPr="00847C7C">
        <w:rPr>
          <w:bCs/>
          <w:sz w:val="22"/>
          <w:szCs w:val="22"/>
        </w:rPr>
        <w:br/>
        <w:t>i przeprowadzeniu 1 seminarium (po 6 godz. dydaktycznych) z zakresu kluczowych sfer rozwoju pn</w:t>
      </w:r>
      <w:r w:rsidRPr="00847C7C">
        <w:rPr>
          <w:b/>
          <w:sz w:val="22"/>
          <w:szCs w:val="22"/>
        </w:rPr>
        <w:t xml:space="preserve">. </w:t>
      </w:r>
      <w:r w:rsidRPr="00847C7C">
        <w:rPr>
          <w:bCs/>
          <w:sz w:val="22"/>
          <w:szCs w:val="22"/>
        </w:rPr>
        <w:t xml:space="preserve">turystyka społeczna określonych w Opolskim Programie Rozwoju Ekonomii Społecznej na lata 2016-2022 dla max. 15 osób w każdym seminarium. Celem seminariów jest m.in. popularyzacja </w:t>
      </w:r>
      <w:r>
        <w:rPr>
          <w:bCs/>
          <w:sz w:val="22"/>
          <w:szCs w:val="22"/>
        </w:rPr>
        <w:br/>
      </w:r>
      <w:r w:rsidRPr="00847C7C">
        <w:rPr>
          <w:bCs/>
          <w:sz w:val="22"/>
          <w:szCs w:val="22"/>
        </w:rPr>
        <w:t>i poszerzenie wiedzy na temat</w:t>
      </w:r>
      <w:r w:rsidRPr="00847C7C">
        <w:rPr>
          <w:b/>
          <w:sz w:val="22"/>
          <w:szCs w:val="22"/>
        </w:rPr>
        <w:t xml:space="preserve"> </w:t>
      </w:r>
      <w:r w:rsidRPr="00847C7C">
        <w:rPr>
          <w:bCs/>
          <w:sz w:val="22"/>
          <w:szCs w:val="22"/>
        </w:rPr>
        <w:t>kluczowych sfer rozwoju z</w:t>
      </w:r>
      <w:r w:rsidRPr="00847C7C">
        <w:rPr>
          <w:b/>
          <w:sz w:val="22"/>
          <w:szCs w:val="22"/>
        </w:rPr>
        <w:t xml:space="preserve"> </w:t>
      </w:r>
      <w:r w:rsidRPr="00847C7C">
        <w:rPr>
          <w:bCs/>
          <w:sz w:val="22"/>
          <w:szCs w:val="22"/>
        </w:rPr>
        <w:t xml:space="preserve">uwypukleniem faktu ich szczególnego premiowania przy udzielaniu wsparcia (ze względu na strategiczne znaczenie dla rozwoju regionu </w:t>
      </w:r>
      <w:r>
        <w:rPr>
          <w:bCs/>
          <w:sz w:val="22"/>
          <w:szCs w:val="22"/>
        </w:rPr>
        <w:br/>
      </w:r>
      <w:r w:rsidRPr="00847C7C">
        <w:rPr>
          <w:bCs/>
          <w:sz w:val="22"/>
          <w:szCs w:val="22"/>
        </w:rPr>
        <w:t>i kraju) oraz ich promocja w konkretnych środowiskach.</w:t>
      </w:r>
    </w:p>
    <w:p w14:paraId="4A4E8D12" w14:textId="77777777" w:rsidR="00847C7C" w:rsidRPr="00847C7C" w:rsidRDefault="00847C7C" w:rsidP="00847C7C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b/>
          <w:sz w:val="22"/>
          <w:szCs w:val="22"/>
        </w:rPr>
      </w:pPr>
      <w:r w:rsidRPr="00847C7C">
        <w:rPr>
          <w:b/>
          <w:sz w:val="22"/>
          <w:szCs w:val="22"/>
        </w:rPr>
        <w:t>Zakres tematyczny:</w:t>
      </w:r>
    </w:p>
    <w:p w14:paraId="4286DB55" w14:textId="77777777" w:rsidR="00847C7C" w:rsidRPr="00847C7C" w:rsidRDefault="00847C7C" w:rsidP="00847C7C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2"/>
          <w:szCs w:val="22"/>
        </w:rPr>
      </w:pPr>
      <w:r w:rsidRPr="00847C7C">
        <w:rPr>
          <w:bCs/>
          <w:sz w:val="22"/>
          <w:szCs w:val="22"/>
        </w:rPr>
        <w:t>pojęcie turystyki społecznej i jej cele,</w:t>
      </w:r>
    </w:p>
    <w:p w14:paraId="4A992604" w14:textId="1F0BD831" w:rsidR="00847C7C" w:rsidRPr="00847C7C" w:rsidRDefault="00847C7C" w:rsidP="00847C7C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2"/>
          <w:szCs w:val="22"/>
        </w:rPr>
      </w:pPr>
      <w:r w:rsidRPr="00847C7C">
        <w:rPr>
          <w:bCs/>
          <w:sz w:val="22"/>
          <w:szCs w:val="22"/>
        </w:rPr>
        <w:lastRenderedPageBreak/>
        <w:t xml:space="preserve">turystyka społeczna a ekonomia społeczna – środek do realizacji celów gospodarczych </w:t>
      </w:r>
      <w:r>
        <w:rPr>
          <w:bCs/>
          <w:sz w:val="22"/>
          <w:szCs w:val="22"/>
        </w:rPr>
        <w:br/>
      </w:r>
      <w:r w:rsidRPr="00847C7C">
        <w:rPr>
          <w:bCs/>
          <w:sz w:val="22"/>
          <w:szCs w:val="22"/>
        </w:rPr>
        <w:t>i społecznych,</w:t>
      </w:r>
    </w:p>
    <w:p w14:paraId="705454FF" w14:textId="77777777" w:rsidR="00847C7C" w:rsidRPr="00847C7C" w:rsidRDefault="00847C7C" w:rsidP="00847C7C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2"/>
          <w:szCs w:val="22"/>
        </w:rPr>
      </w:pPr>
      <w:r w:rsidRPr="00847C7C">
        <w:rPr>
          <w:bCs/>
          <w:sz w:val="22"/>
          <w:szCs w:val="22"/>
        </w:rPr>
        <w:t>możliwości rozwoju turystki społecznej, w tym możliwości finansowania rozwoju,</w:t>
      </w:r>
    </w:p>
    <w:p w14:paraId="6E4DA9E7" w14:textId="77777777" w:rsidR="00847C7C" w:rsidRPr="00847C7C" w:rsidRDefault="00847C7C" w:rsidP="00847C7C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contextualSpacing/>
        <w:jc w:val="both"/>
        <w:rPr>
          <w:b/>
          <w:sz w:val="22"/>
          <w:szCs w:val="22"/>
        </w:rPr>
      </w:pPr>
      <w:r w:rsidRPr="00847C7C">
        <w:rPr>
          <w:bCs/>
          <w:sz w:val="22"/>
          <w:szCs w:val="22"/>
        </w:rPr>
        <w:t>przykłady dobrych praktyk w tworzeniu i funkcjonowaniu turystyki społecznej – doświadczenia krajowe i zagraniczne</w:t>
      </w:r>
      <w:r w:rsidRPr="00847C7C">
        <w:rPr>
          <w:b/>
          <w:sz w:val="22"/>
          <w:szCs w:val="22"/>
        </w:rPr>
        <w:t>.</w:t>
      </w:r>
    </w:p>
    <w:p w14:paraId="347BF915" w14:textId="77777777" w:rsidR="00847C7C" w:rsidRPr="00847C7C" w:rsidRDefault="00847C7C" w:rsidP="00847C7C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b/>
          <w:sz w:val="22"/>
          <w:szCs w:val="22"/>
        </w:rPr>
      </w:pPr>
    </w:p>
    <w:p w14:paraId="130F5F57" w14:textId="77777777" w:rsidR="00847C7C" w:rsidRPr="00847C7C" w:rsidRDefault="00847C7C" w:rsidP="00847C7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ind w:left="1134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847C7C">
        <w:rPr>
          <w:rFonts w:eastAsia="Calibri"/>
          <w:b/>
          <w:sz w:val="22"/>
          <w:szCs w:val="22"/>
          <w:lang w:eastAsia="en-US"/>
        </w:rPr>
        <w:t xml:space="preserve">Część nr 2: lokalny potencjał kulturowy </w:t>
      </w:r>
    </w:p>
    <w:p w14:paraId="4FC955BC" w14:textId="77777777" w:rsidR="00847C7C" w:rsidRPr="00847C7C" w:rsidRDefault="00847C7C" w:rsidP="00847C7C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847C7C">
        <w:rPr>
          <w:bCs/>
          <w:sz w:val="22"/>
          <w:szCs w:val="22"/>
        </w:rPr>
        <w:t xml:space="preserve">Przedmiotem zamówienia jest usługa polegająca na kompleksowym zorganizowaniu </w:t>
      </w:r>
      <w:r w:rsidRPr="00847C7C">
        <w:rPr>
          <w:bCs/>
          <w:sz w:val="22"/>
          <w:szCs w:val="22"/>
        </w:rPr>
        <w:br/>
        <w:t>i przeprowadzeniu 1 seminariów (po 6 godz. dydaktycznych) z zakresu kluczowych sfer rozwoju pn</w:t>
      </w:r>
      <w:r w:rsidRPr="00847C7C">
        <w:rPr>
          <w:b/>
          <w:sz w:val="22"/>
          <w:szCs w:val="22"/>
        </w:rPr>
        <w:t xml:space="preserve">. </w:t>
      </w:r>
      <w:r w:rsidRPr="00847C7C">
        <w:rPr>
          <w:rFonts w:eastAsia="Calibri"/>
          <w:iCs/>
          <w:sz w:val="22"/>
          <w:szCs w:val="22"/>
          <w:lang w:eastAsia="en-US"/>
        </w:rPr>
        <w:t>lokalny potencjał kulturowy</w:t>
      </w:r>
      <w:r w:rsidRPr="00847C7C">
        <w:rPr>
          <w:rFonts w:eastAsia="Calibri"/>
          <w:b/>
          <w:bCs/>
          <w:i/>
          <w:sz w:val="22"/>
          <w:szCs w:val="22"/>
          <w:lang w:eastAsia="en-US"/>
        </w:rPr>
        <w:t xml:space="preserve"> </w:t>
      </w:r>
      <w:r w:rsidRPr="00847C7C">
        <w:rPr>
          <w:bCs/>
          <w:sz w:val="22"/>
          <w:szCs w:val="22"/>
        </w:rPr>
        <w:t>określonych w Opolskim Programie Rozwoju Ekonomii Społecznej na lata 2016-2022 dla max. 15 osób w każdym seminarium.</w:t>
      </w:r>
      <w:r w:rsidRPr="00847C7C">
        <w:rPr>
          <w:b/>
          <w:sz w:val="22"/>
          <w:szCs w:val="22"/>
        </w:rPr>
        <w:t xml:space="preserve"> </w:t>
      </w:r>
      <w:r w:rsidRPr="00847C7C">
        <w:rPr>
          <w:rFonts w:eastAsia="Calibri"/>
          <w:sz w:val="22"/>
          <w:szCs w:val="22"/>
          <w:lang w:eastAsia="en-US"/>
        </w:rPr>
        <w:t>Celem seminariów  jest m.in. popularyzacja i poszerzenie wiedzy na temat kluczowych sfer rozwoju z uwypukleniem faktu ich szczególnego premiowania przy udzielaniu wsparcia (ze względu na strategiczne znaczenie dla rozwoju regionu i kraju) oraz ich promocja w konkretnych środowiskach.</w:t>
      </w:r>
    </w:p>
    <w:p w14:paraId="79EAF1EC" w14:textId="77777777" w:rsidR="00847C7C" w:rsidRPr="00847C7C" w:rsidRDefault="00847C7C" w:rsidP="00847C7C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454FE8C4" w14:textId="77777777" w:rsidR="00847C7C" w:rsidRPr="00847C7C" w:rsidRDefault="00847C7C" w:rsidP="00847C7C">
      <w:pPr>
        <w:widowControl w:val="0"/>
        <w:autoSpaceDE w:val="0"/>
        <w:autoSpaceDN w:val="0"/>
        <w:adjustRightInd w:val="0"/>
        <w:contextualSpacing/>
        <w:jc w:val="both"/>
        <w:rPr>
          <w:b/>
          <w:bCs/>
          <w:color w:val="000000"/>
          <w:sz w:val="22"/>
          <w:szCs w:val="22"/>
        </w:rPr>
      </w:pPr>
      <w:r w:rsidRPr="00847C7C">
        <w:rPr>
          <w:b/>
          <w:bCs/>
          <w:color w:val="000000"/>
          <w:sz w:val="22"/>
          <w:szCs w:val="22"/>
        </w:rPr>
        <w:t>Zakres tematyczny</w:t>
      </w:r>
    </w:p>
    <w:p w14:paraId="25A16EC3" w14:textId="77777777" w:rsidR="00847C7C" w:rsidRPr="00847C7C" w:rsidRDefault="00847C7C" w:rsidP="00847C7C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847C7C">
        <w:rPr>
          <w:sz w:val="22"/>
          <w:szCs w:val="22"/>
        </w:rPr>
        <w:t xml:space="preserve">lokalny potencjał kulturowy , branże kreatywne–wykorzystanie i promocja lokalnych walorów kulturowych, </w:t>
      </w:r>
    </w:p>
    <w:p w14:paraId="3D22F439" w14:textId="77777777" w:rsidR="00847C7C" w:rsidRPr="00847C7C" w:rsidRDefault="00847C7C" w:rsidP="00847C7C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847C7C">
        <w:rPr>
          <w:sz w:val="22"/>
          <w:szCs w:val="22"/>
        </w:rPr>
        <w:t>lokalny potencjał kulturowy a ekonomia społeczna -pomysł na utworzenie spółdzielni socjalnej i tworzenie miejsc dla osób zagrożonych wykluczeniem społecznym,</w:t>
      </w:r>
    </w:p>
    <w:p w14:paraId="01001031" w14:textId="77777777" w:rsidR="00847C7C" w:rsidRPr="00847C7C" w:rsidRDefault="00847C7C" w:rsidP="00847C7C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847C7C">
        <w:rPr>
          <w:sz w:val="22"/>
          <w:szCs w:val="22"/>
        </w:rPr>
        <w:t>realizacja celów gospodarczych i społecznych w ww. sferze,</w:t>
      </w:r>
    </w:p>
    <w:p w14:paraId="7A79E756" w14:textId="77777777" w:rsidR="00847C7C" w:rsidRPr="00847C7C" w:rsidRDefault="00847C7C" w:rsidP="00847C7C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847C7C">
        <w:rPr>
          <w:sz w:val="22"/>
          <w:szCs w:val="22"/>
        </w:rPr>
        <w:t>możliwości rozwoju ww. sfery, w tym możliwości finansowania,</w:t>
      </w:r>
    </w:p>
    <w:p w14:paraId="31ACCFA5" w14:textId="77777777" w:rsidR="00847C7C" w:rsidRPr="00847C7C" w:rsidRDefault="00847C7C" w:rsidP="00847C7C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847C7C">
        <w:rPr>
          <w:sz w:val="22"/>
          <w:szCs w:val="22"/>
        </w:rPr>
        <w:t>przykłady dobrych praktyk w tworzeniu i funkcjonowaniu ww. sfery- doświadczenia krajowe i zagraniczne.</w:t>
      </w:r>
    </w:p>
    <w:p w14:paraId="4DA6C6A1" w14:textId="77777777" w:rsidR="00847C7C" w:rsidRPr="00847C7C" w:rsidRDefault="00847C7C" w:rsidP="00847C7C">
      <w:pPr>
        <w:widowControl w:val="0"/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bCs/>
          <w:color w:val="000000" w:themeColor="text1"/>
          <w:sz w:val="22"/>
          <w:szCs w:val="22"/>
        </w:rPr>
      </w:pPr>
    </w:p>
    <w:p w14:paraId="121EF897" w14:textId="77777777" w:rsidR="00847C7C" w:rsidRPr="00847C7C" w:rsidRDefault="00847C7C" w:rsidP="00847C7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ind w:left="1134"/>
        <w:contextualSpacing/>
        <w:jc w:val="both"/>
        <w:rPr>
          <w:rFonts w:eastAsia="Calibri"/>
          <w:b/>
          <w:iCs/>
          <w:sz w:val="22"/>
          <w:szCs w:val="22"/>
          <w:lang w:eastAsia="en-US"/>
        </w:rPr>
      </w:pPr>
      <w:r w:rsidRPr="00847C7C">
        <w:rPr>
          <w:rFonts w:eastAsia="Calibri"/>
          <w:b/>
          <w:sz w:val="22"/>
          <w:szCs w:val="22"/>
          <w:lang w:eastAsia="en-US"/>
        </w:rPr>
        <w:t xml:space="preserve">Część nr 3: </w:t>
      </w:r>
      <w:r w:rsidRPr="00847C7C">
        <w:rPr>
          <w:rFonts w:eastAsia="Calibri"/>
          <w:b/>
          <w:bCs/>
          <w:iCs/>
          <w:sz w:val="22"/>
          <w:szCs w:val="22"/>
          <w:lang w:eastAsia="en-US"/>
        </w:rPr>
        <w:t xml:space="preserve">ekologia, selektywna zbiórka odpadów, recykling </w:t>
      </w:r>
    </w:p>
    <w:p w14:paraId="49337420" w14:textId="36BC934E" w:rsidR="00847C7C" w:rsidRPr="00847C7C" w:rsidRDefault="00847C7C" w:rsidP="00847C7C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847C7C">
        <w:rPr>
          <w:bCs/>
          <w:sz w:val="22"/>
          <w:szCs w:val="22"/>
        </w:rPr>
        <w:t xml:space="preserve">Przedmiotem zamówienia jest usługa polegająca na kompleksowym zorganizowaniu </w:t>
      </w:r>
      <w:r w:rsidRPr="00847C7C">
        <w:rPr>
          <w:bCs/>
          <w:sz w:val="22"/>
          <w:szCs w:val="22"/>
        </w:rPr>
        <w:br/>
        <w:t>i przeprowadzeniu 1 seminarium (6 godz. dydaktycznych) z zakresu kluczowych sfer rozwoju pn.</w:t>
      </w:r>
      <w:r w:rsidRPr="00847C7C">
        <w:rPr>
          <w:rFonts w:eastAsia="Calibri"/>
          <w:bCs/>
          <w:sz w:val="22"/>
          <w:szCs w:val="22"/>
          <w:lang w:eastAsia="en-US"/>
        </w:rPr>
        <w:t xml:space="preserve"> ekologia, selektywna zbiórka odpadów, recykling </w:t>
      </w:r>
      <w:r w:rsidRPr="00847C7C">
        <w:rPr>
          <w:bCs/>
          <w:sz w:val="22"/>
          <w:szCs w:val="22"/>
        </w:rPr>
        <w:t>określonych w Opolskim Programie Rozwoju Ekonomii Społecznej na lata 2016-2022 dla max. 15 osób w każdym seminarium.</w:t>
      </w:r>
      <w:r w:rsidRPr="00847C7C">
        <w:rPr>
          <w:b/>
          <w:sz w:val="22"/>
          <w:szCs w:val="22"/>
        </w:rPr>
        <w:t xml:space="preserve"> </w:t>
      </w:r>
      <w:r w:rsidRPr="00847C7C">
        <w:rPr>
          <w:rFonts w:eastAsia="Calibri"/>
          <w:sz w:val="22"/>
          <w:szCs w:val="22"/>
          <w:lang w:eastAsia="en-US"/>
        </w:rPr>
        <w:t xml:space="preserve">Celem seminariów  jest m.in. popularyzacja i poszerzenie wiedzy na temat kluczowych sfer rozwoju </w:t>
      </w:r>
      <w:r>
        <w:rPr>
          <w:rFonts w:eastAsia="Calibri"/>
          <w:sz w:val="22"/>
          <w:szCs w:val="22"/>
          <w:lang w:eastAsia="en-US"/>
        </w:rPr>
        <w:br/>
      </w:r>
      <w:r w:rsidRPr="00847C7C">
        <w:rPr>
          <w:rFonts w:eastAsia="Calibri"/>
          <w:sz w:val="22"/>
          <w:szCs w:val="22"/>
          <w:lang w:eastAsia="en-US"/>
        </w:rPr>
        <w:t xml:space="preserve">z uwypukleniem faktu ich szczególnego premiowania przy udzielaniu wsparcia (ze względu na strategiczne znaczenie dla rozwoju regionu i kraju) oraz ich promocja </w:t>
      </w:r>
      <w:r w:rsidRPr="00847C7C">
        <w:rPr>
          <w:rFonts w:eastAsia="Calibri"/>
          <w:sz w:val="22"/>
          <w:szCs w:val="22"/>
          <w:lang w:eastAsia="en-US"/>
        </w:rPr>
        <w:br/>
        <w:t>w konkretnych środowiskach.</w:t>
      </w:r>
    </w:p>
    <w:p w14:paraId="55FABD1A" w14:textId="77777777" w:rsidR="00847C7C" w:rsidRPr="00847C7C" w:rsidRDefault="00847C7C" w:rsidP="00847C7C">
      <w:pPr>
        <w:widowControl w:val="0"/>
        <w:autoSpaceDE w:val="0"/>
        <w:autoSpaceDN w:val="0"/>
        <w:adjustRightInd w:val="0"/>
        <w:contextualSpacing/>
        <w:jc w:val="both"/>
        <w:rPr>
          <w:b/>
          <w:sz w:val="22"/>
          <w:szCs w:val="22"/>
        </w:rPr>
      </w:pPr>
    </w:p>
    <w:p w14:paraId="0F35613F" w14:textId="77777777" w:rsidR="00847C7C" w:rsidRPr="00847C7C" w:rsidRDefault="00847C7C" w:rsidP="00847C7C">
      <w:pPr>
        <w:widowControl w:val="0"/>
        <w:autoSpaceDE w:val="0"/>
        <w:autoSpaceDN w:val="0"/>
        <w:adjustRightInd w:val="0"/>
        <w:contextualSpacing/>
        <w:jc w:val="both"/>
        <w:rPr>
          <w:b/>
          <w:bCs/>
          <w:color w:val="000000"/>
          <w:sz w:val="22"/>
          <w:szCs w:val="22"/>
        </w:rPr>
      </w:pPr>
      <w:r w:rsidRPr="00847C7C">
        <w:rPr>
          <w:b/>
          <w:bCs/>
          <w:color w:val="000000"/>
          <w:sz w:val="22"/>
          <w:szCs w:val="22"/>
        </w:rPr>
        <w:t>Zakres tematyczny</w:t>
      </w:r>
    </w:p>
    <w:p w14:paraId="0DE0565A" w14:textId="77777777" w:rsidR="00847C7C" w:rsidRPr="00847C7C" w:rsidRDefault="00847C7C" w:rsidP="00847C7C">
      <w:pPr>
        <w:widowControl w:val="0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847C7C">
        <w:rPr>
          <w:sz w:val="22"/>
          <w:szCs w:val="22"/>
        </w:rPr>
        <w:t>tworzenie „ zielonych miejsc pracy” w ochronie środowiska dla osób zagrożonych wykluczeniem społecznym- a ekonomia społeczna,</w:t>
      </w:r>
    </w:p>
    <w:p w14:paraId="725D7177" w14:textId="77777777" w:rsidR="00847C7C" w:rsidRPr="00847C7C" w:rsidRDefault="00847C7C" w:rsidP="00847C7C">
      <w:pPr>
        <w:widowControl w:val="0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847C7C">
        <w:rPr>
          <w:sz w:val="22"/>
          <w:szCs w:val="22"/>
        </w:rPr>
        <w:t>realizacja celów gospodarczych i społecznych w ww. sferze,</w:t>
      </w:r>
    </w:p>
    <w:p w14:paraId="05D6D9F8" w14:textId="77777777" w:rsidR="00847C7C" w:rsidRPr="00847C7C" w:rsidRDefault="00847C7C" w:rsidP="00847C7C">
      <w:pPr>
        <w:widowControl w:val="0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847C7C">
        <w:rPr>
          <w:sz w:val="22"/>
          <w:szCs w:val="22"/>
        </w:rPr>
        <w:t>możliwości rozwoju ww. sfery, w tym możliwości finansowania,</w:t>
      </w:r>
    </w:p>
    <w:p w14:paraId="1E74BCC3" w14:textId="77777777" w:rsidR="00847C7C" w:rsidRPr="00847C7C" w:rsidRDefault="00847C7C" w:rsidP="00847C7C">
      <w:pPr>
        <w:widowControl w:val="0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847C7C">
        <w:rPr>
          <w:sz w:val="22"/>
          <w:szCs w:val="22"/>
        </w:rPr>
        <w:t>przykłady dobrych praktyk w tworzeniu i funkcjonowaniu ww. sfery- doświadczenia krajowe i zagraniczne.</w:t>
      </w:r>
    </w:p>
    <w:p w14:paraId="11A0CCA4" w14:textId="77777777" w:rsidR="00847C7C" w:rsidRPr="00847C7C" w:rsidRDefault="00847C7C" w:rsidP="00847C7C">
      <w:pPr>
        <w:widowControl w:val="0"/>
        <w:autoSpaceDE w:val="0"/>
        <w:autoSpaceDN w:val="0"/>
        <w:adjustRightInd w:val="0"/>
        <w:contextualSpacing/>
        <w:jc w:val="both"/>
        <w:rPr>
          <w:b/>
          <w:bCs/>
          <w:color w:val="000000"/>
          <w:sz w:val="22"/>
          <w:szCs w:val="22"/>
        </w:rPr>
      </w:pPr>
    </w:p>
    <w:p w14:paraId="60D7641A" w14:textId="77777777" w:rsidR="00847C7C" w:rsidRPr="00847C7C" w:rsidRDefault="00847C7C" w:rsidP="00847C7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ind w:left="1134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847C7C">
        <w:rPr>
          <w:rFonts w:eastAsia="Calibri"/>
          <w:b/>
          <w:sz w:val="22"/>
          <w:szCs w:val="22"/>
          <w:lang w:eastAsia="en-US"/>
        </w:rPr>
        <w:t>Część nr 4: usługi społeczne dla poszczególnych grup osób wykluczonych społecznie i zagrożonych wykluczeniem</w:t>
      </w:r>
    </w:p>
    <w:p w14:paraId="42281FF3" w14:textId="48B6FDA8" w:rsidR="00847C7C" w:rsidRPr="00847C7C" w:rsidRDefault="00847C7C" w:rsidP="00847C7C">
      <w:pPr>
        <w:jc w:val="both"/>
        <w:rPr>
          <w:rFonts w:eastAsia="Calibri"/>
          <w:sz w:val="22"/>
          <w:szCs w:val="22"/>
          <w:lang w:eastAsia="en-US"/>
        </w:rPr>
      </w:pPr>
      <w:r w:rsidRPr="00847C7C">
        <w:rPr>
          <w:bCs/>
          <w:sz w:val="22"/>
          <w:szCs w:val="22"/>
        </w:rPr>
        <w:t xml:space="preserve">Przedmiotem zamówienia jest usługa polegająca na kompleksowym zorganizowaniu </w:t>
      </w:r>
      <w:r w:rsidRPr="00847C7C">
        <w:rPr>
          <w:bCs/>
          <w:sz w:val="22"/>
          <w:szCs w:val="22"/>
        </w:rPr>
        <w:br/>
        <w:t>i przeprowadzeniu 1 seminarium (6 godz. dydaktycznych) z zakresu kluczowych sfer rozwoju pn</w:t>
      </w:r>
      <w:r w:rsidRPr="00847C7C">
        <w:rPr>
          <w:b/>
          <w:sz w:val="22"/>
          <w:szCs w:val="22"/>
        </w:rPr>
        <w:t xml:space="preserve">. </w:t>
      </w:r>
      <w:r w:rsidRPr="00847C7C">
        <w:rPr>
          <w:bCs/>
          <w:sz w:val="22"/>
          <w:szCs w:val="22"/>
        </w:rPr>
        <w:t>usługi społeczne dla poszczególnych grup osób wykluczonych społecznie i zagrożonych wykluczeniem</w:t>
      </w:r>
      <w:r w:rsidRPr="00847C7C">
        <w:rPr>
          <w:rFonts w:eastAsia="Calibri"/>
          <w:b/>
          <w:bCs/>
          <w:i/>
          <w:sz w:val="22"/>
          <w:szCs w:val="22"/>
          <w:lang w:eastAsia="en-US"/>
        </w:rPr>
        <w:t xml:space="preserve"> </w:t>
      </w:r>
      <w:r w:rsidRPr="00847C7C">
        <w:rPr>
          <w:bCs/>
          <w:sz w:val="22"/>
          <w:szCs w:val="22"/>
        </w:rPr>
        <w:t>określonych w Opolskim Programie Rozwoju Ekonomii Społecznej na lata 2016-2022 dla max. 15 osób w każdym seminarium.</w:t>
      </w:r>
      <w:r w:rsidRPr="00847C7C">
        <w:rPr>
          <w:b/>
          <w:sz w:val="22"/>
          <w:szCs w:val="22"/>
        </w:rPr>
        <w:t xml:space="preserve"> </w:t>
      </w:r>
      <w:r w:rsidRPr="00847C7C">
        <w:rPr>
          <w:rFonts w:eastAsia="Calibri"/>
          <w:sz w:val="22"/>
          <w:szCs w:val="22"/>
          <w:lang w:eastAsia="en-US"/>
        </w:rPr>
        <w:t xml:space="preserve">Celem seminariów  jest m.in. popularyzacja </w:t>
      </w:r>
      <w:r>
        <w:rPr>
          <w:rFonts w:eastAsia="Calibri"/>
          <w:sz w:val="22"/>
          <w:szCs w:val="22"/>
          <w:lang w:eastAsia="en-US"/>
        </w:rPr>
        <w:br/>
      </w:r>
      <w:r w:rsidRPr="00847C7C">
        <w:rPr>
          <w:rFonts w:eastAsia="Calibri"/>
          <w:sz w:val="22"/>
          <w:szCs w:val="22"/>
          <w:lang w:eastAsia="en-US"/>
        </w:rPr>
        <w:lastRenderedPageBreak/>
        <w:t xml:space="preserve">i poszerzenie wiedzy na temat kluczowych sfer rozwoju z uwypukleniem faktu ich szczególnego premiowania przy udzielaniu wsparcia (ze względu na strategiczne znaczenie dla rozwoju regionu </w:t>
      </w:r>
      <w:r>
        <w:rPr>
          <w:rFonts w:eastAsia="Calibri"/>
          <w:sz w:val="22"/>
          <w:szCs w:val="22"/>
          <w:lang w:eastAsia="en-US"/>
        </w:rPr>
        <w:br/>
      </w:r>
      <w:r w:rsidRPr="00847C7C">
        <w:rPr>
          <w:rFonts w:eastAsia="Calibri"/>
          <w:sz w:val="22"/>
          <w:szCs w:val="22"/>
          <w:lang w:eastAsia="en-US"/>
        </w:rPr>
        <w:t>i kraju) oraz ich promocja w konkretnych środowiskach.</w:t>
      </w:r>
    </w:p>
    <w:p w14:paraId="185E7357" w14:textId="77777777" w:rsidR="00847C7C" w:rsidRPr="00847C7C" w:rsidRDefault="00847C7C" w:rsidP="00847C7C">
      <w:pPr>
        <w:jc w:val="both"/>
        <w:rPr>
          <w:b/>
          <w:sz w:val="22"/>
          <w:szCs w:val="22"/>
        </w:rPr>
      </w:pPr>
    </w:p>
    <w:p w14:paraId="7A7B7DB6" w14:textId="3F92B89C" w:rsidR="00847C7C" w:rsidRPr="00847C7C" w:rsidRDefault="00847C7C" w:rsidP="00847C7C">
      <w:pPr>
        <w:widowControl w:val="0"/>
        <w:autoSpaceDE w:val="0"/>
        <w:autoSpaceDN w:val="0"/>
        <w:adjustRightInd w:val="0"/>
        <w:contextualSpacing/>
        <w:jc w:val="both"/>
        <w:rPr>
          <w:b/>
          <w:bCs/>
          <w:color w:val="000000"/>
          <w:sz w:val="22"/>
          <w:szCs w:val="22"/>
        </w:rPr>
      </w:pPr>
      <w:r w:rsidRPr="00847C7C">
        <w:rPr>
          <w:b/>
          <w:bCs/>
          <w:color w:val="000000"/>
          <w:sz w:val="22"/>
          <w:szCs w:val="22"/>
        </w:rPr>
        <w:t>Zakres tematyczny</w:t>
      </w:r>
      <w:r>
        <w:rPr>
          <w:b/>
          <w:bCs/>
          <w:color w:val="000000"/>
          <w:sz w:val="22"/>
          <w:szCs w:val="22"/>
        </w:rPr>
        <w:t>:</w:t>
      </w:r>
    </w:p>
    <w:p w14:paraId="6E92964A" w14:textId="77777777" w:rsidR="00847C7C" w:rsidRPr="00847C7C" w:rsidRDefault="00847C7C" w:rsidP="00847C7C">
      <w:pPr>
        <w:widowControl w:val="0"/>
        <w:numPr>
          <w:ilvl w:val="0"/>
          <w:numId w:val="19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847C7C">
        <w:rPr>
          <w:rFonts w:eastAsia="Calibri"/>
          <w:sz w:val="22"/>
          <w:szCs w:val="22"/>
          <w:lang w:eastAsia="en-US"/>
        </w:rPr>
        <w:t>sektor usług społecznych dla poszczególnych grup osób wykluczonych społecznie zagrożonych wykluczeniem w kontekście rozwoju ekonomii społecznej,</w:t>
      </w:r>
    </w:p>
    <w:p w14:paraId="089C99BC" w14:textId="77777777" w:rsidR="00847C7C" w:rsidRPr="00847C7C" w:rsidRDefault="00847C7C" w:rsidP="00847C7C">
      <w:pPr>
        <w:widowControl w:val="0"/>
        <w:numPr>
          <w:ilvl w:val="0"/>
          <w:numId w:val="19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847C7C">
        <w:rPr>
          <w:rFonts w:eastAsia="Calibri"/>
          <w:sz w:val="22"/>
          <w:szCs w:val="22"/>
          <w:lang w:eastAsia="en-US"/>
        </w:rPr>
        <w:t>usługi społeczne -pomysł na utworzenie spółdzielni socjalnej i tworzenie miejsc dla osób zagrożonych wykluczeniem społecznym,</w:t>
      </w:r>
    </w:p>
    <w:p w14:paraId="7AC276B8" w14:textId="77777777" w:rsidR="00847C7C" w:rsidRPr="00847C7C" w:rsidRDefault="00847C7C" w:rsidP="00847C7C">
      <w:pPr>
        <w:widowControl w:val="0"/>
        <w:numPr>
          <w:ilvl w:val="0"/>
          <w:numId w:val="19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847C7C">
        <w:rPr>
          <w:rFonts w:eastAsia="Calibri"/>
          <w:sz w:val="22"/>
          <w:szCs w:val="22"/>
          <w:lang w:eastAsia="en-US"/>
        </w:rPr>
        <w:t>realizacja celów gospodarczych i społecznych w ww. sferze,</w:t>
      </w:r>
    </w:p>
    <w:p w14:paraId="11515E3E" w14:textId="77777777" w:rsidR="00847C7C" w:rsidRPr="00847C7C" w:rsidRDefault="00847C7C" w:rsidP="00847C7C">
      <w:pPr>
        <w:widowControl w:val="0"/>
        <w:numPr>
          <w:ilvl w:val="0"/>
          <w:numId w:val="19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847C7C">
        <w:rPr>
          <w:rFonts w:eastAsia="Calibri"/>
          <w:sz w:val="22"/>
          <w:szCs w:val="22"/>
          <w:lang w:eastAsia="en-US"/>
        </w:rPr>
        <w:t>możliwości rozwoju ww. sfery, w tym możliwości finansowania,</w:t>
      </w:r>
    </w:p>
    <w:p w14:paraId="79992B7D" w14:textId="77777777" w:rsidR="00847C7C" w:rsidRPr="00847C7C" w:rsidRDefault="00847C7C" w:rsidP="00847C7C">
      <w:pPr>
        <w:widowControl w:val="0"/>
        <w:numPr>
          <w:ilvl w:val="0"/>
          <w:numId w:val="19"/>
        </w:numPr>
        <w:autoSpaceDE w:val="0"/>
        <w:autoSpaceDN w:val="0"/>
        <w:adjustRightInd w:val="0"/>
        <w:contextualSpacing/>
        <w:jc w:val="both"/>
        <w:rPr>
          <w:i/>
          <w:iCs/>
          <w:sz w:val="22"/>
          <w:szCs w:val="22"/>
        </w:rPr>
      </w:pPr>
      <w:r w:rsidRPr="00847C7C">
        <w:rPr>
          <w:rFonts w:eastAsia="Calibri"/>
          <w:sz w:val="22"/>
          <w:szCs w:val="22"/>
          <w:lang w:eastAsia="en-US"/>
        </w:rPr>
        <w:t>przykłady dobrych praktyk w tworzeniu i funkcjonowaniu ww. sfery- doświadczenia krajowe i zagraniczne.</w:t>
      </w:r>
    </w:p>
    <w:p w14:paraId="042658BE" w14:textId="77777777" w:rsidR="00847C7C" w:rsidRPr="00847C7C" w:rsidRDefault="00847C7C" w:rsidP="00847C7C">
      <w:pPr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4E272E17" w14:textId="77777777" w:rsidR="00847C7C" w:rsidRPr="00847C7C" w:rsidRDefault="00847C7C" w:rsidP="00847C7C">
      <w:pPr>
        <w:numPr>
          <w:ilvl w:val="0"/>
          <w:numId w:val="29"/>
        </w:numPr>
        <w:spacing w:after="200" w:line="276" w:lineRule="auto"/>
        <w:ind w:left="567"/>
        <w:contextualSpacing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847C7C">
        <w:rPr>
          <w:rFonts w:eastAsia="Calibri"/>
          <w:b/>
          <w:bCs/>
          <w:sz w:val="22"/>
          <w:szCs w:val="22"/>
          <w:lang w:eastAsia="en-US"/>
        </w:rPr>
        <w:t>Wspólny zakres dla wszystkich części na każdym seminarium:</w:t>
      </w:r>
    </w:p>
    <w:p w14:paraId="5020039E" w14:textId="77777777" w:rsidR="00847C7C" w:rsidRPr="00847C7C" w:rsidRDefault="00847C7C" w:rsidP="00847C7C">
      <w:pPr>
        <w:jc w:val="both"/>
        <w:rPr>
          <w:b/>
          <w:bCs/>
          <w:sz w:val="22"/>
          <w:szCs w:val="22"/>
        </w:rPr>
      </w:pPr>
    </w:p>
    <w:p w14:paraId="7737A760" w14:textId="77777777" w:rsidR="00847C7C" w:rsidRPr="00847C7C" w:rsidRDefault="00847C7C" w:rsidP="00847C7C">
      <w:pPr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b/>
          <w:bCs/>
          <w:sz w:val="22"/>
          <w:szCs w:val="22"/>
        </w:rPr>
      </w:pPr>
      <w:r w:rsidRPr="00847C7C">
        <w:rPr>
          <w:b/>
          <w:bCs/>
          <w:sz w:val="22"/>
          <w:szCs w:val="22"/>
        </w:rPr>
        <w:t>Wynajęcie przestrzeni na potrzeby organizacji seminarium</w:t>
      </w:r>
    </w:p>
    <w:p w14:paraId="2D1D0C0E" w14:textId="77777777" w:rsidR="00847C7C" w:rsidRPr="00847C7C" w:rsidRDefault="00847C7C" w:rsidP="00847C7C">
      <w:pPr>
        <w:ind w:left="708"/>
        <w:jc w:val="both"/>
        <w:rPr>
          <w:b/>
          <w:bCs/>
          <w:sz w:val="22"/>
          <w:szCs w:val="22"/>
        </w:rPr>
      </w:pPr>
      <w:r w:rsidRPr="00847C7C">
        <w:rPr>
          <w:sz w:val="22"/>
          <w:szCs w:val="22"/>
        </w:rPr>
        <w:t>Wykonawca zobowiązany będzie do zapewnienia w pełni wyposażonej, sali konferencyjnej lub przestrzeni, w której możliwe jest zorganizowanie seminarium - wraz ze sprzętem technicznym oraz obsługą cateringową dla maksymalnie 15 osób, zgodnie z wymogami bhp. Wykonawca zapewni miejsce na organizację spotkań na terenie województwa Opolskiego, koszt wynajmu powierzchni ponosi Wykonawca.</w:t>
      </w:r>
    </w:p>
    <w:p w14:paraId="4E644A6E" w14:textId="77777777" w:rsidR="00847C7C" w:rsidRPr="00847C7C" w:rsidRDefault="00847C7C" w:rsidP="00847C7C">
      <w:pPr>
        <w:widowControl w:val="0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p w14:paraId="78883387" w14:textId="77777777" w:rsidR="00847C7C" w:rsidRPr="00847C7C" w:rsidRDefault="00847C7C" w:rsidP="00847C7C">
      <w:pPr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b/>
          <w:bCs/>
          <w:sz w:val="22"/>
          <w:szCs w:val="22"/>
        </w:rPr>
      </w:pPr>
      <w:r w:rsidRPr="00847C7C">
        <w:rPr>
          <w:b/>
          <w:bCs/>
          <w:sz w:val="22"/>
          <w:szCs w:val="22"/>
        </w:rPr>
        <w:t>Usługa edukacyjna</w:t>
      </w:r>
    </w:p>
    <w:p w14:paraId="1C2DAC85" w14:textId="77777777" w:rsidR="00847C7C" w:rsidRPr="00847C7C" w:rsidRDefault="00847C7C" w:rsidP="00847C7C">
      <w:pPr>
        <w:ind w:left="708"/>
        <w:jc w:val="both"/>
        <w:rPr>
          <w:sz w:val="22"/>
          <w:szCs w:val="22"/>
        </w:rPr>
      </w:pPr>
      <w:r w:rsidRPr="00847C7C">
        <w:rPr>
          <w:sz w:val="22"/>
          <w:szCs w:val="22"/>
        </w:rPr>
        <w:t>Usługa edukacyjna polegająca na przygotowaniu i przeprowadzeniu seminarium (6 godzin dydaktycznych) z zakresu kluczowych sfer rozwoju określonych w Opolskim Programie Rozwoju Ekonomii Społecznej na lata 2016-2022 w ramach projektu „Wsparcie dla opolskiego modelu promocji, upowszechniania oraz rozwoju sektora ekonomii społecznej” współfinansowanego ze środków Regionalnego Programu Operacyjnego Województwa Opolskiego na lata 2014-2020, Oś Priorytetowa 8 Integracja Społeczna, Działanie 8.3 Wsparcie podmiotów ekonomii społecznej.</w:t>
      </w:r>
    </w:p>
    <w:p w14:paraId="1F402224" w14:textId="77777777" w:rsidR="00847C7C" w:rsidRPr="00847C7C" w:rsidRDefault="00847C7C" w:rsidP="00847C7C">
      <w:pPr>
        <w:widowControl w:val="0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p w14:paraId="7A6A7EEA" w14:textId="77777777" w:rsidR="00847C7C" w:rsidRPr="00847C7C" w:rsidRDefault="00847C7C" w:rsidP="00847C7C">
      <w:pPr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b/>
          <w:bCs/>
          <w:sz w:val="22"/>
          <w:szCs w:val="22"/>
        </w:rPr>
      </w:pPr>
      <w:r w:rsidRPr="00847C7C">
        <w:rPr>
          <w:b/>
          <w:bCs/>
          <w:sz w:val="22"/>
          <w:szCs w:val="22"/>
        </w:rPr>
        <w:t>Metody prowadzenia seminariów:</w:t>
      </w:r>
    </w:p>
    <w:p w14:paraId="6293CDEB" w14:textId="77777777" w:rsidR="00847C7C" w:rsidRPr="00847C7C" w:rsidRDefault="00847C7C" w:rsidP="00847C7C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sz w:val="22"/>
          <w:szCs w:val="22"/>
        </w:rPr>
      </w:pPr>
      <w:r w:rsidRPr="00847C7C">
        <w:rPr>
          <w:sz w:val="22"/>
          <w:szCs w:val="22"/>
        </w:rPr>
        <w:t>Prezentacja multimedialna zawierająca wiedzę teoretyczną oraz praktyczne aspekty prezentowanych zagadnień; ukierunkowanie na interakcję z odbiorcami.</w:t>
      </w:r>
    </w:p>
    <w:p w14:paraId="5B4F9466" w14:textId="77777777" w:rsidR="00847C7C" w:rsidRPr="00847C7C" w:rsidRDefault="00847C7C" w:rsidP="00847C7C">
      <w:pPr>
        <w:suppressAutoHyphens/>
        <w:jc w:val="both"/>
        <w:textAlignment w:val="baseline"/>
        <w:rPr>
          <w:b/>
          <w:bCs/>
          <w:sz w:val="22"/>
          <w:szCs w:val="22"/>
        </w:rPr>
      </w:pPr>
    </w:p>
    <w:p w14:paraId="16FCF9B4" w14:textId="77777777" w:rsidR="00847C7C" w:rsidRPr="00847C7C" w:rsidRDefault="00847C7C" w:rsidP="00847C7C">
      <w:pPr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b/>
          <w:bCs/>
          <w:sz w:val="22"/>
          <w:szCs w:val="22"/>
        </w:rPr>
      </w:pPr>
      <w:r w:rsidRPr="00847C7C">
        <w:rPr>
          <w:b/>
          <w:bCs/>
          <w:sz w:val="22"/>
          <w:szCs w:val="22"/>
        </w:rPr>
        <w:t>W ramach realizacji usługi Wykonawca jest zobowiązany do:</w:t>
      </w:r>
    </w:p>
    <w:p w14:paraId="02043068" w14:textId="77777777" w:rsidR="00847C7C" w:rsidRPr="00847C7C" w:rsidRDefault="00847C7C" w:rsidP="00847C7C">
      <w:pPr>
        <w:widowControl w:val="0"/>
        <w:numPr>
          <w:ilvl w:val="1"/>
          <w:numId w:val="10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847C7C">
        <w:rPr>
          <w:sz w:val="22"/>
          <w:szCs w:val="22"/>
        </w:rPr>
        <w:t xml:space="preserve">przygotowania materiału edukacyjnego w 1 egzemplarzu (adekwatnego do tematyki seminariów, zawierającego wyczerpujące treści przedmiotowo związane z jego tematyką) oraz przesłania na adres e-mail: k.wlodarska@rops-opole.pl, do zatwierdzenia na co najmniej 5 dni roboczych przed planowanym terminem pierwszego </w:t>
      </w:r>
    </w:p>
    <w:p w14:paraId="75C1BA3A" w14:textId="77777777" w:rsidR="00847C7C" w:rsidRPr="00847C7C" w:rsidRDefault="00847C7C" w:rsidP="00847C7C">
      <w:pPr>
        <w:widowControl w:val="0"/>
        <w:numPr>
          <w:ilvl w:val="1"/>
          <w:numId w:val="10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847C7C">
        <w:rPr>
          <w:sz w:val="22"/>
          <w:szCs w:val="22"/>
        </w:rPr>
        <w:t xml:space="preserve">przygotowania/napisania syntetycznych tekstów popularno- naukowych wraz ze zdjęciami dotyczących zagadnień będących przedmiotem prowadzonych seminariów – min. 2 strony, maks. 3 strony A4, czcionka 12 Times New Roman, odstępy 1,5 – tj. każdy, które następnie będą mogły zostać opublikowane </w:t>
      </w:r>
      <w:r w:rsidRPr="00847C7C">
        <w:rPr>
          <w:sz w:val="22"/>
          <w:szCs w:val="22"/>
        </w:rPr>
        <w:br/>
        <w:t xml:space="preserve">w regionalnej prasie w formie artykułów sponsorowanych – zgodnie z terminem określonym umowy. Tekst musi zostać przekazany Zamawiającemu w wersji elektronicznej (pendrive), opcjonalnie na adres e-mail, </w:t>
      </w:r>
      <w:proofErr w:type="spellStart"/>
      <w:r w:rsidRPr="00847C7C">
        <w:rPr>
          <w:sz w:val="22"/>
          <w:szCs w:val="22"/>
        </w:rPr>
        <w:t>k.wlodarska@rops-opole.p</w:t>
      </w:r>
      <w:proofErr w:type="spellEnd"/>
      <w:r w:rsidRPr="00847C7C">
        <w:rPr>
          <w:sz w:val="22"/>
          <w:szCs w:val="22"/>
        </w:rPr>
        <w:t>.</w:t>
      </w:r>
    </w:p>
    <w:p w14:paraId="241248F9" w14:textId="77777777" w:rsidR="00847C7C" w:rsidRPr="00847C7C" w:rsidRDefault="00847C7C" w:rsidP="00847C7C">
      <w:pPr>
        <w:widowControl w:val="0"/>
        <w:numPr>
          <w:ilvl w:val="1"/>
          <w:numId w:val="10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847C7C">
        <w:rPr>
          <w:sz w:val="22"/>
          <w:szCs w:val="22"/>
        </w:rPr>
        <w:t>wykorzystywania logo Zamawiającego i oznaczanie przekazywanych materiałów znakiem Unii Europejskiej, znakiem Funduszy Europejskich oraz oficjalnym logo promocyjnym Województwa Opolskiego. Obowiązek ten dotyczy także oficjalnej korespondencji związanej z realizacją przedmiotu umowy,</w:t>
      </w:r>
    </w:p>
    <w:p w14:paraId="6C863346" w14:textId="77777777" w:rsidR="00847C7C" w:rsidRPr="00847C7C" w:rsidRDefault="00847C7C" w:rsidP="00847C7C">
      <w:pPr>
        <w:widowControl w:val="0"/>
        <w:numPr>
          <w:ilvl w:val="1"/>
          <w:numId w:val="10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847C7C">
        <w:rPr>
          <w:sz w:val="22"/>
          <w:szCs w:val="22"/>
        </w:rPr>
        <w:lastRenderedPageBreak/>
        <w:t>przestrzegania reguł informowania o projekcie ROPS w Opolu oraz informowanie osób uczestniczących w seminariach o współfinansowaniu Projektu ze środków Unii Europejskiej w ramach Europejskiego Funduszu Społecznego,</w:t>
      </w:r>
    </w:p>
    <w:p w14:paraId="7369F4D2" w14:textId="77777777" w:rsidR="00847C7C" w:rsidRPr="00847C7C" w:rsidRDefault="00847C7C" w:rsidP="00847C7C">
      <w:pPr>
        <w:widowControl w:val="0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p w14:paraId="42E207D0" w14:textId="77777777" w:rsidR="00847C7C" w:rsidRPr="00847C7C" w:rsidRDefault="00847C7C" w:rsidP="00847C7C">
      <w:pPr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b/>
          <w:bCs/>
          <w:sz w:val="22"/>
          <w:szCs w:val="22"/>
        </w:rPr>
      </w:pPr>
      <w:r w:rsidRPr="00847C7C">
        <w:rPr>
          <w:b/>
          <w:bCs/>
          <w:sz w:val="22"/>
          <w:szCs w:val="22"/>
        </w:rPr>
        <w:t>Zorganizowanie cateringu</w:t>
      </w:r>
    </w:p>
    <w:p w14:paraId="74528336" w14:textId="77777777" w:rsidR="00847C7C" w:rsidRPr="00847C7C" w:rsidRDefault="00847C7C" w:rsidP="00847C7C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b/>
          <w:bCs/>
          <w:sz w:val="22"/>
          <w:szCs w:val="22"/>
        </w:rPr>
      </w:pPr>
      <w:r w:rsidRPr="00847C7C">
        <w:rPr>
          <w:b/>
          <w:bCs/>
          <w:sz w:val="22"/>
          <w:szCs w:val="22"/>
        </w:rPr>
        <w:t>Wykonawca zapewni catering w postaci lunchu złożonego z:</w:t>
      </w:r>
    </w:p>
    <w:p w14:paraId="1C80A7DB" w14:textId="77777777" w:rsidR="00847C7C" w:rsidRPr="00847C7C" w:rsidRDefault="00847C7C" w:rsidP="00847C7C">
      <w:pPr>
        <w:widowControl w:val="0"/>
        <w:numPr>
          <w:ilvl w:val="1"/>
          <w:numId w:val="10"/>
        </w:numPr>
        <w:autoSpaceDE w:val="0"/>
        <w:autoSpaceDN w:val="0"/>
        <w:adjustRightInd w:val="0"/>
        <w:contextualSpacing/>
        <w:jc w:val="both"/>
        <w:rPr>
          <w:b/>
          <w:bCs/>
          <w:sz w:val="22"/>
          <w:szCs w:val="22"/>
        </w:rPr>
      </w:pPr>
      <w:r w:rsidRPr="00847C7C">
        <w:rPr>
          <w:sz w:val="22"/>
          <w:szCs w:val="22"/>
        </w:rPr>
        <w:t>pierwsze danie, np. zupa</w:t>
      </w:r>
    </w:p>
    <w:p w14:paraId="0EB42C24" w14:textId="77777777" w:rsidR="00847C7C" w:rsidRPr="00847C7C" w:rsidRDefault="00847C7C" w:rsidP="00847C7C">
      <w:pPr>
        <w:widowControl w:val="0"/>
        <w:numPr>
          <w:ilvl w:val="1"/>
          <w:numId w:val="10"/>
        </w:numPr>
        <w:autoSpaceDE w:val="0"/>
        <w:autoSpaceDN w:val="0"/>
        <w:adjustRightInd w:val="0"/>
        <w:contextualSpacing/>
        <w:jc w:val="both"/>
        <w:rPr>
          <w:b/>
          <w:bCs/>
          <w:sz w:val="22"/>
          <w:szCs w:val="22"/>
        </w:rPr>
      </w:pPr>
      <w:r w:rsidRPr="00847C7C">
        <w:rPr>
          <w:sz w:val="22"/>
          <w:szCs w:val="22"/>
        </w:rPr>
        <w:t xml:space="preserve">drugie danie, np. mięso/ ryba, danie mięsne (co najmniej 200 g na osobę)/danie rybne (co najmniej 200 g na osobę),/danie jarskie/wegetariańskie (co najmniej 200 g na osobę) w przypadku takiego zainteresowania ze strony uczestników spotkania </w:t>
      </w:r>
    </w:p>
    <w:p w14:paraId="310E21AB" w14:textId="25355AC6" w:rsidR="00847C7C" w:rsidRPr="00847C7C" w:rsidRDefault="00847C7C" w:rsidP="00847C7C">
      <w:pPr>
        <w:widowControl w:val="0"/>
        <w:numPr>
          <w:ilvl w:val="1"/>
          <w:numId w:val="10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847C7C">
        <w:rPr>
          <w:sz w:val="22"/>
          <w:szCs w:val="22"/>
        </w:rPr>
        <w:t>dodatki do drugiego dania: ziemniaki gotowane/pieczone, ryż, makaron, kasza (co</w:t>
      </w:r>
      <w:r w:rsidR="00D513FE">
        <w:rPr>
          <w:sz w:val="22"/>
          <w:szCs w:val="22"/>
        </w:rPr>
        <w:t xml:space="preserve"> </w:t>
      </w:r>
      <w:r w:rsidRPr="00847C7C">
        <w:rPr>
          <w:sz w:val="22"/>
          <w:szCs w:val="22"/>
        </w:rPr>
        <w:t xml:space="preserve">najmniej 300g na osobę), </w:t>
      </w:r>
    </w:p>
    <w:p w14:paraId="062E66A1" w14:textId="77777777" w:rsidR="00847C7C" w:rsidRPr="00847C7C" w:rsidRDefault="00847C7C" w:rsidP="00847C7C">
      <w:pPr>
        <w:widowControl w:val="0"/>
        <w:numPr>
          <w:ilvl w:val="1"/>
          <w:numId w:val="10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847C7C">
        <w:rPr>
          <w:sz w:val="22"/>
          <w:szCs w:val="22"/>
        </w:rPr>
        <w:t>zestaw surówek do drugiego dania, bukiet warzyw gotowanych (co najmniej 300 g na osobę).</w:t>
      </w:r>
    </w:p>
    <w:p w14:paraId="3D23E93C" w14:textId="77777777" w:rsidR="00847C7C" w:rsidRPr="00847C7C" w:rsidRDefault="00847C7C" w:rsidP="00847C7C">
      <w:pPr>
        <w:widowControl w:val="0"/>
        <w:numPr>
          <w:ilvl w:val="1"/>
          <w:numId w:val="10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847C7C">
        <w:rPr>
          <w:sz w:val="22"/>
          <w:szCs w:val="22"/>
        </w:rPr>
        <w:t xml:space="preserve">woda mineralna gazowana i niegazowana, sok </w:t>
      </w:r>
    </w:p>
    <w:p w14:paraId="25B765DC" w14:textId="77777777" w:rsidR="00847C7C" w:rsidRPr="00847C7C" w:rsidRDefault="00847C7C" w:rsidP="00847C7C">
      <w:pPr>
        <w:widowControl w:val="0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p w14:paraId="07CB7235" w14:textId="32268338" w:rsidR="00847C7C" w:rsidRPr="00847C7C" w:rsidRDefault="00847C7C" w:rsidP="00847C7C">
      <w:pPr>
        <w:jc w:val="both"/>
        <w:rPr>
          <w:sz w:val="22"/>
          <w:szCs w:val="22"/>
        </w:rPr>
      </w:pPr>
      <w:r w:rsidRPr="00847C7C">
        <w:rPr>
          <w:sz w:val="22"/>
          <w:szCs w:val="22"/>
        </w:rPr>
        <w:t xml:space="preserve">Uwagi: prezentowany powyżej zakres usługi/ gramatura dotyczy pojedynczego dnia seminarium. Wykonawca zapewni, aby uczestnicy spotkania mieli zapewniony dostęp do podawanych dań </w:t>
      </w:r>
      <w:r w:rsidR="00D513FE">
        <w:rPr>
          <w:sz w:val="22"/>
          <w:szCs w:val="22"/>
        </w:rPr>
        <w:br/>
      </w:r>
      <w:r w:rsidRPr="00847C7C">
        <w:rPr>
          <w:sz w:val="22"/>
          <w:szCs w:val="22"/>
        </w:rPr>
        <w:t xml:space="preserve">w ramach przewidzianych ilości oraz gramatur. Podane powyżej przykłady posiłków (menu) służą wyłącznie do określenia oczekiwanego przez Zamawiającego standardu jakościowego </w:t>
      </w:r>
      <w:r w:rsidR="00D513FE">
        <w:rPr>
          <w:sz w:val="22"/>
          <w:szCs w:val="22"/>
        </w:rPr>
        <w:br/>
      </w:r>
      <w:r w:rsidRPr="00847C7C">
        <w:rPr>
          <w:sz w:val="22"/>
          <w:szCs w:val="22"/>
        </w:rPr>
        <w:t xml:space="preserve">i skalkulowania przez Wykonawcę ceny oferty, a tym samym przykłady te nie są wiążące dla Zamawiającego w trakcie realizacji przedmiotu umowy. Menu będzie ustalone na podstawie zamówienia/zgłoszenia ilości posiłków składanego przez Zamawiającego. </w:t>
      </w:r>
    </w:p>
    <w:p w14:paraId="22E90118" w14:textId="77777777" w:rsidR="00847C7C" w:rsidRPr="00847C7C" w:rsidRDefault="00847C7C" w:rsidP="00847C7C">
      <w:pPr>
        <w:widowControl w:val="0"/>
        <w:autoSpaceDE w:val="0"/>
        <w:autoSpaceDN w:val="0"/>
        <w:adjustRightInd w:val="0"/>
        <w:contextualSpacing/>
        <w:jc w:val="both"/>
        <w:rPr>
          <w:b/>
          <w:bCs/>
          <w:sz w:val="22"/>
          <w:szCs w:val="22"/>
        </w:rPr>
      </w:pPr>
    </w:p>
    <w:p w14:paraId="5FDBC524" w14:textId="77777777" w:rsidR="00847C7C" w:rsidRPr="00847C7C" w:rsidRDefault="00847C7C" w:rsidP="00847C7C">
      <w:pPr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b/>
          <w:bCs/>
          <w:sz w:val="22"/>
          <w:szCs w:val="22"/>
        </w:rPr>
      </w:pPr>
      <w:r w:rsidRPr="00847C7C">
        <w:rPr>
          <w:b/>
          <w:bCs/>
          <w:sz w:val="22"/>
          <w:szCs w:val="22"/>
        </w:rPr>
        <w:t>Wymagania Zamawiającego względem usługi cateringu:</w:t>
      </w:r>
    </w:p>
    <w:p w14:paraId="0D26E49A" w14:textId="77777777" w:rsidR="00847C7C" w:rsidRPr="00847C7C" w:rsidRDefault="00847C7C" w:rsidP="00847C7C">
      <w:pPr>
        <w:widowControl w:val="0"/>
        <w:numPr>
          <w:ilvl w:val="1"/>
          <w:numId w:val="10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847C7C">
        <w:rPr>
          <w:sz w:val="22"/>
          <w:szCs w:val="22"/>
        </w:rPr>
        <w:t>Posiłki dostarczone będą przez Wykonawcę własnym środkiem transportu dopuszczonym do przewozu żywności, spełniającym wymagania sanitarno-higieniczne.</w:t>
      </w:r>
    </w:p>
    <w:p w14:paraId="281C985A" w14:textId="77777777" w:rsidR="00847C7C" w:rsidRPr="00847C7C" w:rsidRDefault="00847C7C" w:rsidP="00847C7C">
      <w:pPr>
        <w:widowControl w:val="0"/>
        <w:numPr>
          <w:ilvl w:val="1"/>
          <w:numId w:val="10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847C7C">
        <w:rPr>
          <w:sz w:val="22"/>
          <w:szCs w:val="22"/>
        </w:rPr>
        <w:t>Wszelkie koszty transportu, wyładunku, wydania towaru oraz jego ubezpieczenia na czas transportu do miejsca świadczenia usługi ponosi Wykonawca.</w:t>
      </w:r>
    </w:p>
    <w:p w14:paraId="6C0D7535" w14:textId="77777777" w:rsidR="00847C7C" w:rsidRPr="00847C7C" w:rsidRDefault="00847C7C" w:rsidP="00847C7C">
      <w:pPr>
        <w:widowControl w:val="0"/>
        <w:numPr>
          <w:ilvl w:val="1"/>
          <w:numId w:val="10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847C7C">
        <w:rPr>
          <w:sz w:val="22"/>
          <w:szCs w:val="22"/>
        </w:rPr>
        <w:t>Świadczenie usług żywienia odbywać powinno się wg ustawy z dnia 25 sierpnia 2006r. o bezpieczeństwie  żywności i żywienia (Dz. U. z 2020.2021)</w:t>
      </w:r>
    </w:p>
    <w:p w14:paraId="5B565B27" w14:textId="77777777" w:rsidR="00847C7C" w:rsidRPr="00847C7C" w:rsidRDefault="00847C7C" w:rsidP="00847C7C">
      <w:pPr>
        <w:widowControl w:val="0"/>
        <w:numPr>
          <w:ilvl w:val="1"/>
          <w:numId w:val="10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847C7C">
        <w:rPr>
          <w:sz w:val="22"/>
          <w:szCs w:val="22"/>
        </w:rPr>
        <w:t xml:space="preserve">Dania i napoje serwowane będą w naczyniach ceramicznych nie jednorazowego użytku. Napoje zimne serwowane będą w szklankach. </w:t>
      </w:r>
    </w:p>
    <w:p w14:paraId="1AF3CC66" w14:textId="77777777" w:rsidR="00847C7C" w:rsidRPr="00847C7C" w:rsidRDefault="00847C7C" w:rsidP="00847C7C">
      <w:pPr>
        <w:widowControl w:val="0"/>
        <w:numPr>
          <w:ilvl w:val="1"/>
          <w:numId w:val="10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847C7C">
        <w:rPr>
          <w:sz w:val="22"/>
          <w:szCs w:val="22"/>
        </w:rPr>
        <w:t>Użyta zastawa będzie czysta, nieuszkodzona i wysterylizowana. Cała zastawa musi być utrzymana w tym samym wzornictwie oraz stanowić jeden komplet.</w:t>
      </w:r>
    </w:p>
    <w:p w14:paraId="15F527BE" w14:textId="509A37C1" w:rsidR="00847C7C" w:rsidRPr="00847C7C" w:rsidRDefault="00847C7C" w:rsidP="00847C7C">
      <w:pPr>
        <w:widowControl w:val="0"/>
        <w:numPr>
          <w:ilvl w:val="1"/>
          <w:numId w:val="10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847C7C">
        <w:rPr>
          <w:sz w:val="22"/>
          <w:szCs w:val="22"/>
        </w:rPr>
        <w:t xml:space="preserve">Wszystkie posiłki zapewnione przez Wykonawcę muszą być bezwzględnie świeże, przyrządzone w dniu świadczenia usługi, muszą charakteryzować się wysoką, jakością w odniesieniu do użytych składników oraz estetyki podania. Produkty przetworzone będą posiadały odpowiednią datę przydatności do spożycia i temperaturę. </w:t>
      </w:r>
    </w:p>
    <w:p w14:paraId="790270D2" w14:textId="4759CD04" w:rsidR="00847C7C" w:rsidRPr="00847C7C" w:rsidRDefault="00847C7C" w:rsidP="00847C7C">
      <w:pPr>
        <w:widowControl w:val="0"/>
        <w:numPr>
          <w:ilvl w:val="1"/>
          <w:numId w:val="10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847C7C">
        <w:rPr>
          <w:sz w:val="22"/>
          <w:szCs w:val="22"/>
        </w:rPr>
        <w:t xml:space="preserve">Wykonawca będzie dbał przy przygotowywaniu posiłków o zachowanie zasad higieny </w:t>
      </w:r>
      <w:r w:rsidR="005E7D04">
        <w:rPr>
          <w:sz w:val="22"/>
          <w:szCs w:val="22"/>
        </w:rPr>
        <w:br/>
      </w:r>
      <w:r w:rsidRPr="00847C7C">
        <w:rPr>
          <w:sz w:val="22"/>
          <w:szCs w:val="22"/>
        </w:rPr>
        <w:t>i obowiązujących przepisów sanitarnych,</w:t>
      </w:r>
    </w:p>
    <w:p w14:paraId="6DAF2F75" w14:textId="77777777" w:rsidR="00847C7C" w:rsidRPr="00847C7C" w:rsidRDefault="00847C7C" w:rsidP="00847C7C">
      <w:pPr>
        <w:widowControl w:val="0"/>
        <w:numPr>
          <w:ilvl w:val="1"/>
          <w:numId w:val="10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847C7C">
        <w:rPr>
          <w:sz w:val="22"/>
          <w:szCs w:val="22"/>
        </w:rPr>
        <w:t xml:space="preserve">Do zadań Wykonawcy należy obsługa techniczna w zakresie przygotowania cateringu, a następnie uprzątnięcia i odbioru pozostałości. </w:t>
      </w:r>
    </w:p>
    <w:p w14:paraId="74BC8F6A" w14:textId="77777777" w:rsidR="00847C7C" w:rsidRPr="00847C7C" w:rsidRDefault="00847C7C" w:rsidP="005E7D04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47C7C">
        <w:rPr>
          <w:sz w:val="22"/>
          <w:szCs w:val="22"/>
        </w:rPr>
        <w:t xml:space="preserve">Przygotowanie i zapewnienie nakrycia stołów w sposób uzgodniony </w:t>
      </w:r>
      <w:r w:rsidRPr="00847C7C">
        <w:rPr>
          <w:sz w:val="22"/>
          <w:szCs w:val="22"/>
        </w:rPr>
        <w:br/>
        <w:t>z Zamawiającym, w szczególności zapewnienie na stołach odpowiedniej ilości jednakowych, dekoracyjnych, bezwzględnie czystych i nieuszkodzonych, wyprasowanych obrusów (obrusy nie mogą być jednorazowe - papierowe).</w:t>
      </w:r>
    </w:p>
    <w:p w14:paraId="64A6E478" w14:textId="6A2BCBDC" w:rsidR="00C4619B" w:rsidRPr="00847C7C" w:rsidRDefault="004207D4" w:rsidP="00847C7C">
      <w:pPr>
        <w:spacing w:after="200" w:line="276" w:lineRule="auto"/>
        <w:jc w:val="both"/>
        <w:rPr>
          <w:sz w:val="22"/>
          <w:szCs w:val="22"/>
        </w:rPr>
      </w:pPr>
      <w:r w:rsidRPr="00847C7C">
        <w:rPr>
          <w:sz w:val="22"/>
          <w:szCs w:val="22"/>
        </w:rPr>
        <w:br w:type="page"/>
      </w:r>
    </w:p>
    <w:p w14:paraId="27C5A38C" w14:textId="2D707714" w:rsidR="00C4619B" w:rsidRPr="003261E3" w:rsidRDefault="00C4619B" w:rsidP="00FE29FA">
      <w:pPr>
        <w:spacing w:line="276" w:lineRule="auto"/>
        <w:jc w:val="right"/>
        <w:rPr>
          <w:bCs/>
          <w:sz w:val="22"/>
          <w:szCs w:val="22"/>
        </w:rPr>
      </w:pPr>
      <w:bookmarkStart w:id="8" w:name="_Hlk100780967"/>
      <w:r w:rsidRPr="003261E3">
        <w:rPr>
          <w:bCs/>
          <w:sz w:val="22"/>
          <w:szCs w:val="22"/>
        </w:rPr>
        <w:lastRenderedPageBreak/>
        <w:t xml:space="preserve">Załącznik nr 2 do umowy </w:t>
      </w:r>
    </w:p>
    <w:p w14:paraId="4E9517ED" w14:textId="77777777" w:rsidR="00C4619B" w:rsidRPr="00FA2890" w:rsidRDefault="00C4619B" w:rsidP="00FE29FA">
      <w:pPr>
        <w:spacing w:line="276" w:lineRule="auto"/>
        <w:jc w:val="right"/>
        <w:rPr>
          <w:b/>
          <w:sz w:val="22"/>
          <w:szCs w:val="22"/>
        </w:rPr>
      </w:pPr>
    </w:p>
    <w:bookmarkEnd w:id="8"/>
    <w:p w14:paraId="64200A33" w14:textId="77777777" w:rsidR="00C4619B" w:rsidRPr="00FA2890" w:rsidRDefault="00C4619B" w:rsidP="00FE29FA">
      <w:pPr>
        <w:spacing w:line="276" w:lineRule="auto"/>
        <w:rPr>
          <w:b/>
          <w:sz w:val="22"/>
          <w:szCs w:val="22"/>
        </w:rPr>
      </w:pPr>
    </w:p>
    <w:p w14:paraId="3C342649" w14:textId="77777777" w:rsidR="00C4619B" w:rsidRPr="00FA2890" w:rsidRDefault="00C4619B" w:rsidP="00FE29FA">
      <w:pPr>
        <w:spacing w:line="276" w:lineRule="auto"/>
        <w:jc w:val="center"/>
        <w:rPr>
          <w:b/>
          <w:sz w:val="22"/>
          <w:szCs w:val="22"/>
        </w:rPr>
      </w:pPr>
      <w:r w:rsidRPr="00FA2890">
        <w:rPr>
          <w:b/>
          <w:sz w:val="22"/>
          <w:szCs w:val="22"/>
        </w:rPr>
        <w:t>Protokół Zdawczo-Odbiorczy – wzór</w:t>
      </w:r>
    </w:p>
    <w:p w14:paraId="37AD9D9B" w14:textId="77777777" w:rsidR="00C4619B" w:rsidRPr="00FA2890" w:rsidRDefault="00C4619B" w:rsidP="00FE29FA">
      <w:pPr>
        <w:spacing w:line="276" w:lineRule="auto"/>
        <w:jc w:val="both"/>
        <w:rPr>
          <w:sz w:val="22"/>
          <w:szCs w:val="22"/>
        </w:rPr>
      </w:pPr>
    </w:p>
    <w:p w14:paraId="1A840A0B" w14:textId="77777777" w:rsidR="00C4619B" w:rsidRPr="00FA2890" w:rsidRDefault="00C4619B" w:rsidP="00FE29FA">
      <w:pPr>
        <w:spacing w:line="276" w:lineRule="auto"/>
        <w:jc w:val="both"/>
        <w:rPr>
          <w:sz w:val="22"/>
          <w:szCs w:val="22"/>
        </w:rPr>
      </w:pPr>
      <w:r w:rsidRPr="00FA2890">
        <w:rPr>
          <w:sz w:val="22"/>
          <w:szCs w:val="22"/>
        </w:rPr>
        <w:t>sporządzony w dniu …………………… 2022 roku w Opolu</w:t>
      </w:r>
    </w:p>
    <w:p w14:paraId="56820D74" w14:textId="77777777" w:rsidR="00C4619B" w:rsidRPr="00FA2890" w:rsidRDefault="00C4619B" w:rsidP="00FE29FA">
      <w:pPr>
        <w:spacing w:line="276" w:lineRule="auto"/>
        <w:rPr>
          <w:sz w:val="22"/>
          <w:szCs w:val="22"/>
        </w:rPr>
      </w:pPr>
      <w:r w:rsidRPr="00FA2890">
        <w:rPr>
          <w:sz w:val="22"/>
          <w:szCs w:val="22"/>
        </w:rPr>
        <w:t>w sprawie odbioru przedmiotu umowy  nr …………………..z dnia …………….…..roku.</w:t>
      </w:r>
    </w:p>
    <w:p w14:paraId="564B0397" w14:textId="77777777" w:rsidR="00C4619B" w:rsidRPr="00FA2890" w:rsidRDefault="00C4619B" w:rsidP="00FE29FA">
      <w:pPr>
        <w:spacing w:line="276" w:lineRule="auto"/>
        <w:jc w:val="both"/>
        <w:rPr>
          <w:sz w:val="22"/>
          <w:szCs w:val="22"/>
        </w:rPr>
      </w:pPr>
    </w:p>
    <w:p w14:paraId="16D599A4" w14:textId="77777777" w:rsidR="00C4619B" w:rsidRPr="00FA2890" w:rsidRDefault="00C4619B" w:rsidP="00FE29FA">
      <w:pPr>
        <w:spacing w:line="276" w:lineRule="auto"/>
        <w:jc w:val="both"/>
        <w:rPr>
          <w:b/>
          <w:sz w:val="22"/>
          <w:szCs w:val="22"/>
        </w:rPr>
      </w:pPr>
      <w:r w:rsidRPr="00FA2890">
        <w:rPr>
          <w:b/>
          <w:sz w:val="22"/>
          <w:szCs w:val="22"/>
        </w:rPr>
        <w:t xml:space="preserve">Zamawiający: </w:t>
      </w:r>
    </w:p>
    <w:p w14:paraId="1B73DDA1" w14:textId="77777777" w:rsidR="00C4619B" w:rsidRPr="00FA2890" w:rsidRDefault="00C4619B" w:rsidP="00FE29FA">
      <w:pPr>
        <w:spacing w:line="276" w:lineRule="auto"/>
        <w:jc w:val="both"/>
        <w:rPr>
          <w:b/>
          <w:sz w:val="22"/>
          <w:szCs w:val="22"/>
        </w:rPr>
      </w:pPr>
      <w:r w:rsidRPr="00FA2890">
        <w:rPr>
          <w:b/>
          <w:sz w:val="22"/>
          <w:szCs w:val="22"/>
        </w:rPr>
        <w:t>Województwo Opolskie</w:t>
      </w:r>
      <w:r w:rsidRPr="00FA2890">
        <w:rPr>
          <w:sz w:val="22"/>
          <w:szCs w:val="22"/>
        </w:rPr>
        <w:t xml:space="preserve">, </w:t>
      </w:r>
      <w:r w:rsidRPr="00FA2890">
        <w:rPr>
          <w:b/>
          <w:sz w:val="22"/>
          <w:szCs w:val="22"/>
        </w:rPr>
        <w:t xml:space="preserve">ul. Piastowska 14, 45-082 Opole, NIP: 754-30-77-565  </w:t>
      </w:r>
    </w:p>
    <w:p w14:paraId="470A340B" w14:textId="77777777" w:rsidR="00C4619B" w:rsidRPr="00FA2890" w:rsidRDefault="00C4619B" w:rsidP="00FE29FA">
      <w:pPr>
        <w:spacing w:line="276" w:lineRule="auto"/>
        <w:jc w:val="both"/>
        <w:rPr>
          <w:b/>
          <w:sz w:val="22"/>
          <w:szCs w:val="22"/>
        </w:rPr>
      </w:pPr>
      <w:r w:rsidRPr="00FA2890">
        <w:rPr>
          <w:b/>
          <w:sz w:val="22"/>
          <w:szCs w:val="22"/>
        </w:rPr>
        <w:t xml:space="preserve">reprezentowane przez : Adama Różyckiego – Dyrektora Regionalnego Ośrodka Polityki Społecznej w Opolu, ul. Głogowska 25 c, 45-315 </w:t>
      </w:r>
    </w:p>
    <w:p w14:paraId="6D7B5991" w14:textId="77777777" w:rsidR="00C4619B" w:rsidRPr="00FA2890" w:rsidRDefault="00C4619B" w:rsidP="00FE29FA">
      <w:pPr>
        <w:spacing w:line="276" w:lineRule="auto"/>
        <w:jc w:val="both"/>
        <w:rPr>
          <w:sz w:val="22"/>
          <w:szCs w:val="22"/>
        </w:rPr>
      </w:pPr>
    </w:p>
    <w:p w14:paraId="30280C22" w14:textId="77777777" w:rsidR="00C4619B" w:rsidRPr="00FA2890" w:rsidRDefault="00C4619B" w:rsidP="00FE29FA">
      <w:pPr>
        <w:spacing w:line="276" w:lineRule="auto"/>
        <w:jc w:val="both"/>
        <w:rPr>
          <w:b/>
          <w:sz w:val="22"/>
          <w:szCs w:val="22"/>
        </w:rPr>
      </w:pPr>
      <w:r w:rsidRPr="00FA2890">
        <w:rPr>
          <w:b/>
          <w:sz w:val="22"/>
          <w:szCs w:val="22"/>
        </w:rPr>
        <w:t xml:space="preserve">Wykonawca:  </w:t>
      </w:r>
    </w:p>
    <w:p w14:paraId="0B6642F4" w14:textId="77777777" w:rsidR="00C4619B" w:rsidRPr="00FA2890" w:rsidRDefault="00C4619B" w:rsidP="00FE29FA">
      <w:pPr>
        <w:spacing w:line="276" w:lineRule="auto"/>
        <w:jc w:val="both"/>
        <w:rPr>
          <w:sz w:val="22"/>
          <w:szCs w:val="22"/>
        </w:rPr>
      </w:pPr>
      <w:r w:rsidRPr="00FA2890">
        <w:rPr>
          <w:sz w:val="22"/>
          <w:szCs w:val="22"/>
        </w:rPr>
        <w:t>………………….</w:t>
      </w:r>
    </w:p>
    <w:p w14:paraId="6D2352DE" w14:textId="77777777" w:rsidR="00C4619B" w:rsidRPr="00FA2890" w:rsidRDefault="00C4619B" w:rsidP="00FE29FA">
      <w:pPr>
        <w:spacing w:line="276" w:lineRule="auto"/>
        <w:jc w:val="both"/>
        <w:rPr>
          <w:sz w:val="22"/>
          <w:szCs w:val="22"/>
        </w:rPr>
      </w:pPr>
    </w:p>
    <w:p w14:paraId="4BEF0C37" w14:textId="3A686B76" w:rsidR="00C4619B" w:rsidRPr="00FA2890" w:rsidRDefault="00C4619B" w:rsidP="00FE29FA">
      <w:pPr>
        <w:spacing w:line="276" w:lineRule="auto"/>
        <w:jc w:val="both"/>
        <w:rPr>
          <w:b/>
          <w:sz w:val="22"/>
          <w:szCs w:val="22"/>
        </w:rPr>
      </w:pPr>
      <w:r w:rsidRPr="00FA2890">
        <w:rPr>
          <w:bCs/>
          <w:sz w:val="22"/>
          <w:szCs w:val="22"/>
        </w:rPr>
        <w:t xml:space="preserve">Nazwa zamówienia: </w:t>
      </w:r>
      <w:r w:rsidR="00866469" w:rsidRPr="00FA2890">
        <w:rPr>
          <w:b/>
          <w:sz w:val="22"/>
          <w:szCs w:val="22"/>
        </w:rPr>
        <w:t>Zorganizowanie i przeprowadzenie seminariów z zakresu kluczowych sfer rozwoju określonych w Opolskim Programie Rozwoju Ekonomii Społecznej na lata 2016-2022</w:t>
      </w:r>
    </w:p>
    <w:p w14:paraId="7D0AABB3" w14:textId="77777777" w:rsidR="00A873EA" w:rsidRPr="00FA2890" w:rsidRDefault="00A873EA" w:rsidP="00FE29FA">
      <w:pPr>
        <w:spacing w:line="276" w:lineRule="auto"/>
        <w:jc w:val="both"/>
        <w:rPr>
          <w:b/>
          <w:sz w:val="22"/>
          <w:szCs w:val="22"/>
        </w:rPr>
      </w:pPr>
    </w:p>
    <w:p w14:paraId="2CB48A4D" w14:textId="4787D898" w:rsidR="00C4619B" w:rsidRPr="00FA2890" w:rsidRDefault="00866469" w:rsidP="00FE29FA">
      <w:pPr>
        <w:spacing w:after="200"/>
        <w:jc w:val="both"/>
        <w:rPr>
          <w:bCs/>
          <w:i/>
          <w:sz w:val="22"/>
          <w:szCs w:val="22"/>
        </w:rPr>
      </w:pPr>
      <w:r w:rsidRPr="00FA2890">
        <w:rPr>
          <w:b/>
          <w:sz w:val="22"/>
          <w:szCs w:val="22"/>
        </w:rPr>
        <w:t>W części nr …………………………………</w:t>
      </w:r>
      <w:r w:rsidR="007A4EB2" w:rsidRPr="00FA2890">
        <w:rPr>
          <w:b/>
          <w:sz w:val="22"/>
          <w:szCs w:val="22"/>
        </w:rPr>
        <w:t xml:space="preserve"> w seminarium nr ………</w:t>
      </w:r>
    </w:p>
    <w:p w14:paraId="252A6A2A" w14:textId="77777777" w:rsidR="00C4619B" w:rsidRPr="00FA2890" w:rsidRDefault="00C4619B" w:rsidP="00FE29FA">
      <w:pPr>
        <w:widowControl w:val="0"/>
        <w:tabs>
          <w:tab w:val="left" w:pos="426"/>
          <w:tab w:val="center" w:pos="4536"/>
          <w:tab w:val="right" w:pos="9072"/>
        </w:tabs>
        <w:jc w:val="both"/>
        <w:rPr>
          <w:rFonts w:eastAsia="Calibri"/>
          <w:b/>
          <w:sz w:val="22"/>
          <w:szCs w:val="22"/>
        </w:rPr>
      </w:pPr>
    </w:p>
    <w:p w14:paraId="67379DF4" w14:textId="77777777" w:rsidR="00C4619B" w:rsidRPr="00FA2890" w:rsidRDefault="00C4619B" w:rsidP="00FE29FA">
      <w:pPr>
        <w:widowControl w:val="0"/>
        <w:tabs>
          <w:tab w:val="left" w:pos="426"/>
          <w:tab w:val="center" w:pos="4536"/>
          <w:tab w:val="right" w:pos="9072"/>
        </w:tabs>
        <w:jc w:val="both"/>
        <w:rPr>
          <w:rFonts w:eastAsia="Calibri"/>
          <w:sz w:val="22"/>
          <w:szCs w:val="22"/>
        </w:rPr>
      </w:pPr>
      <w:r w:rsidRPr="00FA2890">
        <w:rPr>
          <w:sz w:val="22"/>
          <w:szCs w:val="22"/>
        </w:rPr>
        <w:t>Przedmiot zamówienia realizowany jest w ramach projektu „Wsparcie dla opolskiego modelu promocji, upowszechniania oraz rozwoju sektora ekonomii społecznej” współfinansowanego ze środków Regionalnego Programu Operacyjnego Województwa Opolskiego na lata 2014-2020, Oś Priorytetowa 8 Integracja Społeczna, Działanie 8.3 Wsparcie podmiotów ekonomii społecznej.</w:t>
      </w:r>
    </w:p>
    <w:p w14:paraId="5BB38B88" w14:textId="77777777" w:rsidR="00C4619B" w:rsidRPr="00FA2890" w:rsidRDefault="00C4619B" w:rsidP="00FE29FA">
      <w:pPr>
        <w:spacing w:line="276" w:lineRule="auto"/>
        <w:jc w:val="both"/>
        <w:rPr>
          <w:sz w:val="22"/>
          <w:szCs w:val="22"/>
        </w:rPr>
      </w:pPr>
    </w:p>
    <w:p w14:paraId="11FCBDD8" w14:textId="77777777" w:rsidR="00C4619B" w:rsidRPr="00FA2890" w:rsidRDefault="00C4619B" w:rsidP="00FF041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FA2890">
        <w:rPr>
          <w:sz w:val="22"/>
          <w:szCs w:val="22"/>
        </w:rPr>
        <w:t>Wykonawca zrealizował przedmiot umowy a Zamawiający przyjął go bez zastrzeżeń stwierdzając, że usługa wykonana została zgodnie z zawartą umową *</w:t>
      </w:r>
    </w:p>
    <w:p w14:paraId="280BCE5A" w14:textId="77777777" w:rsidR="00C4619B" w:rsidRPr="00FA2890" w:rsidRDefault="00C4619B" w:rsidP="00FF041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FA2890">
        <w:rPr>
          <w:sz w:val="22"/>
          <w:szCs w:val="22"/>
        </w:rPr>
        <w:t>Zamawiający zgłosił następujące zastrzeżenia i uwagi do wykonanego przedmiotu umowy:</w:t>
      </w:r>
    </w:p>
    <w:p w14:paraId="67F82617" w14:textId="77777777" w:rsidR="00C4619B" w:rsidRPr="00FA2890" w:rsidRDefault="00C4619B" w:rsidP="00FE29FA">
      <w:pPr>
        <w:spacing w:line="276" w:lineRule="auto"/>
        <w:jc w:val="both"/>
        <w:rPr>
          <w:sz w:val="22"/>
          <w:szCs w:val="22"/>
        </w:rPr>
      </w:pPr>
      <w:r w:rsidRPr="00FA2890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5DA2090" w14:textId="77777777" w:rsidR="00C4619B" w:rsidRPr="00FA2890" w:rsidRDefault="00C4619B" w:rsidP="00FE29FA">
      <w:pPr>
        <w:spacing w:line="276" w:lineRule="auto"/>
        <w:jc w:val="both"/>
        <w:rPr>
          <w:sz w:val="22"/>
          <w:szCs w:val="22"/>
        </w:rPr>
      </w:pPr>
      <w:r w:rsidRPr="00FA2890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C2016D9" w14:textId="77777777" w:rsidR="00C4619B" w:rsidRPr="00FA2890" w:rsidRDefault="00C4619B" w:rsidP="00FE29FA">
      <w:pPr>
        <w:spacing w:line="276" w:lineRule="auto"/>
        <w:jc w:val="both"/>
        <w:rPr>
          <w:sz w:val="22"/>
          <w:szCs w:val="22"/>
        </w:rPr>
      </w:pPr>
    </w:p>
    <w:p w14:paraId="461930D7" w14:textId="77777777" w:rsidR="00C4619B" w:rsidRPr="00FA2890" w:rsidRDefault="00C4619B" w:rsidP="00FF041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ind w:left="0" w:firstLine="0"/>
        <w:jc w:val="both"/>
        <w:textAlignment w:val="baseline"/>
        <w:rPr>
          <w:sz w:val="22"/>
          <w:szCs w:val="22"/>
        </w:rPr>
      </w:pPr>
      <w:r w:rsidRPr="00FA2890">
        <w:rPr>
          <w:sz w:val="22"/>
          <w:szCs w:val="22"/>
        </w:rPr>
        <w:t>Wykonawca w terminie do ...................................................</w:t>
      </w:r>
    </w:p>
    <w:p w14:paraId="4F736FD0" w14:textId="77777777" w:rsidR="00C4619B" w:rsidRPr="00FA2890" w:rsidRDefault="00C4619B" w:rsidP="00FE29FA">
      <w:pPr>
        <w:spacing w:line="276" w:lineRule="auto"/>
        <w:jc w:val="both"/>
        <w:rPr>
          <w:sz w:val="22"/>
          <w:szCs w:val="22"/>
          <w:vertAlign w:val="superscript"/>
        </w:rPr>
      </w:pPr>
      <w:r w:rsidRPr="00FA2890">
        <w:rPr>
          <w:sz w:val="22"/>
          <w:szCs w:val="22"/>
        </w:rPr>
        <w:t xml:space="preserve">uzupełni i poprawi przedmiot umowy zgodnie z zastrzeżeniami i uwagami wymienionymi </w:t>
      </w:r>
      <w:r w:rsidRPr="00FA2890">
        <w:rPr>
          <w:sz w:val="22"/>
          <w:szCs w:val="22"/>
        </w:rPr>
        <w:br/>
        <w:t>w pkt. 2 niniejszego protokołu. *</w:t>
      </w:r>
    </w:p>
    <w:p w14:paraId="1A9551E3" w14:textId="77777777" w:rsidR="00C4619B" w:rsidRPr="00FA2890" w:rsidRDefault="00C4619B" w:rsidP="00FE29FA">
      <w:pPr>
        <w:spacing w:line="276" w:lineRule="auto"/>
        <w:jc w:val="both"/>
        <w:rPr>
          <w:sz w:val="22"/>
          <w:szCs w:val="22"/>
        </w:rPr>
      </w:pPr>
    </w:p>
    <w:p w14:paraId="6D732457" w14:textId="77777777" w:rsidR="00C4619B" w:rsidRPr="00FA2890" w:rsidRDefault="00C4619B" w:rsidP="00FE29FA">
      <w:pPr>
        <w:spacing w:line="276" w:lineRule="auto"/>
        <w:jc w:val="both"/>
        <w:rPr>
          <w:sz w:val="22"/>
          <w:szCs w:val="22"/>
        </w:rPr>
      </w:pPr>
      <w:r w:rsidRPr="00FA2890">
        <w:rPr>
          <w:sz w:val="22"/>
          <w:szCs w:val="22"/>
        </w:rPr>
        <w:t>Ze strony Zamawiającego</w:t>
      </w:r>
      <w:r w:rsidRPr="00FA2890">
        <w:rPr>
          <w:sz w:val="22"/>
          <w:szCs w:val="22"/>
        </w:rPr>
        <w:tab/>
      </w:r>
      <w:r w:rsidRPr="00FA2890">
        <w:rPr>
          <w:sz w:val="22"/>
          <w:szCs w:val="22"/>
        </w:rPr>
        <w:tab/>
      </w:r>
      <w:r w:rsidRPr="00FA2890">
        <w:rPr>
          <w:sz w:val="22"/>
          <w:szCs w:val="22"/>
        </w:rPr>
        <w:tab/>
      </w:r>
      <w:r w:rsidRPr="00FA2890">
        <w:rPr>
          <w:sz w:val="22"/>
          <w:szCs w:val="22"/>
        </w:rPr>
        <w:tab/>
      </w:r>
      <w:r w:rsidRPr="00FA2890">
        <w:rPr>
          <w:sz w:val="22"/>
          <w:szCs w:val="22"/>
        </w:rPr>
        <w:tab/>
        <w:t>Ze strony Wykonawcy</w:t>
      </w:r>
    </w:p>
    <w:p w14:paraId="75460441" w14:textId="77777777" w:rsidR="00C4619B" w:rsidRPr="00FA2890" w:rsidRDefault="00C4619B" w:rsidP="00FE29FA">
      <w:pPr>
        <w:spacing w:line="276" w:lineRule="auto"/>
        <w:jc w:val="both"/>
        <w:rPr>
          <w:sz w:val="22"/>
          <w:szCs w:val="22"/>
        </w:rPr>
      </w:pPr>
    </w:p>
    <w:p w14:paraId="1A1E2C20" w14:textId="77777777" w:rsidR="00C4619B" w:rsidRPr="00FA2890" w:rsidRDefault="00C4619B" w:rsidP="00FE29FA">
      <w:pPr>
        <w:spacing w:line="276" w:lineRule="auto"/>
        <w:jc w:val="both"/>
        <w:rPr>
          <w:sz w:val="22"/>
          <w:szCs w:val="22"/>
        </w:rPr>
      </w:pPr>
      <w:r w:rsidRPr="00FA2890">
        <w:rPr>
          <w:sz w:val="22"/>
          <w:szCs w:val="22"/>
        </w:rPr>
        <w:t>-----------------------------------</w:t>
      </w:r>
    </w:p>
    <w:p w14:paraId="128F7A81" w14:textId="77777777" w:rsidR="00C4619B" w:rsidRPr="00FA2890" w:rsidRDefault="00C4619B" w:rsidP="00FE29FA">
      <w:pPr>
        <w:spacing w:line="276" w:lineRule="auto"/>
        <w:jc w:val="both"/>
        <w:rPr>
          <w:sz w:val="22"/>
          <w:szCs w:val="22"/>
        </w:rPr>
      </w:pPr>
      <w:r w:rsidRPr="00FA2890">
        <w:rPr>
          <w:sz w:val="22"/>
          <w:szCs w:val="22"/>
        </w:rPr>
        <w:t>* niepotrzebne skreślić</w:t>
      </w:r>
    </w:p>
    <w:p w14:paraId="4D1CD6AF" w14:textId="77777777" w:rsidR="004A5593" w:rsidRPr="00FA2890" w:rsidRDefault="004A5593" w:rsidP="00FE29FA">
      <w:pPr>
        <w:spacing w:after="200" w:line="276" w:lineRule="auto"/>
        <w:rPr>
          <w:b/>
          <w:sz w:val="22"/>
          <w:szCs w:val="22"/>
        </w:rPr>
      </w:pPr>
      <w:r w:rsidRPr="00FA2890">
        <w:rPr>
          <w:b/>
          <w:sz w:val="22"/>
          <w:szCs w:val="22"/>
        </w:rPr>
        <w:br w:type="page"/>
      </w:r>
    </w:p>
    <w:p w14:paraId="2D7729E6" w14:textId="3B2FE841" w:rsidR="00C4619B" w:rsidRPr="00C16993" w:rsidRDefault="00C4619B" w:rsidP="00C1699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A2890">
        <w:rPr>
          <w:b/>
          <w:sz w:val="22"/>
          <w:szCs w:val="22"/>
        </w:rPr>
        <w:lastRenderedPageBreak/>
        <w:t xml:space="preserve">UMOWA Nr </w:t>
      </w:r>
      <w:r w:rsidR="00280F7A" w:rsidRPr="00FA2890">
        <w:rPr>
          <w:b/>
          <w:sz w:val="22"/>
          <w:szCs w:val="22"/>
        </w:rPr>
        <w:t>E</w:t>
      </w:r>
      <w:r w:rsidRPr="00FA2890">
        <w:rPr>
          <w:b/>
          <w:sz w:val="22"/>
          <w:szCs w:val="22"/>
        </w:rPr>
        <w:t>S</w:t>
      </w:r>
      <w:r w:rsidR="00C16993" w:rsidRPr="005A5B02">
        <w:rPr>
          <w:b/>
          <w:bCs/>
          <w:sz w:val="22"/>
          <w:szCs w:val="22"/>
        </w:rPr>
        <w:t>4011-2-4/</w:t>
      </w:r>
      <w:r w:rsidR="002F6ACB">
        <w:rPr>
          <w:b/>
          <w:bCs/>
          <w:sz w:val="22"/>
          <w:szCs w:val="22"/>
        </w:rPr>
        <w:t>……..</w:t>
      </w:r>
    </w:p>
    <w:p w14:paraId="4F8F211D" w14:textId="77777777" w:rsidR="00C4619B" w:rsidRDefault="00C4619B" w:rsidP="00FE29FA">
      <w:pPr>
        <w:tabs>
          <w:tab w:val="left" w:pos="2160"/>
        </w:tabs>
        <w:spacing w:line="276" w:lineRule="auto"/>
        <w:jc w:val="center"/>
        <w:rPr>
          <w:b/>
          <w:sz w:val="22"/>
          <w:szCs w:val="22"/>
        </w:rPr>
      </w:pPr>
      <w:r w:rsidRPr="00FA2890">
        <w:rPr>
          <w:b/>
          <w:sz w:val="22"/>
          <w:szCs w:val="22"/>
        </w:rPr>
        <w:t>powierzenia przetwarzania danych osobowych</w:t>
      </w:r>
    </w:p>
    <w:p w14:paraId="15FAF111" w14:textId="0DA9C5CC" w:rsidR="00B22974" w:rsidRPr="00FA2890" w:rsidRDefault="00B22974" w:rsidP="00FE29FA">
      <w:pPr>
        <w:tabs>
          <w:tab w:val="left" w:pos="2160"/>
        </w:tabs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 części</w:t>
      </w:r>
      <w:r w:rsidR="00C16993">
        <w:rPr>
          <w:b/>
          <w:sz w:val="22"/>
          <w:szCs w:val="22"/>
        </w:rPr>
        <w:t>ach</w:t>
      </w:r>
      <w:r>
        <w:rPr>
          <w:b/>
          <w:sz w:val="22"/>
          <w:szCs w:val="22"/>
        </w:rPr>
        <w:t xml:space="preserve"> </w:t>
      </w:r>
      <w:r w:rsidR="007960E8">
        <w:rPr>
          <w:b/>
          <w:sz w:val="22"/>
          <w:szCs w:val="22"/>
        </w:rPr>
        <w:t xml:space="preserve">od </w:t>
      </w:r>
      <w:r>
        <w:rPr>
          <w:b/>
          <w:sz w:val="22"/>
          <w:szCs w:val="22"/>
        </w:rPr>
        <w:t xml:space="preserve">nr </w:t>
      </w:r>
      <w:r w:rsidR="007960E8">
        <w:rPr>
          <w:b/>
          <w:sz w:val="22"/>
          <w:szCs w:val="22"/>
        </w:rPr>
        <w:t xml:space="preserve">1 do nr </w:t>
      </w:r>
      <w:r w:rsidR="00543A4E">
        <w:rPr>
          <w:b/>
          <w:sz w:val="22"/>
          <w:szCs w:val="22"/>
        </w:rPr>
        <w:t>4</w:t>
      </w:r>
    </w:p>
    <w:p w14:paraId="40F63718" w14:textId="77777777" w:rsidR="00C4619B" w:rsidRPr="00FA2890" w:rsidRDefault="00C4619B" w:rsidP="00FE29FA">
      <w:pPr>
        <w:spacing w:line="276" w:lineRule="auto"/>
        <w:rPr>
          <w:sz w:val="22"/>
          <w:szCs w:val="22"/>
        </w:rPr>
      </w:pPr>
    </w:p>
    <w:p w14:paraId="40AC5A3A" w14:textId="77777777" w:rsidR="00C4619B" w:rsidRPr="00FA2890" w:rsidRDefault="00C4619B" w:rsidP="00FE29FA">
      <w:pPr>
        <w:spacing w:line="276" w:lineRule="auto"/>
        <w:rPr>
          <w:sz w:val="22"/>
          <w:szCs w:val="22"/>
        </w:rPr>
      </w:pPr>
      <w:r w:rsidRPr="00FA2890">
        <w:rPr>
          <w:sz w:val="22"/>
          <w:szCs w:val="22"/>
        </w:rPr>
        <w:t>zawarta w dniu</w:t>
      </w:r>
      <w:r w:rsidRPr="00FA2890">
        <w:rPr>
          <w:i/>
          <w:sz w:val="22"/>
          <w:szCs w:val="22"/>
        </w:rPr>
        <w:t xml:space="preserve"> </w:t>
      </w:r>
      <w:r w:rsidRPr="00FA2890">
        <w:rPr>
          <w:b/>
          <w:sz w:val="22"/>
          <w:szCs w:val="22"/>
        </w:rPr>
        <w:t>…………………………..</w:t>
      </w:r>
      <w:r w:rsidRPr="00FA2890">
        <w:rPr>
          <w:i/>
          <w:sz w:val="22"/>
          <w:szCs w:val="22"/>
        </w:rPr>
        <w:t xml:space="preserve"> </w:t>
      </w:r>
      <w:r w:rsidRPr="00FA2890">
        <w:rPr>
          <w:sz w:val="22"/>
          <w:szCs w:val="22"/>
        </w:rPr>
        <w:t>w Opolu pomiędzy:</w:t>
      </w:r>
    </w:p>
    <w:p w14:paraId="1D450E81" w14:textId="77777777" w:rsidR="00F64001" w:rsidRPr="00FA2890" w:rsidRDefault="00F64001" w:rsidP="00F64001">
      <w:pPr>
        <w:jc w:val="both"/>
        <w:rPr>
          <w:b/>
          <w:sz w:val="22"/>
          <w:szCs w:val="22"/>
        </w:rPr>
      </w:pPr>
      <w:r w:rsidRPr="00FA2890">
        <w:rPr>
          <w:b/>
          <w:sz w:val="22"/>
          <w:szCs w:val="22"/>
        </w:rPr>
        <w:t>Województwem Opolskim</w:t>
      </w:r>
      <w:r w:rsidRPr="00FA2890">
        <w:rPr>
          <w:sz w:val="22"/>
          <w:szCs w:val="22"/>
        </w:rPr>
        <w:t xml:space="preserve">, </w:t>
      </w:r>
      <w:r w:rsidRPr="00FA2890">
        <w:rPr>
          <w:b/>
          <w:sz w:val="22"/>
          <w:szCs w:val="22"/>
        </w:rPr>
        <w:t>ul. Piastowska 14, 45-082 Opole, NIP: 754-30-77-565</w:t>
      </w:r>
    </w:p>
    <w:p w14:paraId="7D174313" w14:textId="1F8920A2" w:rsidR="00C4619B" w:rsidRPr="00FA2890" w:rsidRDefault="00F64001" w:rsidP="00F64001">
      <w:pPr>
        <w:spacing w:line="276" w:lineRule="auto"/>
        <w:rPr>
          <w:sz w:val="22"/>
          <w:szCs w:val="22"/>
        </w:rPr>
      </w:pPr>
      <w:r w:rsidRPr="00FA2890">
        <w:rPr>
          <w:b/>
          <w:sz w:val="22"/>
          <w:szCs w:val="22"/>
        </w:rPr>
        <w:t xml:space="preserve">reprezentowanym przez: </w:t>
      </w:r>
      <w:r>
        <w:rPr>
          <w:b/>
          <w:sz w:val="22"/>
          <w:szCs w:val="22"/>
        </w:rPr>
        <w:t xml:space="preserve">Agnieszkę </w:t>
      </w:r>
      <w:proofErr w:type="spellStart"/>
      <w:r>
        <w:rPr>
          <w:b/>
          <w:sz w:val="22"/>
          <w:szCs w:val="22"/>
        </w:rPr>
        <w:t>Gabruk</w:t>
      </w:r>
      <w:proofErr w:type="spellEnd"/>
      <w:r w:rsidRPr="00FA2890"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 xml:space="preserve">Zastępcę </w:t>
      </w:r>
      <w:r w:rsidRPr="00FA2890">
        <w:rPr>
          <w:b/>
          <w:sz w:val="22"/>
          <w:szCs w:val="22"/>
        </w:rPr>
        <w:t xml:space="preserve">Dyrektora Regionalnego Ośrodka Polityki Społecznej w Opolu, ul. Głogowska 25 c, 45-315 </w:t>
      </w:r>
      <w:r w:rsidRPr="00823687">
        <w:rPr>
          <w:sz w:val="22"/>
          <w:szCs w:val="22"/>
        </w:rPr>
        <w:t xml:space="preserve">na podstawie </w:t>
      </w:r>
      <w:r w:rsidRPr="00823687">
        <w:rPr>
          <w:i/>
          <w:sz w:val="22"/>
          <w:szCs w:val="22"/>
        </w:rPr>
        <w:t xml:space="preserve">uchwały Nr 946/2019 Zarządu Województwa Opolskiego z dnia 11 czerwca 2019 r. w sprawie udzielenia pełnomocnictwa Pani Agnieszce </w:t>
      </w:r>
      <w:proofErr w:type="spellStart"/>
      <w:r w:rsidRPr="00823687">
        <w:rPr>
          <w:i/>
          <w:sz w:val="22"/>
          <w:szCs w:val="22"/>
        </w:rPr>
        <w:t>Gabruk</w:t>
      </w:r>
      <w:proofErr w:type="spellEnd"/>
      <w:r w:rsidRPr="00823687">
        <w:rPr>
          <w:i/>
          <w:sz w:val="22"/>
          <w:szCs w:val="22"/>
        </w:rPr>
        <w:t xml:space="preserve"> - Zastępcy Dyrektora Regionalnego Ośrodka Polityki Społecznej w Opolu z </w:t>
      </w:r>
      <w:proofErr w:type="spellStart"/>
      <w:r w:rsidRPr="00823687">
        <w:rPr>
          <w:i/>
          <w:sz w:val="22"/>
          <w:szCs w:val="22"/>
        </w:rPr>
        <w:t>późn</w:t>
      </w:r>
      <w:proofErr w:type="spellEnd"/>
      <w:r w:rsidRPr="00823687">
        <w:rPr>
          <w:i/>
          <w:sz w:val="22"/>
          <w:szCs w:val="22"/>
        </w:rPr>
        <w:t>. </w:t>
      </w:r>
      <w:proofErr w:type="spellStart"/>
      <w:r w:rsidRPr="00823687">
        <w:rPr>
          <w:i/>
          <w:sz w:val="22"/>
          <w:szCs w:val="22"/>
        </w:rPr>
        <w:t>zm</w:t>
      </w:r>
      <w:proofErr w:type="spellEnd"/>
      <w:r>
        <w:rPr>
          <w:i/>
          <w:sz w:val="22"/>
          <w:szCs w:val="22"/>
        </w:rPr>
        <w:br/>
      </w:r>
      <w:r w:rsidR="00C4619B" w:rsidRPr="00FA2890">
        <w:rPr>
          <w:sz w:val="22"/>
          <w:szCs w:val="22"/>
        </w:rPr>
        <w:t>zwanym dalej „Powierzający”,</w:t>
      </w:r>
    </w:p>
    <w:p w14:paraId="2C94F89B" w14:textId="77777777" w:rsidR="00C4619B" w:rsidRPr="00FA2890" w:rsidRDefault="00C4619B" w:rsidP="00FE29FA">
      <w:pPr>
        <w:spacing w:line="276" w:lineRule="auto"/>
        <w:rPr>
          <w:sz w:val="22"/>
          <w:szCs w:val="22"/>
        </w:rPr>
      </w:pPr>
      <w:r w:rsidRPr="00FA2890">
        <w:rPr>
          <w:sz w:val="22"/>
          <w:szCs w:val="22"/>
        </w:rPr>
        <w:t>a</w:t>
      </w:r>
    </w:p>
    <w:p w14:paraId="71C08DEE" w14:textId="57608EB4" w:rsidR="002F6ACB" w:rsidRPr="00FA2890" w:rsidRDefault="002F6ACB" w:rsidP="002F6ACB">
      <w:pPr>
        <w:spacing w:line="276" w:lineRule="auto"/>
        <w:rPr>
          <w:sz w:val="22"/>
          <w:szCs w:val="22"/>
        </w:rPr>
      </w:pPr>
    </w:p>
    <w:p w14:paraId="0311E551" w14:textId="77777777" w:rsidR="002F6ACB" w:rsidRPr="00FA2890" w:rsidRDefault="002F6ACB" w:rsidP="002F6ACB">
      <w:pPr>
        <w:spacing w:line="276" w:lineRule="auto"/>
        <w:jc w:val="both"/>
        <w:rPr>
          <w:sz w:val="22"/>
          <w:szCs w:val="22"/>
        </w:rPr>
      </w:pPr>
      <w:r w:rsidRPr="00FA2890">
        <w:rPr>
          <w:sz w:val="22"/>
          <w:szCs w:val="22"/>
        </w:rPr>
        <w:t>……………...................... z siedzibą w ………………….., przy ul. …………........………., wpisaną do Rejestru Przedsiębiorców Krajowego Rejestru Sądowego pod numerem KRS nr ……………….. w Sądzie Rejonowym dla …………………………….…………………,  Krajowego Rejestru Sądowego lub</w:t>
      </w:r>
    </w:p>
    <w:p w14:paraId="6096FFA8" w14:textId="77777777" w:rsidR="002F6ACB" w:rsidRPr="00FA2890" w:rsidRDefault="002F6ACB" w:rsidP="002F6ACB">
      <w:pPr>
        <w:spacing w:line="276" w:lineRule="auto"/>
        <w:jc w:val="both"/>
        <w:rPr>
          <w:sz w:val="22"/>
          <w:szCs w:val="22"/>
        </w:rPr>
      </w:pPr>
      <w:r w:rsidRPr="00FA2890">
        <w:rPr>
          <w:sz w:val="22"/>
          <w:szCs w:val="22"/>
        </w:rPr>
        <w:t>Wpisaną/</w:t>
      </w:r>
      <w:proofErr w:type="spellStart"/>
      <w:r w:rsidRPr="00FA2890">
        <w:rPr>
          <w:sz w:val="22"/>
          <w:szCs w:val="22"/>
        </w:rPr>
        <w:t>nym</w:t>
      </w:r>
      <w:proofErr w:type="spellEnd"/>
      <w:r w:rsidRPr="00FA2890">
        <w:rPr>
          <w:sz w:val="22"/>
          <w:szCs w:val="22"/>
        </w:rPr>
        <w:t xml:space="preserve"> do Centralnej Ewidencji i Informacji  o Działalności Gospodarczej Rzeczypospolitej Polskiej, PESEL ……………………..……………………………, zam.: </w:t>
      </w:r>
      <w:r w:rsidRPr="00FA2890">
        <w:rPr>
          <w:sz w:val="22"/>
          <w:szCs w:val="22"/>
        </w:rPr>
        <w:br/>
        <w:t>ul. …………………………………………………………………………………………………</w:t>
      </w:r>
    </w:p>
    <w:p w14:paraId="1BDAC8D2" w14:textId="77777777" w:rsidR="002F6ACB" w:rsidRPr="00FA2890" w:rsidRDefault="002F6ACB" w:rsidP="002F6ACB">
      <w:pPr>
        <w:spacing w:line="276" w:lineRule="auto"/>
        <w:jc w:val="both"/>
        <w:rPr>
          <w:sz w:val="22"/>
          <w:szCs w:val="22"/>
        </w:rPr>
      </w:pPr>
      <w:r w:rsidRPr="00FA2890">
        <w:rPr>
          <w:sz w:val="22"/>
          <w:szCs w:val="22"/>
        </w:rPr>
        <w:t>lub zamieszkałym/zamieszkałą w ……………………………………., ul………………………………, NIP: ………………PESEL. Seria i nr dowodu osobistego………………………….., adres do kontaktów …………………..………</w:t>
      </w:r>
    </w:p>
    <w:p w14:paraId="3356E347" w14:textId="77777777" w:rsidR="002F6ACB" w:rsidRPr="00FA2890" w:rsidRDefault="002F6ACB" w:rsidP="002F6ACB">
      <w:pPr>
        <w:spacing w:line="276" w:lineRule="auto"/>
        <w:rPr>
          <w:sz w:val="22"/>
          <w:szCs w:val="22"/>
        </w:rPr>
      </w:pPr>
      <w:r w:rsidRPr="00FA2890">
        <w:rPr>
          <w:sz w:val="22"/>
          <w:szCs w:val="22"/>
        </w:rPr>
        <w:t>reprezentowaną przez Pana/Panią ………………................................…………….</w:t>
      </w:r>
    </w:p>
    <w:p w14:paraId="2759DD1B" w14:textId="77777777" w:rsidR="002F6ACB" w:rsidRPr="00FA2890" w:rsidRDefault="002F6ACB" w:rsidP="002F6ACB">
      <w:pPr>
        <w:spacing w:line="276" w:lineRule="auto"/>
        <w:rPr>
          <w:sz w:val="22"/>
          <w:szCs w:val="22"/>
        </w:rPr>
      </w:pPr>
      <w:r w:rsidRPr="00FA2890">
        <w:rPr>
          <w:sz w:val="22"/>
          <w:szCs w:val="22"/>
        </w:rPr>
        <w:t xml:space="preserve">zwaną dalej “Przyjmujący”. </w:t>
      </w:r>
    </w:p>
    <w:p w14:paraId="7088338E" w14:textId="77777777" w:rsidR="00DB083B" w:rsidRPr="00FA2890" w:rsidRDefault="00DB083B" w:rsidP="00FE29FA">
      <w:pPr>
        <w:spacing w:line="276" w:lineRule="auto"/>
        <w:rPr>
          <w:sz w:val="22"/>
          <w:szCs w:val="22"/>
        </w:rPr>
      </w:pPr>
    </w:p>
    <w:p w14:paraId="23FFCD6F" w14:textId="7ABBE041" w:rsidR="00C4619B" w:rsidRPr="00FA2890" w:rsidRDefault="00C4619B" w:rsidP="00FF041A">
      <w:pPr>
        <w:pStyle w:val="Akapitzlist"/>
        <w:numPr>
          <w:ilvl w:val="0"/>
          <w:numId w:val="11"/>
        </w:num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B271571" w14:textId="77777777" w:rsidR="00060567" w:rsidRPr="00060567" w:rsidRDefault="00C4619B" w:rsidP="00FF041A">
      <w:pPr>
        <w:widowControl w:val="0"/>
        <w:numPr>
          <w:ilvl w:val="1"/>
          <w:numId w:val="11"/>
        </w:numPr>
        <w:tabs>
          <w:tab w:val="left" w:pos="426"/>
          <w:tab w:val="center" w:pos="4536"/>
          <w:tab w:val="right" w:pos="9072"/>
        </w:tabs>
        <w:spacing w:line="276" w:lineRule="auto"/>
        <w:jc w:val="both"/>
        <w:rPr>
          <w:rFonts w:eastAsia="Calibri"/>
          <w:b/>
          <w:sz w:val="22"/>
          <w:szCs w:val="22"/>
        </w:rPr>
      </w:pPr>
      <w:r w:rsidRPr="00FA2890">
        <w:rPr>
          <w:sz w:val="22"/>
          <w:szCs w:val="22"/>
        </w:rPr>
        <w:t>Przedmiotem Umowy jest powierzenie przez Powierzającego, Przyjmującemu przetwarzanie danych osobowych osób w związku z wykonywaniem przez Przyjmującego na rzecz Powierzającego zamówienia pn.:</w:t>
      </w:r>
      <w:r w:rsidRPr="00FA2890">
        <w:rPr>
          <w:rFonts w:eastAsia="Calibri"/>
          <w:b/>
          <w:sz w:val="22"/>
          <w:szCs w:val="22"/>
          <w:lang w:eastAsia="en-US"/>
        </w:rPr>
        <w:t xml:space="preserve"> </w:t>
      </w:r>
      <w:bookmarkStart w:id="9" w:name="_Hlk71724248"/>
      <w:r w:rsidR="00866469" w:rsidRPr="00B75906">
        <w:rPr>
          <w:b/>
          <w:sz w:val="22"/>
          <w:szCs w:val="22"/>
        </w:rPr>
        <w:t xml:space="preserve">Zorganizowanie i przeprowadzenie seminariów z zakresu kluczowych sfer rozwoju określonych w Opolskim Programie Rozwoju Ekonomii Społecznej na lata 2016-2022 </w:t>
      </w:r>
    </w:p>
    <w:p w14:paraId="256E8DB5" w14:textId="77777777" w:rsidR="00060567" w:rsidRPr="00FA2890" w:rsidRDefault="00060567" w:rsidP="00060567">
      <w:pPr>
        <w:pStyle w:val="Akapitzlist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kern w:val="3"/>
          <w:sz w:val="22"/>
          <w:szCs w:val="22"/>
        </w:rPr>
      </w:pPr>
    </w:p>
    <w:p w14:paraId="6A53F8BA" w14:textId="77777777" w:rsidR="00135536" w:rsidRPr="00C505E6" w:rsidRDefault="00135536" w:rsidP="00135536">
      <w:pPr>
        <w:pStyle w:val="Akapitzlist"/>
        <w:numPr>
          <w:ilvl w:val="2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b/>
          <w:bCs/>
          <w:sz w:val="22"/>
          <w:szCs w:val="22"/>
        </w:rPr>
        <w:t xml:space="preserve">w części nr 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FA2890">
        <w:rPr>
          <w:rFonts w:ascii="Arial" w:hAnsi="Arial" w:cs="Arial"/>
          <w:b/>
          <w:bCs/>
          <w:sz w:val="22"/>
          <w:szCs w:val="22"/>
        </w:rPr>
        <w:t xml:space="preserve"> pn.:</w:t>
      </w:r>
      <w:r w:rsidRPr="00FA2890">
        <w:rPr>
          <w:rFonts w:ascii="Arial" w:hAnsi="Arial" w:cs="Arial"/>
          <w:sz w:val="22"/>
          <w:szCs w:val="22"/>
        </w:rPr>
        <w:t xml:space="preserve"> </w:t>
      </w:r>
      <w:r w:rsidRPr="00C505E6">
        <w:rPr>
          <w:rFonts w:ascii="Arial" w:hAnsi="Arial" w:cs="Arial"/>
          <w:sz w:val="22"/>
          <w:szCs w:val="22"/>
        </w:rPr>
        <w:t xml:space="preserve">Zorganizowanie i przeprowadzenie </w:t>
      </w:r>
      <w:r>
        <w:rPr>
          <w:rFonts w:ascii="Arial" w:hAnsi="Arial" w:cs="Arial"/>
          <w:sz w:val="22"/>
          <w:szCs w:val="22"/>
        </w:rPr>
        <w:t>1</w:t>
      </w:r>
      <w:r w:rsidRPr="00C505E6">
        <w:rPr>
          <w:rFonts w:ascii="Arial" w:hAnsi="Arial" w:cs="Arial"/>
          <w:sz w:val="22"/>
          <w:szCs w:val="22"/>
        </w:rPr>
        <w:t xml:space="preserve"> seminari</w:t>
      </w:r>
      <w:r>
        <w:rPr>
          <w:rFonts w:ascii="Arial" w:hAnsi="Arial" w:cs="Arial"/>
          <w:sz w:val="22"/>
          <w:szCs w:val="22"/>
        </w:rPr>
        <w:t>um</w:t>
      </w:r>
      <w:r w:rsidRPr="00C505E6">
        <w:rPr>
          <w:rFonts w:ascii="Arial" w:hAnsi="Arial" w:cs="Arial"/>
          <w:sz w:val="22"/>
          <w:szCs w:val="22"/>
        </w:rPr>
        <w:t xml:space="preserve"> z zakresu kluczowych sfer rozwoju pn. </w:t>
      </w:r>
      <w:r>
        <w:rPr>
          <w:rFonts w:ascii="Arial" w:hAnsi="Arial" w:cs="Arial"/>
          <w:sz w:val="22"/>
          <w:szCs w:val="22"/>
        </w:rPr>
        <w:t>turystyka społeczna;</w:t>
      </w:r>
    </w:p>
    <w:p w14:paraId="3279F899" w14:textId="77777777" w:rsidR="00135536" w:rsidRDefault="00135536" w:rsidP="00135536">
      <w:pPr>
        <w:pStyle w:val="Akapitzlist"/>
        <w:numPr>
          <w:ilvl w:val="2"/>
          <w:numId w:val="11"/>
        </w:numPr>
        <w:spacing w:line="276" w:lineRule="auto"/>
        <w:jc w:val="both"/>
        <w:rPr>
          <w:rFonts w:ascii="Arial" w:hAnsi="Arial" w:cs="Arial"/>
          <w:kern w:val="3"/>
          <w:sz w:val="22"/>
          <w:szCs w:val="22"/>
        </w:rPr>
      </w:pPr>
      <w:r w:rsidRPr="00FA2890">
        <w:rPr>
          <w:rFonts w:ascii="Arial" w:hAnsi="Arial" w:cs="Arial"/>
          <w:b/>
          <w:bCs/>
          <w:sz w:val="22"/>
          <w:szCs w:val="22"/>
        </w:rPr>
        <w:t xml:space="preserve">w części nr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FA2890">
        <w:rPr>
          <w:rFonts w:ascii="Arial" w:hAnsi="Arial" w:cs="Arial"/>
          <w:b/>
          <w:bCs/>
          <w:sz w:val="22"/>
          <w:szCs w:val="22"/>
        </w:rPr>
        <w:t xml:space="preserve"> pn.:</w:t>
      </w:r>
      <w:r w:rsidRPr="00FA2890">
        <w:rPr>
          <w:rFonts w:ascii="Arial" w:hAnsi="Arial" w:cs="Arial"/>
          <w:sz w:val="22"/>
          <w:szCs w:val="22"/>
        </w:rPr>
        <w:t xml:space="preserve"> </w:t>
      </w:r>
      <w:r w:rsidRPr="009E6B24">
        <w:rPr>
          <w:rFonts w:ascii="Arial" w:hAnsi="Arial" w:cs="Arial"/>
          <w:sz w:val="22"/>
          <w:szCs w:val="22"/>
        </w:rPr>
        <w:t>Zorganizowanie i przeprowadzenie 1 seminarium z zakresu kluczowych sfer rozwoju pn. lokalny potencjał kulturowy</w:t>
      </w:r>
      <w:r>
        <w:rPr>
          <w:rFonts w:ascii="Arial" w:hAnsi="Arial" w:cs="Arial"/>
          <w:sz w:val="22"/>
          <w:szCs w:val="22"/>
        </w:rPr>
        <w:t>;</w:t>
      </w:r>
    </w:p>
    <w:p w14:paraId="0C42D72F" w14:textId="77777777" w:rsidR="00135536" w:rsidRPr="00FA2890" w:rsidRDefault="00135536" w:rsidP="00135536">
      <w:pPr>
        <w:pStyle w:val="Akapitzlist"/>
        <w:numPr>
          <w:ilvl w:val="2"/>
          <w:numId w:val="11"/>
        </w:numPr>
        <w:spacing w:line="276" w:lineRule="auto"/>
        <w:jc w:val="both"/>
        <w:rPr>
          <w:rFonts w:ascii="Arial" w:hAnsi="Arial" w:cs="Arial"/>
          <w:kern w:val="3"/>
          <w:sz w:val="22"/>
          <w:szCs w:val="22"/>
        </w:rPr>
      </w:pPr>
      <w:r w:rsidRPr="00FA2890">
        <w:rPr>
          <w:rFonts w:ascii="Arial" w:hAnsi="Arial" w:cs="Arial"/>
          <w:b/>
          <w:bCs/>
          <w:sz w:val="22"/>
          <w:szCs w:val="22"/>
        </w:rPr>
        <w:t xml:space="preserve">w części nr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FA2890">
        <w:rPr>
          <w:rFonts w:ascii="Arial" w:hAnsi="Arial" w:cs="Arial"/>
          <w:b/>
          <w:bCs/>
          <w:sz w:val="22"/>
          <w:szCs w:val="22"/>
        </w:rPr>
        <w:t xml:space="preserve"> pn.:</w:t>
      </w:r>
      <w:r w:rsidRPr="00FA2890">
        <w:rPr>
          <w:rFonts w:ascii="Arial" w:hAnsi="Arial" w:cs="Arial"/>
          <w:sz w:val="22"/>
          <w:szCs w:val="22"/>
        </w:rPr>
        <w:t xml:space="preserve"> </w:t>
      </w:r>
      <w:r w:rsidRPr="009E6B24">
        <w:rPr>
          <w:rFonts w:ascii="Arial" w:hAnsi="Arial" w:cs="Arial"/>
          <w:sz w:val="22"/>
          <w:szCs w:val="22"/>
        </w:rPr>
        <w:t>Zorganizowanie i przeprowadzenie 1 seminarium z zakresu kluczowych sfer rozwoju pn. ekologia, selektywna zbiórka odpadów, recykling</w:t>
      </w:r>
      <w:r>
        <w:rPr>
          <w:rFonts w:ascii="Arial" w:hAnsi="Arial" w:cs="Arial"/>
          <w:sz w:val="22"/>
          <w:szCs w:val="22"/>
        </w:rPr>
        <w:t>;</w:t>
      </w:r>
    </w:p>
    <w:p w14:paraId="7B45D221" w14:textId="77777777" w:rsidR="00135536" w:rsidRPr="009E6B24" w:rsidRDefault="00135536" w:rsidP="00135536">
      <w:pPr>
        <w:pStyle w:val="Akapitzlist"/>
        <w:numPr>
          <w:ilvl w:val="2"/>
          <w:numId w:val="11"/>
        </w:numPr>
        <w:spacing w:line="276" w:lineRule="auto"/>
        <w:jc w:val="both"/>
        <w:rPr>
          <w:rFonts w:ascii="Arial" w:hAnsi="Arial" w:cs="Arial"/>
          <w:kern w:val="3"/>
          <w:sz w:val="22"/>
          <w:szCs w:val="22"/>
        </w:rPr>
      </w:pPr>
      <w:r w:rsidRPr="00FA2890">
        <w:rPr>
          <w:rFonts w:ascii="Arial" w:hAnsi="Arial" w:cs="Arial"/>
          <w:b/>
          <w:bCs/>
          <w:sz w:val="22"/>
          <w:szCs w:val="22"/>
        </w:rPr>
        <w:t xml:space="preserve">w części nr </w:t>
      </w:r>
      <w:r>
        <w:rPr>
          <w:rFonts w:ascii="Arial" w:hAnsi="Arial" w:cs="Arial"/>
          <w:b/>
          <w:bCs/>
          <w:sz w:val="22"/>
          <w:szCs w:val="22"/>
        </w:rPr>
        <w:t xml:space="preserve">4 </w:t>
      </w:r>
      <w:r w:rsidRPr="00FA2890">
        <w:rPr>
          <w:rFonts w:ascii="Arial" w:hAnsi="Arial" w:cs="Arial"/>
          <w:b/>
          <w:bCs/>
          <w:sz w:val="22"/>
          <w:szCs w:val="22"/>
        </w:rPr>
        <w:t>pn.:</w:t>
      </w:r>
      <w:r w:rsidRPr="00FA2890">
        <w:rPr>
          <w:rFonts w:ascii="Arial" w:hAnsi="Arial" w:cs="Arial"/>
          <w:sz w:val="22"/>
          <w:szCs w:val="22"/>
        </w:rPr>
        <w:t xml:space="preserve"> </w:t>
      </w:r>
      <w:r w:rsidRPr="009E6B24">
        <w:rPr>
          <w:rFonts w:ascii="Arial" w:hAnsi="Arial" w:cs="Arial"/>
          <w:bCs/>
          <w:sz w:val="22"/>
          <w:szCs w:val="22"/>
          <w:lang w:bidi="en-US"/>
        </w:rPr>
        <w:t xml:space="preserve">Zorganizowanie i przeprowadzenie 1 seminarium z zakresu kluczowych sfer rozwoju pn. </w:t>
      </w:r>
      <w:r>
        <w:rPr>
          <w:rFonts w:ascii="Arial" w:hAnsi="Arial" w:cs="Arial"/>
          <w:bCs/>
          <w:sz w:val="22"/>
          <w:szCs w:val="22"/>
          <w:lang w:bidi="en-US"/>
        </w:rPr>
        <w:t>u</w:t>
      </w:r>
      <w:r w:rsidRPr="009E6B24">
        <w:rPr>
          <w:rFonts w:ascii="Arial" w:hAnsi="Arial" w:cs="Arial"/>
          <w:bCs/>
          <w:sz w:val="22"/>
          <w:szCs w:val="22"/>
          <w:lang w:bidi="en-US"/>
        </w:rPr>
        <w:t>sługi społeczne dla poszczególnych grup osób wykluczonych społecznie i zagrożonych wykluczeniem</w:t>
      </w:r>
    </w:p>
    <w:p w14:paraId="409B34B3" w14:textId="77777777" w:rsidR="00135536" w:rsidRDefault="00135536" w:rsidP="00135536">
      <w:pPr>
        <w:pStyle w:val="Akapitzlist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FA2890">
        <w:rPr>
          <w:rFonts w:ascii="Arial" w:hAnsi="Arial" w:cs="Arial"/>
          <w:bCs/>
          <w:sz w:val="22"/>
          <w:szCs w:val="22"/>
        </w:rPr>
        <w:t>określonych w Opolskim Programie Rozwoju Ekonomii Społecznej na lata 2016-2022</w:t>
      </w:r>
      <w:r w:rsidRPr="00FA2890">
        <w:rPr>
          <w:rFonts w:ascii="Arial" w:hAnsi="Arial" w:cs="Arial"/>
          <w:sz w:val="22"/>
          <w:szCs w:val="22"/>
        </w:rPr>
        <w:t xml:space="preserve">, która obejmuje świadczenie głównie usług: </w:t>
      </w:r>
      <w:r w:rsidRPr="00FA2890">
        <w:rPr>
          <w:rFonts w:ascii="Arial" w:hAnsi="Arial" w:cs="Arial"/>
          <w:kern w:val="3"/>
          <w:sz w:val="22"/>
          <w:szCs w:val="22"/>
        </w:rPr>
        <w:t xml:space="preserve">wynajęcie przestrzeni na potrzeby organizacji seminarium, </w:t>
      </w:r>
      <w:r w:rsidRPr="00FA2890">
        <w:rPr>
          <w:rFonts w:ascii="Arial" w:hAnsi="Arial" w:cs="Arial"/>
          <w:sz w:val="22"/>
          <w:szCs w:val="22"/>
        </w:rPr>
        <w:t>edukacyjnych, oraz cateringowych.</w:t>
      </w:r>
    </w:p>
    <w:p w14:paraId="6234CE0A" w14:textId="77777777" w:rsidR="00C4619B" w:rsidRPr="00135536" w:rsidRDefault="00C4619B" w:rsidP="00FF041A">
      <w:pPr>
        <w:widowControl w:val="0"/>
        <w:numPr>
          <w:ilvl w:val="1"/>
          <w:numId w:val="11"/>
        </w:numPr>
        <w:tabs>
          <w:tab w:val="left" w:pos="426"/>
          <w:tab w:val="center" w:pos="4536"/>
          <w:tab w:val="right" w:pos="9072"/>
        </w:tabs>
        <w:spacing w:line="276" w:lineRule="auto"/>
        <w:jc w:val="both"/>
        <w:rPr>
          <w:rFonts w:eastAsia="Calibri"/>
          <w:sz w:val="22"/>
          <w:szCs w:val="22"/>
        </w:rPr>
      </w:pPr>
      <w:r w:rsidRPr="00135536">
        <w:rPr>
          <w:sz w:val="22"/>
          <w:szCs w:val="22"/>
        </w:rPr>
        <w:lastRenderedPageBreak/>
        <w:t>Przedmiot zamówienia realizowany jest w ramach projektu „Wsparcie dla opolskiego modelu promocji, upowszechniania oraz rozwoju sektora ekonomii społecznej” współfinansowanego ze środków Regionalnego Programu Operacyjnego Województwa Opolskiego na lata 2014-2020, Oś Priorytetowa 8 Integracja Społeczna, Działanie 8.3 Wsparcie podmiotów ekonomii społecznej.</w:t>
      </w:r>
    </w:p>
    <w:bookmarkEnd w:id="9"/>
    <w:p w14:paraId="1ED12D87" w14:textId="77777777" w:rsidR="00C4619B" w:rsidRPr="00FA2890" w:rsidRDefault="00C4619B" w:rsidP="00FF041A">
      <w:pPr>
        <w:widowControl w:val="0"/>
        <w:numPr>
          <w:ilvl w:val="1"/>
          <w:numId w:val="11"/>
        </w:numPr>
        <w:tabs>
          <w:tab w:val="left" w:pos="426"/>
          <w:tab w:val="center" w:pos="4536"/>
          <w:tab w:val="right" w:pos="9072"/>
        </w:tabs>
        <w:spacing w:line="276" w:lineRule="auto"/>
        <w:jc w:val="both"/>
        <w:rPr>
          <w:b/>
          <w:sz w:val="22"/>
          <w:szCs w:val="22"/>
        </w:rPr>
      </w:pPr>
      <w:r w:rsidRPr="00FA2890">
        <w:rPr>
          <w:sz w:val="22"/>
          <w:szCs w:val="22"/>
        </w:rPr>
        <w:t xml:space="preserve">Zakres danych osobowych powierzonych do przetwarzania Przyjmującemu obejmuje </w:t>
      </w:r>
      <w:r w:rsidRPr="00FA2890">
        <w:rPr>
          <w:sz w:val="22"/>
          <w:szCs w:val="22"/>
        </w:rPr>
        <w:br/>
        <w:t>w szczególności: imię i nazwisko, pesel, adres zamieszkania uczestników objętych realizacją usług, o których mowa w ust. 1.</w:t>
      </w:r>
    </w:p>
    <w:p w14:paraId="5E6434A2" w14:textId="77777777" w:rsidR="00B22974" w:rsidRPr="00FA2890" w:rsidRDefault="00B22974" w:rsidP="00060567">
      <w:pPr>
        <w:tabs>
          <w:tab w:val="left" w:pos="4050"/>
          <w:tab w:val="center" w:pos="4323"/>
        </w:tabs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</w:p>
    <w:p w14:paraId="0D3F66B9" w14:textId="27FC1939" w:rsidR="00C4619B" w:rsidRPr="00FA2890" w:rsidRDefault="00C4619B" w:rsidP="00FF041A">
      <w:pPr>
        <w:pStyle w:val="Akapitzlist"/>
        <w:numPr>
          <w:ilvl w:val="0"/>
          <w:numId w:val="11"/>
        </w:numPr>
        <w:tabs>
          <w:tab w:val="left" w:pos="4050"/>
          <w:tab w:val="center" w:pos="4323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4548BB1" w14:textId="77777777" w:rsidR="00C4619B" w:rsidRPr="00FA2890" w:rsidRDefault="00C4619B" w:rsidP="00FF041A">
      <w:pPr>
        <w:pStyle w:val="Akapitzlist"/>
        <w:widowControl/>
        <w:numPr>
          <w:ilvl w:val="1"/>
          <w:numId w:val="11"/>
        </w:numPr>
        <w:autoSpaceDE/>
        <w:autoSpaceDN/>
        <w:adjustRightInd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 xml:space="preserve">Przy przetwarzaniu danych osobowych Przyjmujący zobowiązany jest do przestrzegania zasad wskazanych w niniejszej umowie, w Rozporządzeniu Parlamentu Europejskiego </w:t>
      </w:r>
      <w:r w:rsidRPr="00FA2890">
        <w:rPr>
          <w:rFonts w:ascii="Arial" w:hAnsi="Arial" w:cs="Arial"/>
          <w:sz w:val="22"/>
          <w:szCs w:val="22"/>
        </w:rPr>
        <w:br/>
        <w:t xml:space="preserve">i Rady (UE) 2016/679 z dnia 27 kwietnia 2016 r. w sprawie ochrony osób fizycznych </w:t>
      </w:r>
      <w:r w:rsidRPr="00FA2890">
        <w:rPr>
          <w:rFonts w:ascii="Arial" w:hAnsi="Arial" w:cs="Arial"/>
          <w:sz w:val="22"/>
          <w:szCs w:val="22"/>
        </w:rPr>
        <w:br/>
        <w:t xml:space="preserve">w związku z przetwarzaniem danych osobowych i w sprawie swobodnego przepływu takich danych oraz uchylenia dyrektywy 95/46/WE (ogólne rozporządzenie o ochronie danych) (Dz. Urz. UE L 119, s. 1) oraz z ustawą z dnia 10 maja 2018 r. o </w:t>
      </w:r>
      <w:bookmarkStart w:id="10" w:name="_Hlk71724197"/>
      <w:r w:rsidRPr="00FA2890">
        <w:rPr>
          <w:rFonts w:ascii="Arial" w:hAnsi="Arial" w:cs="Arial"/>
          <w:sz w:val="22"/>
          <w:szCs w:val="22"/>
        </w:rPr>
        <w:t xml:space="preserve">ochronie danych osobowych </w:t>
      </w:r>
      <w:bookmarkEnd w:id="10"/>
      <w:r w:rsidRPr="00FA2890">
        <w:rPr>
          <w:rFonts w:ascii="Arial" w:hAnsi="Arial" w:cs="Arial"/>
          <w:sz w:val="22"/>
          <w:szCs w:val="22"/>
        </w:rPr>
        <w:t>(Dz. U. z 2019 r. poz. 1781)</w:t>
      </w:r>
    </w:p>
    <w:p w14:paraId="4A7FDFE4" w14:textId="77777777" w:rsidR="00C4619B" w:rsidRPr="00FA2890" w:rsidRDefault="00C4619B" w:rsidP="00FF041A">
      <w:pPr>
        <w:pStyle w:val="Akapitzlist"/>
        <w:widowControl/>
        <w:numPr>
          <w:ilvl w:val="1"/>
          <w:numId w:val="11"/>
        </w:numPr>
        <w:autoSpaceDE/>
        <w:autoSpaceDN/>
        <w:adjustRightInd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>Przyjmujący nie decyduje o celach i środkach przetwarzania powierzonych danych osobowych.</w:t>
      </w:r>
    </w:p>
    <w:p w14:paraId="26BCF875" w14:textId="77777777" w:rsidR="00C4619B" w:rsidRPr="00FA2890" w:rsidRDefault="00C4619B" w:rsidP="00FF041A">
      <w:pPr>
        <w:pStyle w:val="Akapitzlist"/>
        <w:widowControl/>
        <w:numPr>
          <w:ilvl w:val="1"/>
          <w:numId w:val="11"/>
        </w:numPr>
        <w:autoSpaceDE/>
        <w:autoSpaceDN/>
        <w:adjustRightInd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>Powierzający umocowuje Przyjmującego do powierzania przetwarzania danych osobowych swoim pracownikom wykonującym zadania związane z realizacją Projektu, pod warunkiem pisemnego upoważnienia tych osób do przetwarzania danych osobowych. Do przetwarzania danych osobowych mogą być dopuszczone jedynie osoby upoważnione przez Przyjmującego.</w:t>
      </w:r>
    </w:p>
    <w:p w14:paraId="3A94770C" w14:textId="45440CB5" w:rsidR="00C4619B" w:rsidRPr="00FA2890" w:rsidRDefault="00C4619B" w:rsidP="00FF041A">
      <w:pPr>
        <w:pStyle w:val="Akapitzlist"/>
        <w:widowControl/>
        <w:numPr>
          <w:ilvl w:val="1"/>
          <w:numId w:val="11"/>
        </w:numPr>
        <w:autoSpaceDE/>
        <w:autoSpaceDN/>
        <w:adjustRightInd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>Imienne</w:t>
      </w:r>
      <w:r w:rsidRPr="00FA2890">
        <w:rPr>
          <w:rFonts w:ascii="Arial" w:hAnsi="Arial" w:cs="Arial"/>
          <w:bCs/>
          <w:sz w:val="22"/>
          <w:szCs w:val="22"/>
        </w:rPr>
        <w:t xml:space="preserve"> upoważn</w:t>
      </w:r>
      <w:r w:rsidRPr="00FA2890">
        <w:rPr>
          <w:rFonts w:ascii="Arial" w:hAnsi="Arial" w:cs="Arial"/>
          <w:sz w:val="22"/>
          <w:szCs w:val="22"/>
        </w:rPr>
        <w:t xml:space="preserve">ienia, o których mowa w ust. 5 są ważne do dnia odwołania. Upoważnienie wygasa z chwilą ustania zatrudnienia upoważnionego pracownika lub </w:t>
      </w:r>
      <w:r w:rsidR="00B22974">
        <w:rPr>
          <w:rFonts w:ascii="Arial" w:hAnsi="Arial" w:cs="Arial"/>
          <w:sz w:val="22"/>
          <w:szCs w:val="22"/>
        </w:rPr>
        <w:br/>
      </w:r>
      <w:r w:rsidRPr="00FA2890">
        <w:rPr>
          <w:rFonts w:ascii="Arial" w:hAnsi="Arial" w:cs="Arial"/>
          <w:sz w:val="22"/>
          <w:szCs w:val="22"/>
        </w:rPr>
        <w:t>z chwilą ustania stosunku prawnego łączącego Przyjmującego z osobą wskazaną w ust. 5. Przyjmujący wi</w:t>
      </w:r>
      <w:r w:rsidRPr="00FA2890">
        <w:rPr>
          <w:rFonts w:ascii="Arial" w:hAnsi="Arial" w:cs="Arial"/>
          <w:bCs/>
          <w:sz w:val="22"/>
          <w:szCs w:val="22"/>
        </w:rPr>
        <w:t>n</w:t>
      </w:r>
      <w:r w:rsidRPr="00FA2890">
        <w:rPr>
          <w:rFonts w:ascii="Arial" w:hAnsi="Arial" w:cs="Arial"/>
          <w:sz w:val="22"/>
          <w:szCs w:val="22"/>
        </w:rPr>
        <w:t>ien posiadać przynajmniej jedną osobę legitymującą się imiennym upoważnieniem do przetwarzania danych osobowych odpowiedzialną za nadzór nad zarchiwizowaną dokumentacją.</w:t>
      </w:r>
    </w:p>
    <w:p w14:paraId="6CA7D954" w14:textId="77777777" w:rsidR="00C4619B" w:rsidRPr="00FA2890" w:rsidRDefault="00C4619B" w:rsidP="00FF041A">
      <w:pPr>
        <w:pStyle w:val="Akapitzlist"/>
        <w:widowControl/>
        <w:numPr>
          <w:ilvl w:val="1"/>
          <w:numId w:val="11"/>
        </w:numPr>
        <w:autoSpaceDE/>
        <w:autoSpaceDN/>
        <w:adjustRightInd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>Przyjmujący zobowiązany jest do prowadzenia ewidencji osób upoważnionych do przetwarzania danych osobowych w związku z wykonywaniem niniejszej umowy.</w:t>
      </w:r>
    </w:p>
    <w:p w14:paraId="7E4960C6" w14:textId="5EF420C0" w:rsidR="00C4619B" w:rsidRPr="00FA2890" w:rsidRDefault="00C4619B" w:rsidP="00FF041A">
      <w:pPr>
        <w:pStyle w:val="Akapitzlist"/>
        <w:widowControl/>
        <w:numPr>
          <w:ilvl w:val="1"/>
          <w:numId w:val="11"/>
        </w:numPr>
        <w:autoSpaceDE/>
        <w:autoSpaceDN/>
        <w:adjustRightInd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 xml:space="preserve">Powierzający umocowuje Przyjmującego do wydawania oraz odwoływania osobom, </w:t>
      </w:r>
      <w:r w:rsidR="00B22974">
        <w:rPr>
          <w:rFonts w:ascii="Arial" w:hAnsi="Arial" w:cs="Arial"/>
          <w:sz w:val="22"/>
          <w:szCs w:val="22"/>
        </w:rPr>
        <w:br/>
      </w:r>
      <w:r w:rsidRPr="00FA2890">
        <w:rPr>
          <w:rFonts w:ascii="Arial" w:hAnsi="Arial" w:cs="Arial"/>
          <w:sz w:val="22"/>
          <w:szCs w:val="22"/>
        </w:rPr>
        <w:t xml:space="preserve">o których mowa w ust. 5, imiennych upoważnień do przetwarzania danych osobowych </w:t>
      </w:r>
      <w:r w:rsidR="00B22974">
        <w:rPr>
          <w:rFonts w:ascii="Arial" w:hAnsi="Arial" w:cs="Arial"/>
          <w:sz w:val="22"/>
          <w:szCs w:val="22"/>
        </w:rPr>
        <w:br/>
      </w:r>
      <w:r w:rsidRPr="00FA2890">
        <w:rPr>
          <w:rFonts w:ascii="Arial" w:hAnsi="Arial" w:cs="Arial"/>
          <w:sz w:val="22"/>
          <w:szCs w:val="22"/>
        </w:rPr>
        <w:t xml:space="preserve">w zbiorze, o którym mowa w </w:t>
      </w:r>
      <w:r w:rsidRPr="00FA2890">
        <w:rPr>
          <w:rFonts w:ascii="Arial" w:hAnsi="Arial" w:cs="Arial"/>
          <w:bCs/>
          <w:sz w:val="22"/>
          <w:szCs w:val="22"/>
        </w:rPr>
        <w:t>§ 1 ust. 2</w:t>
      </w:r>
      <w:r w:rsidRPr="00FA2890">
        <w:rPr>
          <w:rFonts w:ascii="Arial" w:hAnsi="Arial" w:cs="Arial"/>
          <w:sz w:val="22"/>
          <w:szCs w:val="22"/>
        </w:rPr>
        <w:t xml:space="preserve">. Upoważnienia przechowuje Przyjmujący w swojej siedzibie. Wzór upoważnienia do przetwarzania danych osobowych wraz z wzorem odwołania upoważnienia do przetwarzania danych osobowych zostały określone odpowiednio w załączniku nr 1 do umowy. Powierzający dopuszcza stosowanie przez Przyjmującego innych wzorów niż określone odpowiednio w załączniku nr 1 do umowy, </w:t>
      </w:r>
      <w:r w:rsidR="00B22974">
        <w:rPr>
          <w:rFonts w:ascii="Arial" w:hAnsi="Arial" w:cs="Arial"/>
          <w:sz w:val="22"/>
          <w:szCs w:val="22"/>
        </w:rPr>
        <w:br/>
      </w:r>
      <w:r w:rsidRPr="00FA2890">
        <w:rPr>
          <w:rFonts w:ascii="Arial" w:hAnsi="Arial" w:cs="Arial"/>
          <w:sz w:val="22"/>
          <w:szCs w:val="22"/>
        </w:rPr>
        <w:t xml:space="preserve">o ile zawierają one wszystkie elementy wskazane we wzorach określonych w tych załącznikach. </w:t>
      </w:r>
    </w:p>
    <w:p w14:paraId="60129678" w14:textId="77777777" w:rsidR="00C4619B" w:rsidRPr="00FA2890" w:rsidRDefault="00C4619B" w:rsidP="00FF041A">
      <w:pPr>
        <w:pStyle w:val="Akapitzlist"/>
        <w:widowControl/>
        <w:numPr>
          <w:ilvl w:val="1"/>
          <w:numId w:val="11"/>
        </w:numPr>
        <w:autoSpaceDE/>
        <w:autoSpaceDN/>
        <w:adjustRightInd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 xml:space="preserve">Powierzający zobowiązuje Przyjmującego do wykonywania wobec osób, których dane dotyczą obowiązków informacyjnych wynikających z Rozporządzenia Parlamentu </w:t>
      </w:r>
      <w:r w:rsidRPr="0078712F">
        <w:rPr>
          <w:rFonts w:ascii="Arial" w:hAnsi="Arial" w:cs="Arial"/>
          <w:sz w:val="22"/>
          <w:szCs w:val="22"/>
        </w:rPr>
        <w:t>Europejskiego i Rady (UE) 2016/679.</w:t>
      </w:r>
    </w:p>
    <w:p w14:paraId="44237440" w14:textId="77777777" w:rsidR="00C4619B" w:rsidRPr="00FA2890" w:rsidRDefault="00C4619B" w:rsidP="00FF041A">
      <w:pPr>
        <w:pStyle w:val="Akapitzlist"/>
        <w:widowControl/>
        <w:numPr>
          <w:ilvl w:val="1"/>
          <w:numId w:val="11"/>
        </w:numPr>
        <w:autoSpaceDE/>
        <w:autoSpaceDN/>
        <w:adjustRightInd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lastRenderedPageBreak/>
        <w:t>Przyjmujący zobowiązany jest do przekazania Powierzającemu wykazu osób, o których mowa w ust. 4, za każdym razem, gdy takie powierzenie przetwarzanie danych osobowych nastąpi na każde jej żądanie.</w:t>
      </w:r>
    </w:p>
    <w:p w14:paraId="1F2FA25B" w14:textId="77777777" w:rsidR="00C4619B" w:rsidRPr="00FA2890" w:rsidRDefault="00C4619B" w:rsidP="00FF041A">
      <w:pPr>
        <w:pStyle w:val="Akapitzlist"/>
        <w:widowControl/>
        <w:numPr>
          <w:ilvl w:val="1"/>
          <w:numId w:val="11"/>
        </w:numPr>
        <w:autoSpaceDE/>
        <w:autoSpaceDN/>
        <w:adjustRightInd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>Przyjmujący zobowiązany jest do podjęcia wszelkich kroków służących zachowaniu poufności danych osobowych przetwarzanych przez mające do nich dostęp osoby upoważnione do przetwarzania danych osobowych.</w:t>
      </w:r>
    </w:p>
    <w:p w14:paraId="01742E24" w14:textId="77777777" w:rsidR="00C4619B" w:rsidRPr="00FA2890" w:rsidRDefault="00C4619B" w:rsidP="00FF041A">
      <w:pPr>
        <w:pStyle w:val="Akapitzlist"/>
        <w:widowControl/>
        <w:numPr>
          <w:ilvl w:val="1"/>
          <w:numId w:val="11"/>
        </w:numPr>
        <w:autoSpaceDE/>
        <w:autoSpaceDN/>
        <w:adjustRightInd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A2890">
        <w:rPr>
          <w:rFonts w:ascii="Arial" w:hAnsi="Arial" w:cs="Arial"/>
          <w:sz w:val="22"/>
          <w:szCs w:val="22"/>
        </w:rPr>
        <w:t>Przyjmujący niezwłocznie informuje Instytucję Powierzającego o:</w:t>
      </w:r>
    </w:p>
    <w:p w14:paraId="611ACD94" w14:textId="77777777" w:rsidR="00C4619B" w:rsidRPr="00FA2890" w:rsidRDefault="00C4619B" w:rsidP="00FF041A">
      <w:pPr>
        <w:numPr>
          <w:ilvl w:val="2"/>
          <w:numId w:val="1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A2890">
        <w:rPr>
          <w:sz w:val="22"/>
          <w:szCs w:val="22"/>
        </w:rPr>
        <w:t>wszelkich przypadkach naruszenia tajemnicy danych osobowych lub o ich niewłaściwym użyciu;</w:t>
      </w:r>
    </w:p>
    <w:p w14:paraId="5C4D90F0" w14:textId="77777777" w:rsidR="00C4619B" w:rsidRPr="00FA2890" w:rsidRDefault="00C4619B" w:rsidP="00FF041A">
      <w:pPr>
        <w:numPr>
          <w:ilvl w:val="2"/>
          <w:numId w:val="1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A2890">
        <w:rPr>
          <w:sz w:val="22"/>
          <w:szCs w:val="22"/>
        </w:rPr>
        <w:t>wszelkich czynnościach z własnym udziałem w sprawach dotyczących ochrony danych osobowych prowadzonych w szczególności przed Prezesem Urzędu Ochrony Danych Osobowych, urzędami państwowymi, policją lub przed sądem;</w:t>
      </w:r>
    </w:p>
    <w:p w14:paraId="26BE3B41" w14:textId="77777777" w:rsidR="00C4619B" w:rsidRPr="00FA2890" w:rsidRDefault="00C4619B" w:rsidP="00FF041A">
      <w:pPr>
        <w:numPr>
          <w:ilvl w:val="2"/>
          <w:numId w:val="1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A2890">
        <w:rPr>
          <w:sz w:val="22"/>
          <w:szCs w:val="22"/>
        </w:rPr>
        <w:t>o wynikach kontroli prowadzonych przez podmioty uprawnione w zakresie przetwarzania danych osobowych wraz z informacją na temat zastosowania się do wydanych zaleceń, o których mowa w ust. 15.</w:t>
      </w:r>
    </w:p>
    <w:p w14:paraId="6AF3EDF3" w14:textId="54D51FBA" w:rsidR="00C4619B" w:rsidRPr="00FA2890" w:rsidRDefault="00C4619B" w:rsidP="00FF041A">
      <w:pPr>
        <w:numPr>
          <w:ilvl w:val="1"/>
          <w:numId w:val="1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A2890">
        <w:rPr>
          <w:sz w:val="22"/>
          <w:szCs w:val="22"/>
        </w:rPr>
        <w:t>Przyjmujący zobowiązuje się do udzielenia Instytucji Pośredniczącej – Ministerstwu Rodziny Pracy i Polityki Społecznej (IP) lub Ministerstwu Inwestycji i Rozwoju (</w:t>
      </w:r>
      <w:proofErr w:type="spellStart"/>
      <w:r w:rsidRPr="00FA2890">
        <w:rPr>
          <w:sz w:val="22"/>
          <w:szCs w:val="22"/>
        </w:rPr>
        <w:t>MIiR</w:t>
      </w:r>
      <w:proofErr w:type="spellEnd"/>
      <w:r w:rsidRPr="00FA2890">
        <w:rPr>
          <w:sz w:val="22"/>
          <w:szCs w:val="22"/>
        </w:rPr>
        <w:t xml:space="preserve"> lub IZ), na każde ich żądanie, informacji na temat przetwarzania danych osobowych, o których mowa w niniejszej umowie, a w szczególności niezwłocznego przekazywania informacji </w:t>
      </w:r>
      <w:r w:rsidR="00B22974">
        <w:rPr>
          <w:sz w:val="22"/>
          <w:szCs w:val="22"/>
        </w:rPr>
        <w:br/>
      </w:r>
      <w:r w:rsidRPr="00FA2890">
        <w:rPr>
          <w:sz w:val="22"/>
          <w:szCs w:val="22"/>
        </w:rPr>
        <w:t>o każdym przypadku naruszenia przez niego i jego pracowników obowiązków dotyczących ochrony danych osobowych.</w:t>
      </w:r>
    </w:p>
    <w:p w14:paraId="2AFC6C1B" w14:textId="0F2F07F4" w:rsidR="00C4619B" w:rsidRPr="00FA2890" w:rsidRDefault="00C4619B" w:rsidP="00FF041A">
      <w:pPr>
        <w:numPr>
          <w:ilvl w:val="1"/>
          <w:numId w:val="1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A2890">
        <w:rPr>
          <w:sz w:val="22"/>
          <w:szCs w:val="22"/>
        </w:rPr>
        <w:t>Przyjmujący umożliwi Instytucji Pośredniczącej, Instytucji Zrządzającej (IZ), Powierzającemu lub podmiotom przez nie upoważnionym, w miejscach, w których są przetwarzane powierzone dane osobowe, dokonanie kontroli zgodności przetwarzania powierzonych danych osobowych z Rozporządzeniem Parlamentu Europejskiego i Rady (UE) 2016/679, ustawą o ochronie danych osobowych oraz z Decyzją.</w:t>
      </w:r>
      <w:r w:rsidRPr="00FA2890">
        <w:rPr>
          <w:bCs/>
          <w:sz w:val="22"/>
          <w:szCs w:val="22"/>
        </w:rPr>
        <w:t xml:space="preserve"> Zawiadomienie </w:t>
      </w:r>
      <w:r w:rsidR="00B22974">
        <w:rPr>
          <w:bCs/>
          <w:sz w:val="22"/>
          <w:szCs w:val="22"/>
        </w:rPr>
        <w:br/>
      </w:r>
      <w:r w:rsidRPr="00FA2890">
        <w:rPr>
          <w:bCs/>
          <w:sz w:val="22"/>
          <w:szCs w:val="22"/>
        </w:rPr>
        <w:t>o zamiarze przeprowadzenia kontroli powinno być przekazane podmiotowi kontrolowanemu co najmniej 5 dni przed rozpoczęciem kontroli</w:t>
      </w:r>
      <w:r w:rsidRPr="00FA2890">
        <w:rPr>
          <w:sz w:val="22"/>
          <w:szCs w:val="22"/>
        </w:rPr>
        <w:t>.</w:t>
      </w:r>
    </w:p>
    <w:p w14:paraId="30CBFFC8" w14:textId="331AFDCE" w:rsidR="00C4619B" w:rsidRPr="00FA2890" w:rsidRDefault="00C4619B" w:rsidP="00FF041A">
      <w:pPr>
        <w:numPr>
          <w:ilvl w:val="1"/>
          <w:numId w:val="1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A2890">
        <w:rPr>
          <w:sz w:val="22"/>
          <w:szCs w:val="22"/>
        </w:rPr>
        <w:t xml:space="preserve">W przypadku powzięcia przez IP lub IZ wiadomości o rażącym naruszeniu przez Przyjmującego obowiązków wynikających z Rozporządzenia Parlamentu Europejskiego </w:t>
      </w:r>
      <w:r w:rsidR="00B22974">
        <w:rPr>
          <w:sz w:val="22"/>
          <w:szCs w:val="22"/>
        </w:rPr>
        <w:br/>
      </w:r>
      <w:r w:rsidRPr="00FA2890">
        <w:rPr>
          <w:sz w:val="22"/>
          <w:szCs w:val="22"/>
        </w:rPr>
        <w:t xml:space="preserve">i Rady (UE) 2016/679, ustawy o ochronie danych osobowych Przyjmujący umożliwi IP </w:t>
      </w:r>
      <w:r w:rsidR="00B22974">
        <w:rPr>
          <w:sz w:val="22"/>
          <w:szCs w:val="22"/>
        </w:rPr>
        <w:br/>
      </w:r>
      <w:r w:rsidRPr="00FA2890">
        <w:rPr>
          <w:sz w:val="22"/>
          <w:szCs w:val="22"/>
        </w:rPr>
        <w:t xml:space="preserve">i IZ lub podmiotom przez nie upoważnionym dokonanie niezapowiedzianej kontroli, </w:t>
      </w:r>
      <w:r w:rsidR="00B22974">
        <w:rPr>
          <w:sz w:val="22"/>
          <w:szCs w:val="22"/>
        </w:rPr>
        <w:br/>
      </w:r>
      <w:r w:rsidRPr="00FA2890">
        <w:rPr>
          <w:sz w:val="22"/>
          <w:szCs w:val="22"/>
        </w:rPr>
        <w:t xml:space="preserve">w </w:t>
      </w:r>
      <w:proofErr w:type="spellStart"/>
      <w:r w:rsidRPr="00FA2890">
        <w:rPr>
          <w:sz w:val="22"/>
          <w:szCs w:val="22"/>
        </w:rPr>
        <w:t>celu,o</w:t>
      </w:r>
      <w:proofErr w:type="spellEnd"/>
      <w:r w:rsidRPr="00FA2890">
        <w:rPr>
          <w:sz w:val="22"/>
          <w:szCs w:val="22"/>
        </w:rPr>
        <w:t xml:space="preserve"> którym mowa w ust. 13.</w:t>
      </w:r>
    </w:p>
    <w:p w14:paraId="1D20696F" w14:textId="77777777" w:rsidR="00C4619B" w:rsidRPr="00FA2890" w:rsidRDefault="00C4619B" w:rsidP="00FF041A">
      <w:pPr>
        <w:numPr>
          <w:ilvl w:val="1"/>
          <w:numId w:val="1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A2890">
        <w:rPr>
          <w:iCs/>
          <w:sz w:val="22"/>
          <w:szCs w:val="22"/>
        </w:rPr>
        <w:t>Kontrolerzy IP</w:t>
      </w:r>
      <w:r w:rsidRPr="00FA2890">
        <w:rPr>
          <w:sz w:val="22"/>
          <w:szCs w:val="22"/>
        </w:rPr>
        <w:t xml:space="preserve"> lub IŻ </w:t>
      </w:r>
      <w:r w:rsidRPr="00FA2890">
        <w:rPr>
          <w:iCs/>
          <w:sz w:val="22"/>
          <w:szCs w:val="22"/>
        </w:rPr>
        <w:t>lub podmiotów przez nich upoważnionych, mają w szczególności prawo:</w:t>
      </w:r>
    </w:p>
    <w:p w14:paraId="7F798FA0" w14:textId="459D4F2D" w:rsidR="00C4619B" w:rsidRPr="00FA2890" w:rsidRDefault="00C4619B" w:rsidP="00FF041A">
      <w:pPr>
        <w:numPr>
          <w:ilvl w:val="2"/>
          <w:numId w:val="1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A2890">
        <w:rPr>
          <w:sz w:val="22"/>
          <w:szCs w:val="22"/>
        </w:rPr>
        <w:t xml:space="preserve">wstępu, w godzinach pracy Przyjmującego, za okazaniem imiennego upoważnienia, do pomieszczenia, w którym jest zlokalizowany zbiór powierzonych do przetwarzania danych osobowych oraz pomieszczenia, w którym są przetwarzane powierzone dane osobowe i przeprowadzenia niezbędnych badań lub innych czynności kontrolnych </w:t>
      </w:r>
      <w:r w:rsidR="00B22974">
        <w:rPr>
          <w:sz w:val="22"/>
          <w:szCs w:val="22"/>
        </w:rPr>
        <w:br/>
      </w:r>
      <w:r w:rsidRPr="00FA2890">
        <w:rPr>
          <w:sz w:val="22"/>
          <w:szCs w:val="22"/>
        </w:rPr>
        <w:t>w celu oceny zgodności przetwarzania danych osobowych z Rozporządzeniem Parlamentu Europejskiego i Rady (UE) 2016/679 oraz ustawą o ochronie danych osobowych;</w:t>
      </w:r>
    </w:p>
    <w:p w14:paraId="7587F830" w14:textId="77777777" w:rsidR="00C4619B" w:rsidRPr="00FA2890" w:rsidRDefault="00C4619B" w:rsidP="00FF041A">
      <w:pPr>
        <w:numPr>
          <w:ilvl w:val="2"/>
          <w:numId w:val="1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A2890">
        <w:rPr>
          <w:sz w:val="22"/>
          <w:szCs w:val="22"/>
        </w:rPr>
        <w:t>żądać złożenia pisemnych lub ustnych wyjaśnień przez pracowników w zakresie niezbędnym do ustalenia stanu faktycznego;</w:t>
      </w:r>
    </w:p>
    <w:p w14:paraId="7C494E6F" w14:textId="77777777" w:rsidR="00C4619B" w:rsidRPr="00FA2890" w:rsidRDefault="00C4619B" w:rsidP="00FF041A">
      <w:pPr>
        <w:numPr>
          <w:ilvl w:val="2"/>
          <w:numId w:val="1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A2890">
        <w:rPr>
          <w:sz w:val="22"/>
          <w:szCs w:val="22"/>
        </w:rPr>
        <w:t>wglądu do wszelkich dokumentów i wszelkich danych mających bezpośredni związek z przedmiotem kontroli oraz sporządzania ich kopii;</w:t>
      </w:r>
    </w:p>
    <w:p w14:paraId="2352E20D" w14:textId="77777777" w:rsidR="00C4619B" w:rsidRPr="00FA2890" w:rsidRDefault="00C4619B" w:rsidP="00FF041A">
      <w:pPr>
        <w:numPr>
          <w:ilvl w:val="2"/>
          <w:numId w:val="1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A2890">
        <w:rPr>
          <w:sz w:val="22"/>
          <w:szCs w:val="22"/>
        </w:rPr>
        <w:lastRenderedPageBreak/>
        <w:t>przeprowadzania oględzin urządzeń, nośników oraz systemu informatycznego służącego do przetwarzania danych osobowych.</w:t>
      </w:r>
    </w:p>
    <w:p w14:paraId="3DB6CB97" w14:textId="77777777" w:rsidR="00C4619B" w:rsidRPr="00FA2890" w:rsidRDefault="00C4619B" w:rsidP="00FF041A">
      <w:pPr>
        <w:numPr>
          <w:ilvl w:val="1"/>
          <w:numId w:val="1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A2890">
        <w:rPr>
          <w:sz w:val="22"/>
          <w:szCs w:val="22"/>
        </w:rPr>
        <w:t xml:space="preserve">Przyjmujący zobowiązuje się zastosować zalecenia dotyczące poprawy jakości zabezpieczenia danych osobowych oraz sposobu ich przetwarzania sporządzonych </w:t>
      </w:r>
      <w:r w:rsidRPr="00FA2890">
        <w:rPr>
          <w:sz w:val="22"/>
          <w:szCs w:val="22"/>
        </w:rPr>
        <w:br/>
        <w:t>w wyniku kontroli przeprowadzonych przez IP i IZ lub przez podmioty przez nie upoważnione albo przez inne instytucje upoważnione do kontroli na podstawie odrębnych przepisów.</w:t>
      </w:r>
    </w:p>
    <w:p w14:paraId="28AD228B" w14:textId="77777777" w:rsidR="00C4619B" w:rsidRPr="00FA2890" w:rsidRDefault="00C4619B" w:rsidP="00FF041A">
      <w:pPr>
        <w:numPr>
          <w:ilvl w:val="1"/>
          <w:numId w:val="1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A2890">
        <w:rPr>
          <w:sz w:val="22"/>
          <w:szCs w:val="22"/>
        </w:rPr>
        <w:t xml:space="preserve">Przyjmujący oświadcza, że dysponuje środkami technicznymi i organizacyjnymi zgodnie z Rozporządzeniem Parlamentu Europejskiego i Rady (UE) 2016/679 oraz ustawą </w:t>
      </w:r>
      <w:r w:rsidRPr="00FA2890">
        <w:rPr>
          <w:sz w:val="22"/>
          <w:szCs w:val="22"/>
        </w:rPr>
        <w:br/>
        <w:t>o ochronie danych osobowych, które umożliwiają prawidłowe przetwarzanie danych osobowych powierzonych przez Powierzającego  w zakresie przewidzianym Umową.</w:t>
      </w:r>
    </w:p>
    <w:p w14:paraId="1512FB4D" w14:textId="77777777" w:rsidR="00C4619B" w:rsidRPr="00FA2890" w:rsidRDefault="00C4619B" w:rsidP="00FF041A">
      <w:pPr>
        <w:numPr>
          <w:ilvl w:val="1"/>
          <w:numId w:val="1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A2890">
        <w:rPr>
          <w:sz w:val="22"/>
          <w:szCs w:val="22"/>
        </w:rPr>
        <w:t>Przed rozpoczęciem przetwarzania danych osobowych Przyjmujący zobowiązany jest przygotować dokumentację opisującą sposób przetwarzania danych osobowych oraz środki techniczne i organizacyjne zapewniające ochronę przetwarzanych danych osobowych, w tym w szczególności politykę bezpieczeństwa oraz instrukcję zarządzania systemem informatycznym służącym do przetwarzania danych osobowych.</w:t>
      </w:r>
    </w:p>
    <w:p w14:paraId="143F736B" w14:textId="77777777" w:rsidR="00C4619B" w:rsidRPr="00FA2890" w:rsidRDefault="00C4619B" w:rsidP="00FE29FA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</w:p>
    <w:p w14:paraId="613B9D6C" w14:textId="645D1D0A" w:rsidR="00C4619B" w:rsidRPr="00FA2890" w:rsidRDefault="00C4619B" w:rsidP="00FF041A">
      <w:pPr>
        <w:pStyle w:val="Akapitzlist"/>
        <w:numPr>
          <w:ilvl w:val="0"/>
          <w:numId w:val="11"/>
        </w:num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7131200" w14:textId="3B830DA6" w:rsidR="00C4619B" w:rsidRPr="00FA2890" w:rsidRDefault="00C4619B" w:rsidP="00CB33D3">
      <w:pPr>
        <w:pStyle w:val="Akapitzlist"/>
        <w:spacing w:line="276" w:lineRule="auto"/>
        <w:ind w:left="357"/>
        <w:jc w:val="both"/>
        <w:rPr>
          <w:rFonts w:ascii="Arial" w:eastAsia="Calibri" w:hAnsi="Arial" w:cs="Arial"/>
          <w:sz w:val="22"/>
          <w:szCs w:val="22"/>
        </w:rPr>
      </w:pPr>
      <w:r w:rsidRPr="00FA2890">
        <w:rPr>
          <w:rFonts w:ascii="Arial" w:eastAsia="Calibri" w:hAnsi="Arial" w:cs="Arial"/>
          <w:sz w:val="22"/>
          <w:szCs w:val="22"/>
        </w:rPr>
        <w:t>Dane powierzane Przyjmującemu nie mogą być wykorzystane przez niego w inny sposób niż w celu opisanym w niniejszej umowie, w szczególności nie mogą być przekazane lub udostępnione jakiemukolwiek innemu podmiotowi. Przyjmujący zobowiązany jest ponadto do nieujawniania i nieprzetwarzania danych w innym celu niż opisany w niniejszej umowie, również po jej zakończeniu.</w:t>
      </w:r>
    </w:p>
    <w:p w14:paraId="2DAF5DF1" w14:textId="77777777" w:rsidR="00CB33D3" w:rsidRPr="00FA2890" w:rsidRDefault="00CB33D3" w:rsidP="00CB33D3">
      <w:pPr>
        <w:pStyle w:val="Akapitzlist"/>
        <w:spacing w:line="276" w:lineRule="auto"/>
        <w:ind w:left="357"/>
        <w:jc w:val="both"/>
        <w:rPr>
          <w:rFonts w:ascii="Arial" w:eastAsia="Calibri" w:hAnsi="Arial" w:cs="Arial"/>
          <w:sz w:val="22"/>
          <w:szCs w:val="22"/>
        </w:rPr>
      </w:pPr>
    </w:p>
    <w:p w14:paraId="41A654B4" w14:textId="4AB1B9F1" w:rsidR="00C4619B" w:rsidRPr="00FA2890" w:rsidRDefault="00C4619B" w:rsidP="00FF041A">
      <w:pPr>
        <w:pStyle w:val="Akapitzlist"/>
        <w:numPr>
          <w:ilvl w:val="0"/>
          <w:numId w:val="11"/>
        </w:num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50C5AE7" w14:textId="77777777" w:rsidR="00C4619B" w:rsidRPr="00FA2890" w:rsidRDefault="00C4619B" w:rsidP="00FF041A">
      <w:pPr>
        <w:numPr>
          <w:ilvl w:val="1"/>
          <w:numId w:val="1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A2890">
        <w:rPr>
          <w:sz w:val="22"/>
          <w:szCs w:val="22"/>
        </w:rPr>
        <w:t>Przyjmujący zakończy przetwarzanie danych w momencie zakończenia świadczenia usług, określonych  w § 1.</w:t>
      </w:r>
    </w:p>
    <w:p w14:paraId="66081DC4" w14:textId="77777777" w:rsidR="00C4619B" w:rsidRPr="00FA2890" w:rsidRDefault="00C4619B" w:rsidP="00FF041A">
      <w:pPr>
        <w:numPr>
          <w:ilvl w:val="1"/>
          <w:numId w:val="1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A2890">
        <w:rPr>
          <w:sz w:val="22"/>
          <w:szCs w:val="22"/>
        </w:rPr>
        <w:t>Przyjmujący zakończy przetwarzanie danych z chwilą /rozwiązania niniejszej umowy, jeżeli nastąpi to wcześniej niż w ust. 1.</w:t>
      </w:r>
    </w:p>
    <w:p w14:paraId="606ADDD7" w14:textId="3A710EC7" w:rsidR="00C4619B" w:rsidRPr="00FA2890" w:rsidRDefault="00C4619B" w:rsidP="00FF041A">
      <w:pPr>
        <w:numPr>
          <w:ilvl w:val="1"/>
          <w:numId w:val="1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A2890">
        <w:rPr>
          <w:sz w:val="22"/>
          <w:szCs w:val="22"/>
        </w:rPr>
        <w:t>Przyjmujący zobowiązuje się do trwałego usunięcia powierzonych mu danych osobowych po wygaśnięciu niniejszej umowy.</w:t>
      </w:r>
    </w:p>
    <w:p w14:paraId="1E50A8E2" w14:textId="77777777" w:rsidR="004F6219" w:rsidRPr="00FA2890" w:rsidRDefault="004F6219" w:rsidP="004F6219">
      <w:pPr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</w:p>
    <w:p w14:paraId="7ECD61AF" w14:textId="66E35642" w:rsidR="00C4619B" w:rsidRPr="00FA2890" w:rsidRDefault="00C4619B" w:rsidP="00FF041A">
      <w:pPr>
        <w:pStyle w:val="Akapitzlist"/>
        <w:numPr>
          <w:ilvl w:val="0"/>
          <w:numId w:val="11"/>
        </w:num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8297BF3" w14:textId="1869ED29" w:rsidR="00C4619B" w:rsidRPr="00FA2890" w:rsidRDefault="00C4619B" w:rsidP="00FF041A">
      <w:pPr>
        <w:numPr>
          <w:ilvl w:val="1"/>
          <w:numId w:val="1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A2890">
        <w:rPr>
          <w:sz w:val="22"/>
          <w:szCs w:val="22"/>
        </w:rPr>
        <w:t xml:space="preserve">W przypadku nałożenia na Powierzającego prawomocnej kary zgodnie </w:t>
      </w:r>
      <w:r w:rsidR="00B22974">
        <w:rPr>
          <w:sz w:val="22"/>
          <w:szCs w:val="22"/>
        </w:rPr>
        <w:br/>
      </w:r>
      <w:r w:rsidRPr="00FA2890">
        <w:rPr>
          <w:sz w:val="22"/>
          <w:szCs w:val="22"/>
        </w:rPr>
        <w:t xml:space="preserve">z Rozporządzeniem Parlamentu Europejskiego i Rady (UE) 2016/679 oraz ustawą </w:t>
      </w:r>
      <w:r w:rsidR="00B22974">
        <w:rPr>
          <w:sz w:val="22"/>
          <w:szCs w:val="22"/>
        </w:rPr>
        <w:br/>
      </w:r>
      <w:r w:rsidRPr="00FA2890">
        <w:rPr>
          <w:sz w:val="22"/>
          <w:szCs w:val="22"/>
        </w:rPr>
        <w:t>o ochronie danych osobowych za niezgodne z prawem przetwarzanie danych osobowych przez Przyjmującego, Przyjmujący poniesie wobec Powierzającego odpowiedzialność w wysokości 100% kary nałożonej na Powierzającego, z zastrzeżeniem zastosowania uregulowań wynikających z ust. 2.</w:t>
      </w:r>
    </w:p>
    <w:p w14:paraId="5A84D90A" w14:textId="7285F462" w:rsidR="00C4619B" w:rsidRPr="00FA2890" w:rsidRDefault="00C4619B" w:rsidP="00FF041A">
      <w:pPr>
        <w:numPr>
          <w:ilvl w:val="1"/>
          <w:numId w:val="1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A2890">
        <w:rPr>
          <w:sz w:val="22"/>
          <w:szCs w:val="22"/>
        </w:rPr>
        <w:t xml:space="preserve">Przyjmujący zobowiązuje się do pokrycia prawomocnych kar nałożonych na Powierzającego zgodnie z Rozporządzeniem Parlamentu Europejskiego i Rady (UE) 2016/679 oraz ustawą o ochronie danych osobowych, które wynikną wskutek zawinionego niewykonania lub nienależytego wykonania przez Przyjmującego zobowiązań określonych w niniejszej umowie, pod warunkiem, iż Powierzający niezwłocznie poinformuje Przyjmującego o wszczęciu przez kogokolwiek jakichkolwiek kroków zmierzających do nałożenia na Powierzającego kar związanych z realizacją niniejszej Umowy. W takim przypadku </w:t>
      </w:r>
      <w:r w:rsidRPr="00FA2890">
        <w:rPr>
          <w:sz w:val="22"/>
          <w:szCs w:val="22"/>
        </w:rPr>
        <w:lastRenderedPageBreak/>
        <w:t xml:space="preserve">Powierzający umożliwi Przyjmującemu – </w:t>
      </w:r>
      <w:r w:rsidR="00B22974">
        <w:rPr>
          <w:sz w:val="22"/>
          <w:szCs w:val="22"/>
        </w:rPr>
        <w:br/>
      </w:r>
      <w:r w:rsidRPr="00FA2890">
        <w:rPr>
          <w:sz w:val="22"/>
          <w:szCs w:val="22"/>
        </w:rPr>
        <w:t xml:space="preserve">w zakresie dopuszczonym przez prawo – bądź formalne przystąpienie do takiego postępowania jako podmiot posiadający interes prawny w jego zakończeniu, bądź monitorowanie takiego postępowania za zgodą, wiedzą i pomocą Powierzającego. Powyższe uregulowanie, warunkujące odpowiedzialność Przyjmującego względem Powierzającego, dotyczy także sytuacji, w których Powierzający, przed uprawomocnieniem się nałożonych na niego kar, o których mowa powyżej, podejmie </w:t>
      </w:r>
      <w:r w:rsidR="00B22974">
        <w:rPr>
          <w:sz w:val="22"/>
          <w:szCs w:val="22"/>
        </w:rPr>
        <w:br/>
      </w:r>
      <w:r w:rsidRPr="00FA2890">
        <w:rPr>
          <w:sz w:val="22"/>
          <w:szCs w:val="22"/>
        </w:rPr>
        <w:t>z podmiotem nakładającym na niego te kary działania w celu zawarcia stosownej ugody lub porozumienia w zakresie ich uiszczenia.</w:t>
      </w:r>
    </w:p>
    <w:p w14:paraId="35874494" w14:textId="77777777" w:rsidR="00C4619B" w:rsidRPr="00FA2890" w:rsidRDefault="00C4619B" w:rsidP="00FE29F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215EA37B" w14:textId="47FC01EF" w:rsidR="00C4619B" w:rsidRPr="00FA2890" w:rsidRDefault="00C4619B" w:rsidP="00FF041A">
      <w:pPr>
        <w:pStyle w:val="Akapitzlist"/>
        <w:numPr>
          <w:ilvl w:val="0"/>
          <w:numId w:val="11"/>
        </w:num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6B264A0" w14:textId="77777777" w:rsidR="00C4619B" w:rsidRPr="00FA2890" w:rsidRDefault="00C4619B" w:rsidP="00FF041A">
      <w:pPr>
        <w:numPr>
          <w:ilvl w:val="1"/>
          <w:numId w:val="1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A2890">
        <w:rPr>
          <w:sz w:val="22"/>
          <w:szCs w:val="22"/>
        </w:rPr>
        <w:t>W sprawach nieuregulowanych postanowieniami Umowy mają zastosowanie przepisy kodeksu cywilnego oraz dotyczące ochrony danych osobowych.</w:t>
      </w:r>
    </w:p>
    <w:p w14:paraId="44CB17C8" w14:textId="7C8855CF" w:rsidR="00C4619B" w:rsidRPr="00FA2890" w:rsidRDefault="00C4619B" w:rsidP="00FF041A">
      <w:pPr>
        <w:numPr>
          <w:ilvl w:val="1"/>
          <w:numId w:val="1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A2890">
        <w:rPr>
          <w:sz w:val="22"/>
          <w:szCs w:val="22"/>
        </w:rPr>
        <w:t xml:space="preserve">Wszelkie spory wynikające z realizacji Umowy będą rozstrzygane na drodze polubownej. </w:t>
      </w:r>
      <w:r w:rsidR="003261E3">
        <w:rPr>
          <w:sz w:val="22"/>
          <w:szCs w:val="22"/>
        </w:rPr>
        <w:br/>
      </w:r>
      <w:r w:rsidRPr="00FA2890">
        <w:rPr>
          <w:sz w:val="22"/>
          <w:szCs w:val="22"/>
        </w:rPr>
        <w:t>W przypadku nierozstrzygnięcia przez Strony sporu na drodze polubownej, zostanie on poddany pod rozstrzygnięcie przez Sąd Powszechny, właściwy dla siedziby Powierzającego.</w:t>
      </w:r>
    </w:p>
    <w:p w14:paraId="3E5C1C56" w14:textId="77777777" w:rsidR="00C4619B" w:rsidRPr="00FA2890" w:rsidRDefault="00C4619B" w:rsidP="00FF041A">
      <w:pPr>
        <w:numPr>
          <w:ilvl w:val="1"/>
          <w:numId w:val="1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A2890">
        <w:rPr>
          <w:sz w:val="22"/>
          <w:szCs w:val="22"/>
        </w:rPr>
        <w:t>Wszelkie zmiany niniejszej Umowy wymagają formy pisemnej pod rygorem nieważności.</w:t>
      </w:r>
    </w:p>
    <w:p w14:paraId="6EB7F06C" w14:textId="77777777" w:rsidR="00C4619B" w:rsidRPr="00FA2890" w:rsidRDefault="00C4619B" w:rsidP="00FF041A">
      <w:pPr>
        <w:numPr>
          <w:ilvl w:val="1"/>
          <w:numId w:val="1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A2890">
        <w:rPr>
          <w:sz w:val="22"/>
          <w:szCs w:val="22"/>
        </w:rPr>
        <w:t>Umowę sporządzono w dwóch jednobrzmiących egzemplarzach po jednym dla każdej ze Stron.</w:t>
      </w:r>
    </w:p>
    <w:p w14:paraId="0C14408D" w14:textId="7FFD24CE" w:rsidR="004F6219" w:rsidRPr="00FA2890" w:rsidRDefault="004F6219" w:rsidP="00FE29FA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2D79ECE5" w14:textId="3981E2FC" w:rsidR="004F6219" w:rsidRPr="00FA2890" w:rsidRDefault="004F6219" w:rsidP="00FE29FA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46EDB690" w14:textId="28818410" w:rsidR="004F6219" w:rsidRPr="00FA2890" w:rsidRDefault="004F6219" w:rsidP="00FE29FA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0BB413CF" w14:textId="77777777" w:rsidR="004F6219" w:rsidRPr="00FA2890" w:rsidRDefault="004F6219" w:rsidP="00FE29FA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11EE98A6" w14:textId="77777777" w:rsidR="00C4619B" w:rsidRPr="00FA2890" w:rsidRDefault="00C4619B" w:rsidP="002A6DD1">
      <w:pPr>
        <w:spacing w:line="276" w:lineRule="auto"/>
        <w:jc w:val="center"/>
        <w:rPr>
          <w:b/>
          <w:bCs/>
          <w:sz w:val="22"/>
          <w:szCs w:val="22"/>
        </w:rPr>
      </w:pPr>
      <w:r w:rsidRPr="00FA2890">
        <w:rPr>
          <w:b/>
          <w:bCs/>
          <w:sz w:val="22"/>
          <w:szCs w:val="22"/>
        </w:rPr>
        <w:t xml:space="preserve">Przyjmujący </w:t>
      </w:r>
      <w:r w:rsidRPr="00FA2890">
        <w:rPr>
          <w:b/>
          <w:bCs/>
          <w:sz w:val="22"/>
          <w:szCs w:val="22"/>
        </w:rPr>
        <w:tab/>
      </w:r>
      <w:r w:rsidRPr="00FA2890">
        <w:rPr>
          <w:b/>
          <w:bCs/>
          <w:sz w:val="22"/>
          <w:szCs w:val="22"/>
        </w:rPr>
        <w:tab/>
      </w:r>
      <w:r w:rsidRPr="00FA2890">
        <w:rPr>
          <w:b/>
          <w:bCs/>
          <w:sz w:val="22"/>
          <w:szCs w:val="22"/>
        </w:rPr>
        <w:tab/>
      </w:r>
      <w:r w:rsidRPr="00FA2890">
        <w:rPr>
          <w:b/>
          <w:bCs/>
          <w:sz w:val="22"/>
          <w:szCs w:val="22"/>
        </w:rPr>
        <w:tab/>
      </w:r>
      <w:r w:rsidRPr="00FA2890">
        <w:rPr>
          <w:b/>
          <w:bCs/>
          <w:sz w:val="22"/>
          <w:szCs w:val="22"/>
        </w:rPr>
        <w:tab/>
      </w:r>
      <w:r w:rsidRPr="00FA2890">
        <w:rPr>
          <w:b/>
          <w:bCs/>
          <w:sz w:val="22"/>
          <w:szCs w:val="22"/>
        </w:rPr>
        <w:tab/>
        <w:t>Powierzający</w:t>
      </w:r>
    </w:p>
    <w:p w14:paraId="0962E4E3" w14:textId="77777777" w:rsidR="00C4619B" w:rsidRPr="00FA2890" w:rsidRDefault="00C4619B" w:rsidP="00FE29FA">
      <w:pPr>
        <w:spacing w:line="276" w:lineRule="auto"/>
        <w:jc w:val="center"/>
        <w:rPr>
          <w:sz w:val="22"/>
          <w:szCs w:val="22"/>
        </w:rPr>
      </w:pPr>
      <w:r w:rsidRPr="00FA2890">
        <w:rPr>
          <w:sz w:val="22"/>
          <w:szCs w:val="22"/>
        </w:rPr>
        <w:br w:type="page"/>
      </w:r>
    </w:p>
    <w:p w14:paraId="31F37E01" w14:textId="77777777" w:rsidR="00C4619B" w:rsidRPr="00FA2890" w:rsidRDefault="00C4619B" w:rsidP="00FE29FA">
      <w:pPr>
        <w:spacing w:line="276" w:lineRule="auto"/>
        <w:jc w:val="center"/>
      </w:pPr>
    </w:p>
    <w:p w14:paraId="6535C646" w14:textId="77777777" w:rsidR="00C4619B" w:rsidRPr="00FA2890" w:rsidRDefault="00C4619B" w:rsidP="00FE29FA">
      <w:pPr>
        <w:keepNext/>
        <w:tabs>
          <w:tab w:val="left" w:pos="2500"/>
        </w:tabs>
        <w:spacing w:line="276" w:lineRule="auto"/>
        <w:jc w:val="center"/>
        <w:outlineLvl w:val="0"/>
        <w:rPr>
          <w:rFonts w:eastAsia="Calibri"/>
          <w:bCs/>
          <w:lang w:eastAsia="en-US"/>
        </w:rPr>
      </w:pPr>
      <w:r w:rsidRPr="00FA2890">
        <w:rPr>
          <w:rFonts w:eastAsia="Calibri"/>
          <w:b/>
          <w:lang w:eastAsia="en-US"/>
        </w:rPr>
        <w:t>UPOWAŻNIENIE</w:t>
      </w:r>
      <w:r w:rsidRPr="00FA2890">
        <w:rPr>
          <w:rFonts w:eastAsia="Calibri"/>
          <w:b/>
          <w:spacing w:val="-5"/>
          <w:lang w:eastAsia="en-US"/>
        </w:rPr>
        <w:t xml:space="preserve"> </w:t>
      </w:r>
      <w:r w:rsidRPr="00FA2890">
        <w:rPr>
          <w:rFonts w:eastAsia="Calibri"/>
          <w:b/>
          <w:lang w:eastAsia="en-US"/>
        </w:rPr>
        <w:t>Nr</w:t>
      </w:r>
      <w:r w:rsidRPr="00FA2890">
        <w:rPr>
          <w:rFonts w:eastAsia="Calibri"/>
          <w:u w:val="thick" w:color="000000"/>
          <w:lang w:eastAsia="en-US"/>
        </w:rPr>
        <w:t xml:space="preserve"> </w:t>
      </w:r>
      <w:r w:rsidRPr="00FA2890">
        <w:rPr>
          <w:rFonts w:eastAsia="Calibri"/>
          <w:u w:val="thick" w:color="000000"/>
          <w:lang w:eastAsia="en-US"/>
        </w:rPr>
        <w:tab/>
      </w:r>
    </w:p>
    <w:p w14:paraId="5B046A6F" w14:textId="77777777" w:rsidR="00C4619B" w:rsidRPr="00FA2890" w:rsidRDefault="00C4619B" w:rsidP="00FE29FA">
      <w:pPr>
        <w:spacing w:line="276" w:lineRule="auto"/>
        <w:jc w:val="center"/>
        <w:rPr>
          <w:rFonts w:eastAsia="Calibri"/>
          <w:lang w:eastAsia="en-US"/>
        </w:rPr>
      </w:pPr>
      <w:r w:rsidRPr="00FA2890">
        <w:rPr>
          <w:rFonts w:eastAsia="Calibri"/>
          <w:b/>
          <w:lang w:eastAsia="en-US"/>
        </w:rPr>
        <w:t>DO PRZETWARZANIA DANYCH</w:t>
      </w:r>
      <w:r w:rsidRPr="00FA2890">
        <w:rPr>
          <w:rFonts w:eastAsia="Calibri"/>
          <w:b/>
          <w:spacing w:val="-17"/>
          <w:lang w:eastAsia="en-US"/>
        </w:rPr>
        <w:t xml:space="preserve"> </w:t>
      </w:r>
      <w:r w:rsidRPr="00FA2890">
        <w:rPr>
          <w:rFonts w:eastAsia="Calibri"/>
          <w:b/>
          <w:lang w:eastAsia="en-US"/>
        </w:rPr>
        <w:t>OSOBOWYCH</w:t>
      </w:r>
    </w:p>
    <w:p w14:paraId="5373F997" w14:textId="55EA725F" w:rsidR="00C4619B" w:rsidRDefault="00C4619B" w:rsidP="00FE29FA">
      <w:pPr>
        <w:shd w:val="clear" w:color="auto" w:fill="FFFFFF"/>
        <w:spacing w:line="276" w:lineRule="auto"/>
        <w:jc w:val="both"/>
        <w:rPr>
          <w:spacing w:val="-1"/>
          <w:lang w:eastAsia="en-US"/>
        </w:rPr>
      </w:pPr>
      <w:r w:rsidRPr="00FA2890">
        <w:rPr>
          <w:rFonts w:eastAsia="Calibri"/>
          <w:spacing w:val="5"/>
          <w:lang w:eastAsia="en-US"/>
        </w:rPr>
        <w:t>Na podstawie art. 29 rozporz</w:t>
      </w:r>
      <w:r w:rsidRPr="00FA2890">
        <w:rPr>
          <w:spacing w:val="5"/>
          <w:lang w:eastAsia="en-US"/>
        </w:rPr>
        <w:t xml:space="preserve">ądzenia Parlamentu Europejskiego </w:t>
      </w:r>
      <w:r w:rsidRPr="00FA2890">
        <w:rPr>
          <w:spacing w:val="-4"/>
          <w:lang w:eastAsia="en-US"/>
        </w:rPr>
        <w:t xml:space="preserve">i Rady (UE) 2016/679 z dnia </w:t>
      </w:r>
      <w:r w:rsidRPr="00FA2890">
        <w:rPr>
          <w:spacing w:val="-4"/>
          <w:lang w:eastAsia="en-US"/>
        </w:rPr>
        <w:br/>
        <w:t xml:space="preserve">27 kwietnia 2016 r. w sprawie ochrony osób fizycznych w związku z przetwarzaniem danych osobowych </w:t>
      </w:r>
      <w:r w:rsidRPr="00FA2890">
        <w:rPr>
          <w:spacing w:val="-4"/>
          <w:lang w:eastAsia="en-US"/>
        </w:rPr>
        <w:br/>
        <w:t>i w spra</w:t>
      </w:r>
      <w:r w:rsidRPr="00FA2890">
        <w:rPr>
          <w:spacing w:val="-5"/>
          <w:lang w:eastAsia="en-US"/>
        </w:rPr>
        <w:t xml:space="preserve">wie swobodnego przepływu takich danych oraz uchylenia dyrektywy </w:t>
      </w:r>
      <w:r w:rsidRPr="00FA2890">
        <w:rPr>
          <w:spacing w:val="-1"/>
          <w:lang w:eastAsia="en-US"/>
        </w:rPr>
        <w:t>95/46/WE (ogólne rozporządzenie o ochronie danych) (Dz. Urz. UE L 119, s. 1) - dalej RODO - nadaje upoważnienie Pani/Panu:</w:t>
      </w:r>
    </w:p>
    <w:p w14:paraId="1E3294BC" w14:textId="77777777" w:rsidR="00797C89" w:rsidRPr="00FA2890" w:rsidRDefault="00797C89" w:rsidP="00FE29FA">
      <w:pPr>
        <w:shd w:val="clear" w:color="auto" w:fill="FFFFFF"/>
        <w:spacing w:line="276" w:lineRule="auto"/>
        <w:jc w:val="both"/>
        <w:rPr>
          <w:spacing w:val="-1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4"/>
        <w:gridCol w:w="4594"/>
      </w:tblGrid>
      <w:tr w:rsidR="00757F14" w:rsidRPr="00FA2890" w14:paraId="4170E60D" w14:textId="77777777" w:rsidTr="00CF7108">
        <w:tc>
          <w:tcPr>
            <w:tcW w:w="4694" w:type="dxa"/>
            <w:shd w:val="clear" w:color="auto" w:fill="auto"/>
          </w:tcPr>
          <w:p w14:paraId="233B0AD2" w14:textId="77777777" w:rsidR="00C4619B" w:rsidRPr="00FA2890" w:rsidRDefault="00C4619B" w:rsidP="00FE29FA">
            <w:pPr>
              <w:spacing w:line="276" w:lineRule="auto"/>
              <w:jc w:val="both"/>
              <w:rPr>
                <w:spacing w:val="-1"/>
                <w:lang w:eastAsia="en-US"/>
              </w:rPr>
            </w:pPr>
            <w:r w:rsidRPr="00FA2890">
              <w:rPr>
                <w:spacing w:val="-1"/>
                <w:lang w:eastAsia="en-US"/>
              </w:rPr>
              <w:t>………………………….……………………………</w:t>
            </w:r>
          </w:p>
        </w:tc>
        <w:tc>
          <w:tcPr>
            <w:tcW w:w="4594" w:type="dxa"/>
            <w:shd w:val="clear" w:color="auto" w:fill="auto"/>
          </w:tcPr>
          <w:p w14:paraId="2B1AE286" w14:textId="06BE30C9" w:rsidR="00C4619B" w:rsidRPr="00FA2890" w:rsidRDefault="00C4619B" w:rsidP="00FE29FA">
            <w:pPr>
              <w:spacing w:line="276" w:lineRule="auto"/>
              <w:jc w:val="both"/>
              <w:rPr>
                <w:spacing w:val="-1"/>
                <w:lang w:eastAsia="en-US"/>
              </w:rPr>
            </w:pPr>
            <w:r w:rsidRPr="00FA2890">
              <w:rPr>
                <w:spacing w:val="-1"/>
                <w:lang w:eastAsia="en-US"/>
              </w:rPr>
              <w:t>…………………………………………………</w:t>
            </w:r>
          </w:p>
        </w:tc>
      </w:tr>
      <w:tr w:rsidR="00757F14" w:rsidRPr="00FA2890" w14:paraId="408930ED" w14:textId="77777777" w:rsidTr="00CF7108">
        <w:tc>
          <w:tcPr>
            <w:tcW w:w="4694" w:type="dxa"/>
            <w:shd w:val="clear" w:color="auto" w:fill="auto"/>
          </w:tcPr>
          <w:p w14:paraId="2336637B" w14:textId="77777777" w:rsidR="00C4619B" w:rsidRPr="00FA2890" w:rsidRDefault="00C4619B" w:rsidP="00FE29FA">
            <w:pPr>
              <w:spacing w:line="276" w:lineRule="auto"/>
              <w:jc w:val="center"/>
              <w:rPr>
                <w:spacing w:val="-1"/>
                <w:lang w:eastAsia="en-US"/>
              </w:rPr>
            </w:pPr>
            <w:r w:rsidRPr="00FA2890">
              <w:rPr>
                <w:rFonts w:eastAsia="Calibri"/>
                <w:i/>
                <w:iCs/>
                <w:spacing w:val="-1"/>
                <w:lang w:eastAsia="en-US"/>
              </w:rPr>
              <w:t>(imi</w:t>
            </w:r>
            <w:r w:rsidRPr="00FA2890">
              <w:rPr>
                <w:i/>
                <w:iCs/>
                <w:spacing w:val="-1"/>
                <w:lang w:eastAsia="en-US"/>
              </w:rPr>
              <w:t>ę i nazwisko)</w:t>
            </w:r>
          </w:p>
        </w:tc>
        <w:tc>
          <w:tcPr>
            <w:tcW w:w="4594" w:type="dxa"/>
            <w:shd w:val="clear" w:color="auto" w:fill="auto"/>
          </w:tcPr>
          <w:p w14:paraId="78932897" w14:textId="77777777" w:rsidR="00C4619B" w:rsidRPr="00FA2890" w:rsidRDefault="00C4619B" w:rsidP="00FE29FA">
            <w:pPr>
              <w:shd w:val="clear" w:color="auto" w:fill="FFFFFF"/>
              <w:spacing w:line="276" w:lineRule="auto"/>
              <w:jc w:val="center"/>
              <w:rPr>
                <w:spacing w:val="-1"/>
                <w:lang w:eastAsia="en-US"/>
              </w:rPr>
            </w:pPr>
            <w:r w:rsidRPr="00FA2890">
              <w:rPr>
                <w:rFonts w:eastAsia="Calibri"/>
                <w:i/>
                <w:iCs/>
                <w:spacing w:val="-3"/>
                <w:lang w:eastAsia="en-US"/>
              </w:rPr>
              <w:t>(stanowisko)</w:t>
            </w:r>
          </w:p>
        </w:tc>
      </w:tr>
    </w:tbl>
    <w:p w14:paraId="6A26C88A" w14:textId="46379621" w:rsidR="00C4619B" w:rsidRPr="00FA2890" w:rsidRDefault="00C4619B" w:rsidP="00FE29FA">
      <w:pPr>
        <w:shd w:val="clear" w:color="auto" w:fill="FFFFFF"/>
        <w:spacing w:line="276" w:lineRule="auto"/>
        <w:ind w:right="10"/>
        <w:jc w:val="both"/>
        <w:rPr>
          <w:spacing w:val="-1"/>
          <w:lang w:eastAsia="en-US"/>
        </w:rPr>
      </w:pPr>
      <w:r w:rsidRPr="00FA2890">
        <w:rPr>
          <w:rFonts w:eastAsia="Calibri"/>
          <w:spacing w:val="-1"/>
          <w:lang w:eastAsia="en-US"/>
        </w:rPr>
        <w:t>do przetwarzania danych osobowych w zakresie pe</w:t>
      </w:r>
      <w:r w:rsidRPr="00FA2890">
        <w:rPr>
          <w:spacing w:val="-1"/>
          <w:lang w:eastAsia="en-US"/>
        </w:rPr>
        <w:t>łnionych obowiąz</w:t>
      </w:r>
      <w:r w:rsidRPr="00FA2890">
        <w:rPr>
          <w:spacing w:val="-2"/>
          <w:lang w:eastAsia="en-US"/>
        </w:rPr>
        <w:t xml:space="preserve">ków służbowych na zajmowanym stanowisku, tj. </w:t>
      </w:r>
      <w:r w:rsidRPr="00FF041A">
        <w:rPr>
          <w:spacing w:val="-2"/>
          <w:lang w:eastAsia="en-US"/>
        </w:rPr>
        <w:t xml:space="preserve">uzyskuje Pani/Pan </w:t>
      </w:r>
      <w:r w:rsidRPr="00FF041A">
        <w:rPr>
          <w:spacing w:val="-1"/>
          <w:lang w:eastAsia="en-US"/>
        </w:rPr>
        <w:t xml:space="preserve">upoważnienie do przetwarzania danych osobowych w związku z realizacją zamówienia pn.: </w:t>
      </w:r>
      <w:r w:rsidR="00866469" w:rsidRPr="00FF041A">
        <w:rPr>
          <w:b/>
        </w:rPr>
        <w:t>Zorganizowanie i przeprowadzenie seminariów z zakresu kluczowych sfer rozwoju określonych w Opolskim Programie Rozwoju Ekonomii Społecznej na lata 2016-2022 w części</w:t>
      </w:r>
      <w:r w:rsidR="00866469" w:rsidRPr="00FA2890">
        <w:rPr>
          <w:b/>
        </w:rPr>
        <w:t xml:space="preserve"> nr </w:t>
      </w:r>
      <w:r w:rsidR="00D96B36" w:rsidRPr="00FA2890">
        <w:t xml:space="preserve">: ………………………….  </w:t>
      </w:r>
    </w:p>
    <w:p w14:paraId="6CE84B2B" w14:textId="77777777" w:rsidR="00C4619B" w:rsidRPr="00FA2890" w:rsidRDefault="00C4619B" w:rsidP="00FE29FA">
      <w:pPr>
        <w:shd w:val="clear" w:color="auto" w:fill="FFFFFF"/>
        <w:spacing w:line="276" w:lineRule="auto"/>
        <w:ind w:right="10"/>
        <w:jc w:val="both"/>
        <w:rPr>
          <w:rFonts w:eastAsia="Calibri"/>
          <w:lang w:eastAsia="en-US"/>
        </w:rPr>
      </w:pPr>
      <w:r w:rsidRPr="00FA2890">
        <w:rPr>
          <w:rFonts w:eastAsia="Calibri"/>
          <w:spacing w:val="-4"/>
          <w:lang w:eastAsia="en-US"/>
        </w:rPr>
        <w:t>Jednocze</w:t>
      </w:r>
      <w:r w:rsidRPr="00FA2890">
        <w:rPr>
          <w:spacing w:val="-4"/>
          <w:lang w:eastAsia="en-US"/>
        </w:rPr>
        <w:t>śnie zobowiązuję Panią/Pana do przetwarzania danych oso</w:t>
      </w:r>
      <w:r w:rsidRPr="00FA2890">
        <w:rPr>
          <w:spacing w:val="1"/>
          <w:lang w:eastAsia="en-US"/>
        </w:rPr>
        <w:t xml:space="preserve">bowych, zgodnie z udzielonym upoważnieniem, przepisami </w:t>
      </w:r>
      <w:r w:rsidRPr="00FA2890">
        <w:rPr>
          <w:rFonts w:eastAsia="Calibri"/>
          <w:spacing w:val="-5"/>
          <w:lang w:eastAsia="en-US"/>
        </w:rPr>
        <w:t xml:space="preserve">RODO, ustawą </w:t>
      </w:r>
      <w:r w:rsidRPr="00FA2890">
        <w:rPr>
          <w:rFonts w:eastAsia="Calibri"/>
          <w:spacing w:val="-3"/>
          <w:lang w:eastAsia="en-US"/>
        </w:rPr>
        <w:t>o ochronie danych osobowych</w:t>
      </w:r>
      <w:r w:rsidRPr="00FA2890">
        <w:rPr>
          <w:rFonts w:eastAsia="Calibri"/>
          <w:spacing w:val="-5"/>
          <w:lang w:eastAsia="en-US"/>
        </w:rPr>
        <w:t xml:space="preserve"> z dnia 10 maja 2018 r. (Dz.U.2019 poz. 1781)</w:t>
      </w:r>
      <w:r w:rsidRPr="00FA2890">
        <w:rPr>
          <w:rFonts w:eastAsia="Calibri"/>
          <w:spacing w:val="-3"/>
          <w:lang w:eastAsia="en-US"/>
        </w:rPr>
        <w:t xml:space="preserve">, </w:t>
      </w:r>
      <w:r w:rsidRPr="00FA2890">
        <w:rPr>
          <w:rFonts w:eastAsia="Calibri"/>
          <w:spacing w:val="-5"/>
          <w:lang w:eastAsia="en-US"/>
        </w:rPr>
        <w:t>Kodeksem pracy, a tak</w:t>
      </w:r>
      <w:r w:rsidRPr="00FA2890">
        <w:rPr>
          <w:spacing w:val="-5"/>
          <w:lang w:eastAsia="en-US"/>
        </w:rPr>
        <w:t>że polityką ochrony danych osobowych Praco</w:t>
      </w:r>
      <w:r w:rsidRPr="00FA2890">
        <w:rPr>
          <w:spacing w:val="-14"/>
          <w:lang w:eastAsia="en-US"/>
        </w:rPr>
        <w:t>dawcy.</w:t>
      </w:r>
    </w:p>
    <w:p w14:paraId="2698A62F" w14:textId="77777777" w:rsidR="00C4619B" w:rsidRPr="00FA2890" w:rsidRDefault="00C4619B" w:rsidP="00FE29FA">
      <w:pPr>
        <w:suppressAutoHyphens/>
        <w:autoSpaceDN w:val="0"/>
        <w:spacing w:line="276" w:lineRule="auto"/>
        <w:jc w:val="both"/>
        <w:textAlignment w:val="baseline"/>
        <w:rPr>
          <w:rFonts w:eastAsia="Calibri"/>
          <w:spacing w:val="11"/>
          <w:lang w:eastAsia="en-US"/>
        </w:rPr>
      </w:pPr>
      <w:r w:rsidRPr="00FA2890">
        <w:rPr>
          <w:rFonts w:eastAsia="Calibri"/>
          <w:spacing w:val="4"/>
          <w:lang w:eastAsia="en-US"/>
        </w:rPr>
        <w:t>Jednocze</w:t>
      </w:r>
      <w:r w:rsidRPr="00FA2890">
        <w:rPr>
          <w:spacing w:val="4"/>
          <w:lang w:eastAsia="en-US"/>
        </w:rPr>
        <w:t xml:space="preserve">śnie upoważniam Panią/Pana do tworzenia/posiadania </w:t>
      </w:r>
      <w:r w:rsidRPr="00FA2890">
        <w:rPr>
          <w:spacing w:val="-1"/>
          <w:lang w:eastAsia="en-US"/>
        </w:rPr>
        <w:t xml:space="preserve">dla potrzeb wykonywanej pracy zestawień ewidencji oraz rejestrów </w:t>
      </w:r>
      <w:r w:rsidRPr="00FA2890">
        <w:rPr>
          <w:spacing w:val="-5"/>
          <w:lang w:eastAsia="en-US"/>
        </w:rPr>
        <w:t>z danymi osobowymi, z zachowaniem pełnej ich ochrony, przy za</w:t>
      </w:r>
      <w:r w:rsidRPr="00FA2890">
        <w:rPr>
          <w:spacing w:val="2"/>
          <w:lang w:eastAsia="en-US"/>
        </w:rPr>
        <w:t xml:space="preserve">stosowaniu środków technicznych i organizacyjnych wdrożonych </w:t>
      </w:r>
      <w:r w:rsidRPr="00FA2890">
        <w:rPr>
          <w:rFonts w:eastAsia="Calibri"/>
          <w:spacing w:val="11"/>
          <w:lang w:eastAsia="en-US"/>
        </w:rPr>
        <w:t xml:space="preserve">w </w:t>
      </w:r>
      <w:r w:rsidRPr="00FA2890">
        <w:rPr>
          <w:b/>
          <w:kern w:val="3"/>
        </w:rPr>
        <w:t>……………………</w:t>
      </w:r>
      <w:r w:rsidRPr="00FA2890">
        <w:rPr>
          <w:rFonts w:eastAsia="Calibri"/>
          <w:spacing w:val="11"/>
          <w:lang w:eastAsia="en-US"/>
        </w:rPr>
        <w:t>.</w:t>
      </w:r>
    </w:p>
    <w:p w14:paraId="492C32C3" w14:textId="77777777" w:rsidR="00C4619B" w:rsidRPr="00FA2890" w:rsidRDefault="00C4619B" w:rsidP="00FE29FA">
      <w:pPr>
        <w:shd w:val="clear" w:color="auto" w:fill="FFFFFF"/>
        <w:spacing w:line="276" w:lineRule="auto"/>
        <w:rPr>
          <w:rFonts w:eastAsia="Calibri"/>
          <w:b/>
          <w:lang w:eastAsia="en-US"/>
        </w:rPr>
      </w:pPr>
    </w:p>
    <w:p w14:paraId="3FA44CF0" w14:textId="77777777" w:rsidR="00C4619B" w:rsidRPr="00FA2890" w:rsidRDefault="00C4619B" w:rsidP="00FE29FA">
      <w:pPr>
        <w:shd w:val="clear" w:color="auto" w:fill="FFFFFF"/>
        <w:spacing w:line="276" w:lineRule="auto"/>
        <w:rPr>
          <w:rFonts w:eastAsia="Calibri"/>
          <w:b/>
          <w:lang w:eastAsia="en-US"/>
        </w:rPr>
      </w:pPr>
      <w:r w:rsidRPr="00FA2890">
        <w:rPr>
          <w:rFonts w:eastAsia="Calibri"/>
          <w:b/>
          <w:lang w:eastAsia="en-US"/>
        </w:rPr>
        <w:t>Okres wa</w:t>
      </w:r>
      <w:r w:rsidRPr="00FA2890">
        <w:rPr>
          <w:b/>
          <w:lang w:eastAsia="en-US"/>
        </w:rPr>
        <w:t>żności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704"/>
        <w:gridCol w:w="2410"/>
        <w:gridCol w:w="1417"/>
        <w:gridCol w:w="4967"/>
      </w:tblGrid>
      <w:tr w:rsidR="00757F14" w:rsidRPr="00FA2890" w14:paraId="166C6DFF" w14:textId="77777777" w:rsidTr="002A6DD1">
        <w:tc>
          <w:tcPr>
            <w:tcW w:w="704" w:type="dxa"/>
            <w:shd w:val="clear" w:color="auto" w:fill="auto"/>
          </w:tcPr>
          <w:p w14:paraId="1D2874D2" w14:textId="77777777" w:rsidR="00C4619B" w:rsidRPr="00FA2890" w:rsidRDefault="00C4619B" w:rsidP="00FE29FA">
            <w:pPr>
              <w:spacing w:line="276" w:lineRule="auto"/>
              <w:rPr>
                <w:rFonts w:eastAsia="Calibri"/>
                <w:spacing w:val="-7"/>
                <w:lang w:eastAsia="en-US"/>
              </w:rPr>
            </w:pPr>
          </w:p>
          <w:p w14:paraId="341669C4" w14:textId="77777777" w:rsidR="00C4619B" w:rsidRPr="00FA2890" w:rsidRDefault="00C4619B" w:rsidP="00FE29FA">
            <w:pPr>
              <w:spacing w:line="276" w:lineRule="auto"/>
              <w:rPr>
                <w:rFonts w:eastAsia="Calibri"/>
                <w:spacing w:val="-7"/>
                <w:lang w:eastAsia="en-US"/>
              </w:rPr>
            </w:pPr>
            <w:r w:rsidRPr="00FA2890">
              <w:rPr>
                <w:rFonts w:eastAsia="Calibri"/>
                <w:spacing w:val="-7"/>
                <w:lang w:eastAsia="en-US"/>
              </w:rPr>
              <w:t>od:</w:t>
            </w:r>
          </w:p>
        </w:tc>
        <w:tc>
          <w:tcPr>
            <w:tcW w:w="2410" w:type="dxa"/>
            <w:shd w:val="clear" w:color="auto" w:fill="auto"/>
          </w:tcPr>
          <w:p w14:paraId="5AE456FF" w14:textId="77777777" w:rsidR="00C4619B" w:rsidRPr="00FA2890" w:rsidRDefault="00C4619B" w:rsidP="00FE29FA">
            <w:pPr>
              <w:spacing w:line="276" w:lineRule="auto"/>
              <w:rPr>
                <w:rFonts w:eastAsia="Calibri"/>
                <w:spacing w:val="-7"/>
                <w:lang w:eastAsia="en-US"/>
              </w:rPr>
            </w:pPr>
          </w:p>
          <w:p w14:paraId="04EA69D4" w14:textId="77777777" w:rsidR="00C4619B" w:rsidRPr="00FA2890" w:rsidRDefault="00C4619B" w:rsidP="00FE29FA">
            <w:pPr>
              <w:spacing w:line="276" w:lineRule="auto"/>
              <w:rPr>
                <w:rFonts w:eastAsia="Calibri"/>
                <w:spacing w:val="-7"/>
                <w:lang w:eastAsia="en-US"/>
              </w:rPr>
            </w:pPr>
            <w:r w:rsidRPr="00FA2890">
              <w:rPr>
                <w:rFonts w:eastAsia="Calibri"/>
                <w:spacing w:val="-7"/>
                <w:lang w:eastAsia="en-US"/>
              </w:rPr>
              <w:t>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2FEAA0CA" w14:textId="77777777" w:rsidR="00C4619B" w:rsidRPr="00FA2890" w:rsidRDefault="00C4619B" w:rsidP="00FE29FA">
            <w:pPr>
              <w:spacing w:line="276" w:lineRule="auto"/>
              <w:rPr>
                <w:rFonts w:eastAsia="Calibri"/>
                <w:spacing w:val="-7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14:paraId="572736C1" w14:textId="77777777" w:rsidR="00C4619B" w:rsidRPr="00FA2890" w:rsidRDefault="00C4619B" w:rsidP="00FE29FA">
            <w:pPr>
              <w:spacing w:line="276" w:lineRule="auto"/>
              <w:rPr>
                <w:rFonts w:eastAsia="Calibri"/>
                <w:spacing w:val="-7"/>
                <w:lang w:eastAsia="en-US"/>
              </w:rPr>
            </w:pPr>
          </w:p>
        </w:tc>
      </w:tr>
      <w:tr w:rsidR="00757F14" w:rsidRPr="00FA2890" w14:paraId="7D98FC54" w14:textId="77777777" w:rsidTr="002A6DD1">
        <w:tc>
          <w:tcPr>
            <w:tcW w:w="704" w:type="dxa"/>
            <w:shd w:val="clear" w:color="auto" w:fill="auto"/>
          </w:tcPr>
          <w:p w14:paraId="58C487FB" w14:textId="77777777" w:rsidR="00C4619B" w:rsidRPr="00FA2890" w:rsidRDefault="00C4619B" w:rsidP="00FE29FA">
            <w:pPr>
              <w:spacing w:line="276" w:lineRule="auto"/>
              <w:rPr>
                <w:rFonts w:eastAsia="Calibri"/>
                <w:spacing w:val="-7"/>
                <w:lang w:eastAsia="en-US"/>
              </w:rPr>
            </w:pPr>
          </w:p>
          <w:p w14:paraId="06A198CE" w14:textId="77777777" w:rsidR="00C4619B" w:rsidRPr="00FA2890" w:rsidRDefault="00C4619B" w:rsidP="00FE29FA">
            <w:pPr>
              <w:spacing w:line="276" w:lineRule="auto"/>
              <w:rPr>
                <w:rFonts w:eastAsia="Calibri"/>
                <w:spacing w:val="-7"/>
                <w:lang w:eastAsia="en-US"/>
              </w:rPr>
            </w:pPr>
            <w:r w:rsidRPr="00FA2890">
              <w:rPr>
                <w:rFonts w:eastAsia="Calibri"/>
                <w:spacing w:val="-7"/>
                <w:lang w:eastAsia="en-US"/>
              </w:rPr>
              <w:t>do:</w:t>
            </w:r>
          </w:p>
        </w:tc>
        <w:tc>
          <w:tcPr>
            <w:tcW w:w="2410" w:type="dxa"/>
            <w:shd w:val="clear" w:color="auto" w:fill="auto"/>
          </w:tcPr>
          <w:p w14:paraId="006FCA8A" w14:textId="77777777" w:rsidR="00C4619B" w:rsidRPr="00FA2890" w:rsidRDefault="00C4619B" w:rsidP="00FE29FA">
            <w:pPr>
              <w:spacing w:line="276" w:lineRule="auto"/>
              <w:rPr>
                <w:rFonts w:eastAsia="Calibri"/>
                <w:spacing w:val="-7"/>
                <w:lang w:eastAsia="en-US"/>
              </w:rPr>
            </w:pPr>
          </w:p>
          <w:p w14:paraId="5BB9D058" w14:textId="77777777" w:rsidR="00C4619B" w:rsidRPr="00FA2890" w:rsidRDefault="00C4619B" w:rsidP="00FE29FA">
            <w:pPr>
              <w:spacing w:line="276" w:lineRule="auto"/>
              <w:rPr>
                <w:rFonts w:eastAsia="Calibri"/>
                <w:spacing w:val="-7"/>
                <w:lang w:eastAsia="en-US"/>
              </w:rPr>
            </w:pPr>
            <w:r w:rsidRPr="00FA2890">
              <w:rPr>
                <w:rFonts w:eastAsia="Calibri"/>
                <w:spacing w:val="-7"/>
                <w:lang w:eastAsia="en-US"/>
              </w:rPr>
              <w:t>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027AB35D" w14:textId="77777777" w:rsidR="00C4619B" w:rsidRPr="00FA2890" w:rsidRDefault="00C4619B" w:rsidP="00FE29FA">
            <w:pPr>
              <w:spacing w:line="276" w:lineRule="auto"/>
              <w:rPr>
                <w:rFonts w:eastAsia="Calibri"/>
                <w:spacing w:val="-7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14:paraId="383FAB3C" w14:textId="77777777" w:rsidR="00C4619B" w:rsidRPr="00FA2890" w:rsidRDefault="00C4619B" w:rsidP="00FE29FA">
            <w:pPr>
              <w:spacing w:line="276" w:lineRule="auto"/>
              <w:rPr>
                <w:rFonts w:eastAsia="Calibri"/>
                <w:spacing w:val="-7"/>
                <w:lang w:eastAsia="en-US"/>
              </w:rPr>
            </w:pPr>
          </w:p>
        </w:tc>
      </w:tr>
      <w:tr w:rsidR="00757F14" w:rsidRPr="00FA2890" w14:paraId="258EFDD4" w14:textId="77777777" w:rsidTr="002A6DD1">
        <w:tc>
          <w:tcPr>
            <w:tcW w:w="704" w:type="dxa"/>
            <w:shd w:val="clear" w:color="auto" w:fill="auto"/>
          </w:tcPr>
          <w:p w14:paraId="71152A0F" w14:textId="77777777" w:rsidR="00C4619B" w:rsidRPr="00FA2890" w:rsidRDefault="00C4619B" w:rsidP="00FE29FA">
            <w:pPr>
              <w:spacing w:line="276" w:lineRule="auto"/>
              <w:rPr>
                <w:rFonts w:eastAsia="Calibri"/>
                <w:spacing w:val="-7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53FB71EA" w14:textId="77777777" w:rsidR="00C4619B" w:rsidRPr="00FA2890" w:rsidRDefault="00C4619B" w:rsidP="00FE29FA">
            <w:pPr>
              <w:spacing w:line="276" w:lineRule="auto"/>
              <w:rPr>
                <w:rFonts w:eastAsia="Calibri"/>
                <w:spacing w:val="-7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704E1092" w14:textId="77777777" w:rsidR="00C4619B" w:rsidRPr="00FA2890" w:rsidRDefault="00C4619B" w:rsidP="00FE29FA">
            <w:pPr>
              <w:spacing w:line="276" w:lineRule="auto"/>
              <w:rPr>
                <w:rFonts w:eastAsia="Calibri"/>
                <w:spacing w:val="-7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14:paraId="7DDEA6D3" w14:textId="77777777" w:rsidR="00C4619B" w:rsidRPr="00FA2890" w:rsidRDefault="00C4619B" w:rsidP="00FE29FA">
            <w:pPr>
              <w:spacing w:line="276" w:lineRule="auto"/>
              <w:rPr>
                <w:rFonts w:eastAsia="Calibri"/>
                <w:spacing w:val="-7"/>
                <w:lang w:eastAsia="en-US"/>
              </w:rPr>
            </w:pPr>
          </w:p>
          <w:p w14:paraId="61B2DB2B" w14:textId="77777777" w:rsidR="00C4619B" w:rsidRPr="00FA2890" w:rsidRDefault="00C4619B" w:rsidP="00FE29FA">
            <w:pPr>
              <w:spacing w:line="276" w:lineRule="auto"/>
              <w:rPr>
                <w:rFonts w:eastAsia="Calibri"/>
                <w:spacing w:val="-7"/>
                <w:lang w:eastAsia="en-US"/>
              </w:rPr>
            </w:pPr>
            <w:r w:rsidRPr="00FA2890">
              <w:rPr>
                <w:rFonts w:eastAsia="Calibri"/>
                <w:spacing w:val="-7"/>
                <w:lang w:eastAsia="en-US"/>
              </w:rPr>
              <w:t>………………………………………………………….</w:t>
            </w:r>
          </w:p>
        </w:tc>
      </w:tr>
      <w:tr w:rsidR="00757F14" w:rsidRPr="00FA2890" w14:paraId="6810A1FA" w14:textId="77777777" w:rsidTr="002A6DD1">
        <w:tc>
          <w:tcPr>
            <w:tcW w:w="704" w:type="dxa"/>
            <w:shd w:val="clear" w:color="auto" w:fill="auto"/>
          </w:tcPr>
          <w:p w14:paraId="79AC757E" w14:textId="77777777" w:rsidR="00C4619B" w:rsidRPr="00FA2890" w:rsidRDefault="00C4619B" w:rsidP="00FE29FA">
            <w:pPr>
              <w:spacing w:line="276" w:lineRule="auto"/>
              <w:rPr>
                <w:rFonts w:eastAsia="Calibri"/>
                <w:spacing w:val="-7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8246DEA" w14:textId="77777777" w:rsidR="00C4619B" w:rsidRPr="00FA2890" w:rsidRDefault="00C4619B" w:rsidP="00FE29FA">
            <w:pPr>
              <w:spacing w:line="276" w:lineRule="auto"/>
              <w:rPr>
                <w:rFonts w:eastAsia="Calibri"/>
                <w:spacing w:val="-7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58998FAF" w14:textId="77777777" w:rsidR="00C4619B" w:rsidRPr="00FA2890" w:rsidRDefault="00C4619B" w:rsidP="00FE29FA">
            <w:pPr>
              <w:spacing w:line="276" w:lineRule="auto"/>
              <w:rPr>
                <w:rFonts w:eastAsia="Calibri"/>
                <w:spacing w:val="-7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14:paraId="162A1913" w14:textId="77777777" w:rsidR="00C4619B" w:rsidRPr="00FA2890" w:rsidRDefault="00C4619B" w:rsidP="00FE29FA">
            <w:pPr>
              <w:shd w:val="clear" w:color="auto" w:fill="FFFFFF"/>
              <w:spacing w:line="276" w:lineRule="auto"/>
              <w:rPr>
                <w:rFonts w:eastAsia="Calibri"/>
                <w:spacing w:val="-7"/>
                <w:lang w:eastAsia="en-US"/>
              </w:rPr>
            </w:pPr>
            <w:r w:rsidRPr="00FA2890">
              <w:rPr>
                <w:rFonts w:eastAsia="Calibri"/>
                <w:spacing w:val="-4"/>
                <w:lang w:eastAsia="en-US"/>
              </w:rPr>
              <w:t xml:space="preserve">(podpis osoby uprawnionej </w:t>
            </w:r>
            <w:r w:rsidRPr="00FA2890">
              <w:rPr>
                <w:rFonts w:eastAsia="Calibri"/>
                <w:spacing w:val="-2"/>
                <w:lang w:eastAsia="en-US"/>
              </w:rPr>
              <w:t>do nadania</w:t>
            </w:r>
            <w:r w:rsidRPr="00FA2890">
              <w:rPr>
                <w:spacing w:val="-2"/>
                <w:lang w:eastAsia="en-US"/>
              </w:rPr>
              <w:t xml:space="preserve"> upoważnienia)</w:t>
            </w:r>
          </w:p>
        </w:tc>
      </w:tr>
      <w:tr w:rsidR="00757F14" w:rsidRPr="00FA2890" w14:paraId="707CD0D7" w14:textId="77777777" w:rsidTr="002A6DD1">
        <w:tc>
          <w:tcPr>
            <w:tcW w:w="3114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6122D6E0" w14:textId="77777777" w:rsidR="00C4619B" w:rsidRPr="00FA2890" w:rsidRDefault="00C4619B" w:rsidP="00FE29FA">
            <w:pPr>
              <w:spacing w:line="276" w:lineRule="auto"/>
              <w:rPr>
                <w:rFonts w:eastAsia="Calibri"/>
                <w:b/>
                <w:spacing w:val="-7"/>
                <w:lang w:eastAsia="en-US"/>
              </w:rPr>
            </w:pPr>
            <w:r w:rsidRPr="00FA2890">
              <w:rPr>
                <w:rFonts w:eastAsia="Calibri"/>
                <w:b/>
                <w:spacing w:val="-3"/>
                <w:lang w:eastAsia="en-US"/>
              </w:rPr>
              <w:t>Data wyga</w:t>
            </w:r>
            <w:r w:rsidRPr="00FA2890">
              <w:rPr>
                <w:b/>
                <w:spacing w:val="-3"/>
                <w:lang w:eastAsia="en-US"/>
              </w:rPr>
              <w:t>śnięcia*</w:t>
            </w:r>
          </w:p>
        </w:tc>
        <w:tc>
          <w:tcPr>
            <w:tcW w:w="1417" w:type="dxa"/>
            <w:shd w:val="clear" w:color="auto" w:fill="auto"/>
          </w:tcPr>
          <w:p w14:paraId="109A2E2A" w14:textId="77777777" w:rsidR="00C4619B" w:rsidRPr="00FA2890" w:rsidRDefault="00C4619B" w:rsidP="00FE29FA">
            <w:pPr>
              <w:spacing w:line="276" w:lineRule="auto"/>
              <w:rPr>
                <w:rFonts w:eastAsia="Calibri"/>
                <w:spacing w:val="-7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14:paraId="05E9AC1F" w14:textId="77777777" w:rsidR="00C4619B" w:rsidRPr="00FA2890" w:rsidRDefault="00C4619B" w:rsidP="00FE29FA">
            <w:pPr>
              <w:spacing w:line="276" w:lineRule="auto"/>
              <w:rPr>
                <w:rFonts w:eastAsia="Calibri"/>
                <w:spacing w:val="-7"/>
                <w:lang w:eastAsia="en-US"/>
              </w:rPr>
            </w:pPr>
          </w:p>
        </w:tc>
      </w:tr>
      <w:tr w:rsidR="00757F14" w:rsidRPr="00FA2890" w14:paraId="02B72725" w14:textId="77777777" w:rsidTr="002A6DD1">
        <w:tc>
          <w:tcPr>
            <w:tcW w:w="3114" w:type="dxa"/>
            <w:gridSpan w:val="2"/>
            <w:shd w:val="clear" w:color="auto" w:fill="auto"/>
          </w:tcPr>
          <w:p w14:paraId="7F64AF0E" w14:textId="77777777" w:rsidR="00C4619B" w:rsidRPr="00FA2890" w:rsidRDefault="00C4619B" w:rsidP="00FE29FA">
            <w:pPr>
              <w:spacing w:line="276" w:lineRule="auto"/>
              <w:rPr>
                <w:spacing w:val="-1"/>
                <w:lang w:eastAsia="en-US"/>
              </w:rPr>
            </w:pPr>
          </w:p>
          <w:p w14:paraId="549C9C1A" w14:textId="77777777" w:rsidR="00C4619B" w:rsidRPr="00FA2890" w:rsidRDefault="00C4619B" w:rsidP="00FE29FA">
            <w:pPr>
              <w:spacing w:line="276" w:lineRule="auto"/>
              <w:rPr>
                <w:rFonts w:eastAsia="Calibri"/>
                <w:spacing w:val="-7"/>
                <w:lang w:eastAsia="en-US"/>
              </w:rPr>
            </w:pPr>
            <w:r w:rsidRPr="00FA2890">
              <w:rPr>
                <w:spacing w:val="-1"/>
                <w:lang w:eastAsia="en-US"/>
              </w:rPr>
              <w:t>Odwołano, dnia ..........................</w:t>
            </w:r>
          </w:p>
        </w:tc>
        <w:tc>
          <w:tcPr>
            <w:tcW w:w="1417" w:type="dxa"/>
            <w:shd w:val="clear" w:color="auto" w:fill="auto"/>
          </w:tcPr>
          <w:p w14:paraId="171D8091" w14:textId="77777777" w:rsidR="00C4619B" w:rsidRPr="00FA2890" w:rsidRDefault="00C4619B" w:rsidP="00FE29FA">
            <w:pPr>
              <w:spacing w:line="276" w:lineRule="auto"/>
              <w:rPr>
                <w:rFonts w:eastAsia="Calibri"/>
                <w:spacing w:val="-7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14:paraId="61D9FC76" w14:textId="77777777" w:rsidR="00C4619B" w:rsidRPr="00FA2890" w:rsidRDefault="00C4619B" w:rsidP="00FE29FA">
            <w:pPr>
              <w:spacing w:line="276" w:lineRule="auto"/>
              <w:rPr>
                <w:rFonts w:eastAsia="Calibri"/>
                <w:spacing w:val="-7"/>
                <w:lang w:eastAsia="en-US"/>
              </w:rPr>
            </w:pPr>
          </w:p>
        </w:tc>
      </w:tr>
      <w:tr w:rsidR="00757F14" w:rsidRPr="00FA2890" w14:paraId="2CCA53FE" w14:textId="77777777" w:rsidTr="002A6DD1">
        <w:tc>
          <w:tcPr>
            <w:tcW w:w="704" w:type="dxa"/>
            <w:shd w:val="clear" w:color="auto" w:fill="auto"/>
          </w:tcPr>
          <w:p w14:paraId="4765559D" w14:textId="77777777" w:rsidR="00C4619B" w:rsidRPr="00FA2890" w:rsidRDefault="00C4619B" w:rsidP="00FE29FA">
            <w:pPr>
              <w:spacing w:line="276" w:lineRule="auto"/>
              <w:rPr>
                <w:rFonts w:eastAsia="Calibri"/>
                <w:spacing w:val="-7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15923118" w14:textId="77777777" w:rsidR="00C4619B" w:rsidRPr="00FA2890" w:rsidRDefault="00C4619B" w:rsidP="00FE29FA">
            <w:pPr>
              <w:spacing w:line="276" w:lineRule="auto"/>
              <w:rPr>
                <w:rFonts w:eastAsia="Calibri"/>
                <w:spacing w:val="-7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24723405" w14:textId="77777777" w:rsidR="00C4619B" w:rsidRPr="00FA2890" w:rsidRDefault="00C4619B" w:rsidP="00FE29FA">
            <w:pPr>
              <w:spacing w:line="276" w:lineRule="auto"/>
              <w:rPr>
                <w:rFonts w:eastAsia="Calibri"/>
                <w:spacing w:val="-7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14:paraId="4C427689" w14:textId="77777777" w:rsidR="00C4619B" w:rsidRPr="00FA2890" w:rsidRDefault="00C4619B" w:rsidP="00FE29FA">
            <w:pPr>
              <w:spacing w:line="276" w:lineRule="auto"/>
              <w:rPr>
                <w:rFonts w:eastAsia="Calibri"/>
                <w:spacing w:val="-7"/>
                <w:lang w:eastAsia="en-US"/>
              </w:rPr>
            </w:pPr>
            <w:r w:rsidRPr="00FA2890">
              <w:rPr>
                <w:rFonts w:eastAsia="Calibri"/>
                <w:spacing w:val="-7"/>
                <w:lang w:eastAsia="en-US"/>
              </w:rPr>
              <w:t>………………………………………………………….</w:t>
            </w:r>
          </w:p>
        </w:tc>
      </w:tr>
      <w:tr w:rsidR="00C4619B" w:rsidRPr="00FA2890" w14:paraId="1FFE7F0E" w14:textId="77777777" w:rsidTr="002A6DD1">
        <w:tc>
          <w:tcPr>
            <w:tcW w:w="704" w:type="dxa"/>
            <w:shd w:val="clear" w:color="auto" w:fill="auto"/>
          </w:tcPr>
          <w:p w14:paraId="6904F22A" w14:textId="77777777" w:rsidR="00C4619B" w:rsidRPr="00FA2890" w:rsidRDefault="00C4619B" w:rsidP="00FE29FA">
            <w:pPr>
              <w:spacing w:line="276" w:lineRule="auto"/>
              <w:rPr>
                <w:rFonts w:eastAsia="Calibri"/>
                <w:spacing w:val="-7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DCB2C9D" w14:textId="77777777" w:rsidR="00C4619B" w:rsidRPr="00FA2890" w:rsidRDefault="00C4619B" w:rsidP="00FE29FA">
            <w:pPr>
              <w:spacing w:line="276" w:lineRule="auto"/>
              <w:rPr>
                <w:rFonts w:eastAsia="Calibri"/>
                <w:spacing w:val="-7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767B90CC" w14:textId="77777777" w:rsidR="00C4619B" w:rsidRPr="00FA2890" w:rsidRDefault="00C4619B" w:rsidP="00FE29FA">
            <w:pPr>
              <w:spacing w:line="276" w:lineRule="auto"/>
              <w:rPr>
                <w:rFonts w:eastAsia="Calibri"/>
                <w:spacing w:val="-7"/>
                <w:lang w:eastAsia="en-US"/>
              </w:rPr>
            </w:pPr>
          </w:p>
        </w:tc>
        <w:tc>
          <w:tcPr>
            <w:tcW w:w="4967" w:type="dxa"/>
            <w:shd w:val="clear" w:color="auto" w:fill="auto"/>
          </w:tcPr>
          <w:p w14:paraId="7D6ED56C" w14:textId="77777777" w:rsidR="00C4619B" w:rsidRPr="00FA2890" w:rsidRDefault="00C4619B" w:rsidP="00FE29FA">
            <w:pPr>
              <w:spacing w:line="276" w:lineRule="auto"/>
              <w:jc w:val="center"/>
              <w:rPr>
                <w:rFonts w:eastAsia="Calibri"/>
                <w:spacing w:val="-7"/>
                <w:lang w:eastAsia="en-US"/>
              </w:rPr>
            </w:pPr>
            <w:r w:rsidRPr="00FA2890">
              <w:rPr>
                <w:rFonts w:eastAsia="Calibri"/>
                <w:spacing w:val="-7"/>
                <w:lang w:eastAsia="en-US"/>
              </w:rPr>
              <w:t>(podpis osoby uprawnionej do odwołania upoważnienia)</w:t>
            </w:r>
          </w:p>
        </w:tc>
      </w:tr>
    </w:tbl>
    <w:p w14:paraId="015D0871" w14:textId="77777777" w:rsidR="00C4619B" w:rsidRPr="00FA2890" w:rsidRDefault="00C4619B" w:rsidP="00FE29FA">
      <w:pPr>
        <w:spacing w:line="276" w:lineRule="auto"/>
        <w:rPr>
          <w:spacing w:val="-3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417"/>
        <w:gridCol w:w="4531"/>
      </w:tblGrid>
      <w:tr w:rsidR="00757F14" w:rsidRPr="00FA2890" w14:paraId="75E5EDFA" w14:textId="77777777" w:rsidTr="00CF7108">
        <w:tc>
          <w:tcPr>
            <w:tcW w:w="3114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69198E0C" w14:textId="77777777" w:rsidR="00C4619B" w:rsidRPr="00FA2890" w:rsidRDefault="00C4619B" w:rsidP="00FE29FA">
            <w:pPr>
              <w:spacing w:line="276" w:lineRule="auto"/>
              <w:rPr>
                <w:rFonts w:eastAsia="Calibri"/>
                <w:b/>
                <w:spacing w:val="-7"/>
                <w:lang w:eastAsia="en-US"/>
              </w:rPr>
            </w:pPr>
            <w:r w:rsidRPr="00FA2890">
              <w:rPr>
                <w:rFonts w:eastAsia="Calibri"/>
                <w:b/>
                <w:spacing w:val="-3"/>
                <w:lang w:eastAsia="en-US"/>
              </w:rPr>
              <w:t>Data odwołania</w:t>
            </w:r>
            <w:r w:rsidRPr="00FA2890">
              <w:rPr>
                <w:b/>
                <w:spacing w:val="-3"/>
                <w:lang w:eastAsia="en-US"/>
              </w:rPr>
              <w:t>**</w:t>
            </w:r>
          </w:p>
        </w:tc>
        <w:tc>
          <w:tcPr>
            <w:tcW w:w="1417" w:type="dxa"/>
            <w:shd w:val="clear" w:color="auto" w:fill="auto"/>
          </w:tcPr>
          <w:p w14:paraId="146B48A4" w14:textId="77777777" w:rsidR="00C4619B" w:rsidRPr="00FA2890" w:rsidRDefault="00C4619B" w:rsidP="00FE29FA">
            <w:pPr>
              <w:spacing w:line="276" w:lineRule="auto"/>
              <w:rPr>
                <w:rFonts w:eastAsia="Calibri"/>
                <w:spacing w:val="-7"/>
                <w:lang w:eastAsia="en-US"/>
              </w:rPr>
            </w:pPr>
          </w:p>
        </w:tc>
        <w:tc>
          <w:tcPr>
            <w:tcW w:w="4531" w:type="dxa"/>
            <w:shd w:val="clear" w:color="auto" w:fill="auto"/>
          </w:tcPr>
          <w:p w14:paraId="72CE7831" w14:textId="77777777" w:rsidR="00C4619B" w:rsidRPr="00FA2890" w:rsidRDefault="00C4619B" w:rsidP="00FE29FA">
            <w:pPr>
              <w:spacing w:line="276" w:lineRule="auto"/>
              <w:rPr>
                <w:rFonts w:eastAsia="Calibri"/>
                <w:spacing w:val="-7"/>
                <w:lang w:eastAsia="en-US"/>
              </w:rPr>
            </w:pPr>
          </w:p>
        </w:tc>
      </w:tr>
      <w:tr w:rsidR="00757F14" w:rsidRPr="00FA2890" w14:paraId="21AD23A9" w14:textId="77777777" w:rsidTr="00CF7108">
        <w:tc>
          <w:tcPr>
            <w:tcW w:w="3114" w:type="dxa"/>
            <w:gridSpan w:val="2"/>
            <w:shd w:val="clear" w:color="auto" w:fill="auto"/>
          </w:tcPr>
          <w:p w14:paraId="10E78B88" w14:textId="77777777" w:rsidR="00C4619B" w:rsidRPr="00FA2890" w:rsidRDefault="00C4619B" w:rsidP="00FE29FA">
            <w:pPr>
              <w:spacing w:line="276" w:lineRule="auto"/>
              <w:rPr>
                <w:spacing w:val="-1"/>
                <w:lang w:eastAsia="en-US"/>
              </w:rPr>
            </w:pPr>
          </w:p>
          <w:p w14:paraId="1DE08FB0" w14:textId="77777777" w:rsidR="00C4619B" w:rsidRPr="00FA2890" w:rsidRDefault="00C4619B" w:rsidP="00FE29FA">
            <w:pPr>
              <w:spacing w:line="276" w:lineRule="auto"/>
              <w:rPr>
                <w:rFonts w:eastAsia="Calibri"/>
                <w:spacing w:val="-7"/>
                <w:lang w:eastAsia="en-US"/>
              </w:rPr>
            </w:pPr>
            <w:r w:rsidRPr="00FA2890">
              <w:rPr>
                <w:spacing w:val="-1"/>
                <w:lang w:eastAsia="en-US"/>
              </w:rPr>
              <w:t>Odwołano, dnia ..........................</w:t>
            </w:r>
          </w:p>
        </w:tc>
        <w:tc>
          <w:tcPr>
            <w:tcW w:w="1417" w:type="dxa"/>
            <w:shd w:val="clear" w:color="auto" w:fill="auto"/>
          </w:tcPr>
          <w:p w14:paraId="4AF51E04" w14:textId="77777777" w:rsidR="00C4619B" w:rsidRPr="00FA2890" w:rsidRDefault="00C4619B" w:rsidP="00FE29FA">
            <w:pPr>
              <w:spacing w:line="276" w:lineRule="auto"/>
              <w:rPr>
                <w:rFonts w:eastAsia="Calibri"/>
                <w:spacing w:val="-7"/>
                <w:lang w:eastAsia="en-US"/>
              </w:rPr>
            </w:pPr>
          </w:p>
        </w:tc>
        <w:tc>
          <w:tcPr>
            <w:tcW w:w="4531" w:type="dxa"/>
            <w:shd w:val="clear" w:color="auto" w:fill="auto"/>
          </w:tcPr>
          <w:p w14:paraId="388D5971" w14:textId="77777777" w:rsidR="00C4619B" w:rsidRPr="00FA2890" w:rsidRDefault="00C4619B" w:rsidP="00FE29FA">
            <w:pPr>
              <w:spacing w:line="276" w:lineRule="auto"/>
              <w:rPr>
                <w:rFonts w:eastAsia="Calibri"/>
                <w:spacing w:val="-7"/>
                <w:lang w:eastAsia="en-US"/>
              </w:rPr>
            </w:pPr>
          </w:p>
        </w:tc>
      </w:tr>
      <w:tr w:rsidR="00757F14" w:rsidRPr="00FA2890" w14:paraId="284E47E2" w14:textId="77777777" w:rsidTr="00CF7108">
        <w:tc>
          <w:tcPr>
            <w:tcW w:w="704" w:type="dxa"/>
            <w:shd w:val="clear" w:color="auto" w:fill="auto"/>
          </w:tcPr>
          <w:p w14:paraId="0A3DDB8C" w14:textId="77777777" w:rsidR="00C4619B" w:rsidRPr="00FA2890" w:rsidRDefault="00C4619B" w:rsidP="00FE29FA">
            <w:pPr>
              <w:spacing w:line="276" w:lineRule="auto"/>
              <w:rPr>
                <w:rFonts w:eastAsia="Calibri"/>
                <w:spacing w:val="-7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021C327A" w14:textId="77777777" w:rsidR="00C4619B" w:rsidRPr="00FA2890" w:rsidRDefault="00C4619B" w:rsidP="00FE29FA">
            <w:pPr>
              <w:spacing w:line="276" w:lineRule="auto"/>
              <w:rPr>
                <w:rFonts w:eastAsia="Calibri"/>
                <w:spacing w:val="-7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0EC910AB" w14:textId="77777777" w:rsidR="00C4619B" w:rsidRPr="00FA2890" w:rsidRDefault="00C4619B" w:rsidP="00FE29FA">
            <w:pPr>
              <w:spacing w:line="276" w:lineRule="auto"/>
              <w:rPr>
                <w:rFonts w:eastAsia="Calibri"/>
                <w:spacing w:val="-7"/>
                <w:lang w:eastAsia="en-US"/>
              </w:rPr>
            </w:pPr>
          </w:p>
        </w:tc>
        <w:tc>
          <w:tcPr>
            <w:tcW w:w="4531" w:type="dxa"/>
            <w:shd w:val="clear" w:color="auto" w:fill="auto"/>
          </w:tcPr>
          <w:p w14:paraId="52913941" w14:textId="77777777" w:rsidR="00C4619B" w:rsidRPr="00FA2890" w:rsidRDefault="00C4619B" w:rsidP="00FE29FA">
            <w:pPr>
              <w:spacing w:line="276" w:lineRule="auto"/>
              <w:rPr>
                <w:rFonts w:eastAsia="Calibri"/>
                <w:spacing w:val="-7"/>
                <w:lang w:eastAsia="en-US"/>
              </w:rPr>
            </w:pPr>
            <w:r w:rsidRPr="00FA2890">
              <w:rPr>
                <w:rFonts w:eastAsia="Calibri"/>
                <w:spacing w:val="-7"/>
                <w:lang w:eastAsia="en-US"/>
              </w:rPr>
              <w:t>………………………………………………………….</w:t>
            </w:r>
          </w:p>
        </w:tc>
      </w:tr>
      <w:tr w:rsidR="00757F14" w:rsidRPr="00FA2890" w14:paraId="0DEEB5E6" w14:textId="77777777" w:rsidTr="00CF7108">
        <w:tc>
          <w:tcPr>
            <w:tcW w:w="704" w:type="dxa"/>
            <w:shd w:val="clear" w:color="auto" w:fill="auto"/>
          </w:tcPr>
          <w:p w14:paraId="5E2877B3" w14:textId="77777777" w:rsidR="00C4619B" w:rsidRPr="00FA2890" w:rsidRDefault="00C4619B" w:rsidP="00FE29FA">
            <w:pPr>
              <w:spacing w:line="276" w:lineRule="auto"/>
              <w:rPr>
                <w:rFonts w:eastAsia="Calibri"/>
                <w:spacing w:val="-7"/>
                <w:lang w:eastAsia="en-US"/>
              </w:rPr>
            </w:pPr>
          </w:p>
          <w:p w14:paraId="5184FC9F" w14:textId="77777777" w:rsidR="00C4619B" w:rsidRPr="00FA2890" w:rsidRDefault="00C4619B" w:rsidP="00FE29FA">
            <w:pPr>
              <w:spacing w:line="276" w:lineRule="auto"/>
              <w:rPr>
                <w:rFonts w:eastAsia="Calibri"/>
                <w:spacing w:val="-7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5DC3D7E" w14:textId="77777777" w:rsidR="00C4619B" w:rsidRPr="00FA2890" w:rsidRDefault="00C4619B" w:rsidP="00FE29FA">
            <w:pPr>
              <w:spacing w:line="276" w:lineRule="auto"/>
              <w:rPr>
                <w:rFonts w:eastAsia="Calibri"/>
                <w:spacing w:val="-7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1D3013E5" w14:textId="77777777" w:rsidR="00C4619B" w:rsidRPr="00FA2890" w:rsidRDefault="00C4619B" w:rsidP="00FE29FA">
            <w:pPr>
              <w:spacing w:line="276" w:lineRule="auto"/>
              <w:rPr>
                <w:rFonts w:eastAsia="Calibri"/>
                <w:spacing w:val="-7"/>
                <w:lang w:eastAsia="en-US"/>
              </w:rPr>
            </w:pPr>
          </w:p>
        </w:tc>
        <w:tc>
          <w:tcPr>
            <w:tcW w:w="4531" w:type="dxa"/>
            <w:shd w:val="clear" w:color="auto" w:fill="auto"/>
          </w:tcPr>
          <w:p w14:paraId="5877FB40" w14:textId="77777777" w:rsidR="00C4619B" w:rsidRPr="00FA2890" w:rsidRDefault="00C4619B" w:rsidP="00FE29FA">
            <w:pPr>
              <w:spacing w:line="276" w:lineRule="auto"/>
              <w:jc w:val="center"/>
              <w:rPr>
                <w:rFonts w:eastAsia="Calibri"/>
                <w:spacing w:val="-7"/>
                <w:lang w:eastAsia="en-US"/>
              </w:rPr>
            </w:pPr>
            <w:r w:rsidRPr="00FA2890">
              <w:rPr>
                <w:rFonts w:eastAsia="Calibri"/>
                <w:spacing w:val="-7"/>
                <w:lang w:eastAsia="en-US"/>
              </w:rPr>
              <w:t>(podpis osoby uprawnionej do odwołania upoważnienia)</w:t>
            </w:r>
          </w:p>
        </w:tc>
      </w:tr>
    </w:tbl>
    <w:p w14:paraId="19C4DE65" w14:textId="77777777" w:rsidR="00C4619B" w:rsidRPr="00FA2890" w:rsidRDefault="00C4619B" w:rsidP="00FE29FA">
      <w:pPr>
        <w:shd w:val="clear" w:color="auto" w:fill="FFFFFF"/>
        <w:spacing w:line="276" w:lineRule="auto"/>
        <w:rPr>
          <w:lang w:eastAsia="en-US"/>
        </w:rPr>
      </w:pPr>
      <w:r w:rsidRPr="00FA2890">
        <w:rPr>
          <w:spacing w:val="-3"/>
          <w:lang w:eastAsia="en-US"/>
        </w:rPr>
        <w:t xml:space="preserve">* </w:t>
      </w:r>
      <w:r w:rsidRPr="00FA2890">
        <w:rPr>
          <w:rFonts w:eastAsia="Calibri"/>
          <w:lang w:eastAsia="en-US"/>
        </w:rPr>
        <w:t>Data rozwi</w:t>
      </w:r>
      <w:r w:rsidRPr="00FA2890">
        <w:rPr>
          <w:lang w:eastAsia="en-US"/>
        </w:rPr>
        <w:t>ązania stosunku pracy/umowy cywilnoprawnej.</w:t>
      </w:r>
    </w:p>
    <w:p w14:paraId="3094981E" w14:textId="77777777" w:rsidR="00C4619B" w:rsidRPr="00FA2890" w:rsidRDefault="00C4619B" w:rsidP="00FE29FA">
      <w:pPr>
        <w:shd w:val="clear" w:color="auto" w:fill="FFFFFF"/>
        <w:spacing w:line="276" w:lineRule="auto"/>
        <w:rPr>
          <w:lang w:eastAsia="en-US"/>
        </w:rPr>
      </w:pPr>
      <w:r w:rsidRPr="00FA2890">
        <w:rPr>
          <w:spacing w:val="-3"/>
          <w:lang w:eastAsia="en-US"/>
        </w:rPr>
        <w:t>** Data wcześniejsza niż data wygaśnięcia</w:t>
      </w:r>
    </w:p>
    <w:p w14:paraId="4F9C7F0E" w14:textId="77777777" w:rsidR="00C4619B" w:rsidRPr="00FA2890" w:rsidRDefault="00C4619B" w:rsidP="00FE29FA">
      <w:pPr>
        <w:spacing w:line="276" w:lineRule="auto"/>
        <w:jc w:val="both"/>
      </w:pPr>
    </w:p>
    <w:p w14:paraId="41C312DA" w14:textId="77777777" w:rsidR="00C4619B" w:rsidRPr="00FA2890" w:rsidRDefault="00C4619B" w:rsidP="00FE29FA">
      <w:pPr>
        <w:spacing w:line="276" w:lineRule="auto"/>
      </w:pPr>
    </w:p>
    <w:p w14:paraId="2A0EC9FA" w14:textId="77777777" w:rsidR="00C4619B" w:rsidRPr="00FA2890" w:rsidRDefault="00C4619B" w:rsidP="00FE29F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4619B" w:rsidRPr="00FA2890" w:rsidSect="00F32CB0">
      <w:headerReference w:type="default" r:id="rId9"/>
      <w:pgSz w:w="11906" w:h="16838"/>
      <w:pgMar w:top="1417" w:right="1274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A665A" w14:textId="77777777" w:rsidR="0021724D" w:rsidRDefault="0021724D" w:rsidP="00183BB3">
      <w:r>
        <w:separator/>
      </w:r>
    </w:p>
  </w:endnote>
  <w:endnote w:type="continuationSeparator" w:id="0">
    <w:p w14:paraId="207DA422" w14:textId="77777777" w:rsidR="0021724D" w:rsidRDefault="0021724D" w:rsidP="0018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D8838" w14:textId="77777777" w:rsidR="0021724D" w:rsidRDefault="0021724D" w:rsidP="00183BB3">
      <w:r>
        <w:separator/>
      </w:r>
    </w:p>
  </w:footnote>
  <w:footnote w:type="continuationSeparator" w:id="0">
    <w:p w14:paraId="0C5AB282" w14:textId="77777777" w:rsidR="0021724D" w:rsidRDefault="0021724D" w:rsidP="00183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833A4" w14:textId="3C593573" w:rsidR="00E8025C" w:rsidRDefault="00E8025C">
    <w:pPr>
      <w:pStyle w:val="Nagwek"/>
    </w:pPr>
    <w:r w:rsidRPr="00EF0571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6B34F209" wp14:editId="149F6F7D">
          <wp:simplePos x="0" y="0"/>
          <wp:positionH relativeFrom="column">
            <wp:posOffset>414655</wp:posOffset>
          </wp:positionH>
          <wp:positionV relativeFrom="paragraph">
            <wp:posOffset>-141605</wp:posOffset>
          </wp:positionV>
          <wp:extent cx="5021580" cy="586740"/>
          <wp:effectExtent l="0" t="0" r="7620" b="3810"/>
          <wp:wrapNone/>
          <wp:docPr id="5" name="Obraz 17" descr="Zestawienie logotypów w wersji  czarno-białej: znak Funduszy Europejskich, znak Unii Europejskiej oraz oficjalne logo promocyjne Województwa Opolskiego „Opolskie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Zestawienie logotypów w wersji  czarno-białej: znak Funduszy Europejskich, znak Unii Europejskiej oraz oficjalne logo promocyjne Województwa Opolskiego „Opolskie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1580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652D189" w14:textId="353C065B" w:rsidR="00E8025C" w:rsidRDefault="00E8025C">
    <w:pPr>
      <w:pStyle w:val="Nagwek"/>
    </w:pPr>
  </w:p>
  <w:p w14:paraId="5878A040" w14:textId="613E9B6F" w:rsidR="00E8025C" w:rsidRDefault="00E8025C">
    <w:pPr>
      <w:pStyle w:val="Nagwek"/>
    </w:pPr>
  </w:p>
  <w:p w14:paraId="39DDD3C8" w14:textId="77777777" w:rsidR="002146B6" w:rsidRDefault="002146B6">
    <w:pPr>
      <w:pStyle w:val="Nagwek"/>
    </w:pPr>
  </w:p>
  <w:p w14:paraId="516B64B0" w14:textId="077ED854" w:rsidR="00FE7866" w:rsidRPr="007A4EB2" w:rsidRDefault="00FE7866" w:rsidP="00FE7866">
    <w:pPr>
      <w:pStyle w:val="Standard"/>
      <w:shd w:val="clear" w:color="auto" w:fill="FFFFFF"/>
      <w:tabs>
        <w:tab w:val="left" w:pos="341"/>
      </w:tabs>
      <w:spacing w:line="360" w:lineRule="auto"/>
      <w:ind w:left="284"/>
      <w:rPr>
        <w:rFonts w:ascii="Arial" w:hAnsi="Arial" w:cs="Arial"/>
        <w:b/>
        <w:bCs/>
        <w:sz w:val="22"/>
        <w:szCs w:val="22"/>
      </w:rPr>
    </w:pPr>
    <w:r w:rsidRPr="007A4EB2">
      <w:rPr>
        <w:rFonts w:ascii="Arial" w:hAnsi="Arial" w:cs="Arial"/>
        <w:b/>
        <w:bCs/>
        <w:sz w:val="22"/>
        <w:szCs w:val="22"/>
      </w:rPr>
      <w:t>Znak sprawy:</w:t>
    </w:r>
    <w:r>
      <w:rPr>
        <w:rFonts w:ascii="Arial" w:hAnsi="Arial" w:cs="Arial"/>
        <w:b/>
        <w:bCs/>
        <w:sz w:val="22"/>
        <w:szCs w:val="22"/>
      </w:rPr>
      <w:t xml:space="preserve"> UZP.4011.</w:t>
    </w:r>
    <w:r>
      <w:rPr>
        <w:rFonts w:ascii="Arial" w:hAnsi="Arial" w:cs="Arial"/>
        <w:b/>
        <w:bCs/>
        <w:sz w:val="22"/>
        <w:szCs w:val="22"/>
      </w:rPr>
      <w:t>12</w:t>
    </w:r>
    <w:r>
      <w:rPr>
        <w:rFonts w:ascii="Arial" w:hAnsi="Arial" w:cs="Arial"/>
        <w:b/>
        <w:bCs/>
        <w:sz w:val="22"/>
        <w:szCs w:val="22"/>
      </w:rPr>
      <w:t>.2022</w:t>
    </w:r>
  </w:p>
  <w:p w14:paraId="772C6C96" w14:textId="411777BC" w:rsidR="00183BB3" w:rsidRDefault="00183B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4ECD"/>
    <w:multiLevelType w:val="multilevel"/>
    <w:tmpl w:val="2028099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9443205"/>
    <w:multiLevelType w:val="multilevel"/>
    <w:tmpl w:val="2028099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A1200A"/>
    <w:multiLevelType w:val="hybridMultilevel"/>
    <w:tmpl w:val="C008A0B6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893ABA"/>
    <w:multiLevelType w:val="multilevel"/>
    <w:tmpl w:val="2028099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D2152DA"/>
    <w:multiLevelType w:val="multilevel"/>
    <w:tmpl w:val="2EE2111C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77" w:hanging="357"/>
      </w:pPr>
      <w:rPr>
        <w:rFonts w:hint="default"/>
        <w:b w:val="0"/>
        <w:bCs w:val="0"/>
      </w:rPr>
    </w:lvl>
    <w:lvl w:ilvl="2">
      <w:start w:val="1"/>
      <w:numFmt w:val="bullet"/>
      <w:lvlText w:val=""/>
      <w:lvlJc w:val="left"/>
      <w:pPr>
        <w:tabs>
          <w:tab w:val="num" w:pos="1077"/>
        </w:tabs>
        <w:ind w:left="1276" w:hanging="199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440" w:hanging="363"/>
      </w:pPr>
      <w:rPr>
        <w:rFonts w:ascii="Symbol" w:hAnsi="Symbol" w:hint="default"/>
        <w:b/>
        <w:bCs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0FEE4F1D"/>
    <w:multiLevelType w:val="multilevel"/>
    <w:tmpl w:val="2028099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31A109B"/>
    <w:multiLevelType w:val="hybridMultilevel"/>
    <w:tmpl w:val="687CE5AE"/>
    <w:lvl w:ilvl="0" w:tplc="ECB6A1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E5F77"/>
    <w:multiLevelType w:val="multilevel"/>
    <w:tmpl w:val="25581EB4"/>
    <w:lvl w:ilvl="0">
      <w:start w:val="1"/>
      <w:numFmt w:val="decimal"/>
      <w:lvlText w:val="§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3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3">
      <w:start w:val="1"/>
      <w:numFmt w:val="bullet"/>
      <w:lvlText w:val=""/>
      <w:lvlJc w:val="left"/>
      <w:pPr>
        <w:ind w:left="1440" w:hanging="363"/>
      </w:pPr>
      <w:rPr>
        <w:rFonts w:ascii="Symbol" w:hAnsi="Symbol" w:hint="default"/>
        <w:b/>
        <w:bCs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9" w:hanging="107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57"/>
        </w:tabs>
        <w:ind w:left="3996" w:hanging="143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15D24140"/>
    <w:multiLevelType w:val="hybridMultilevel"/>
    <w:tmpl w:val="A82AEEAE"/>
    <w:lvl w:ilvl="0" w:tplc="0415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208BE"/>
    <w:multiLevelType w:val="multilevel"/>
    <w:tmpl w:val="2028099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5DE6CAA"/>
    <w:multiLevelType w:val="multilevel"/>
    <w:tmpl w:val="AADE9984"/>
    <w:lvl w:ilvl="0">
      <w:start w:val="1"/>
      <w:numFmt w:val="decimal"/>
      <w:lvlText w:val="§%1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86B4E6A"/>
    <w:multiLevelType w:val="hybridMultilevel"/>
    <w:tmpl w:val="18608C88"/>
    <w:lvl w:ilvl="0" w:tplc="683EA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22822"/>
    <w:multiLevelType w:val="multilevel"/>
    <w:tmpl w:val="C61258BE"/>
    <w:styleLink w:val="WWNum8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732" w:hanging="360"/>
      </w:pPr>
    </w:lvl>
    <w:lvl w:ilvl="2">
      <w:start w:val="1"/>
      <w:numFmt w:val="lowerRoman"/>
      <w:lvlText w:val="%1.%2.%3."/>
      <w:lvlJc w:val="right"/>
      <w:pPr>
        <w:ind w:left="1452" w:hanging="180"/>
      </w:pPr>
    </w:lvl>
    <w:lvl w:ilvl="3">
      <w:start w:val="1"/>
      <w:numFmt w:val="decimal"/>
      <w:lvlText w:val="%1.%2.%3.%4."/>
      <w:lvlJc w:val="left"/>
      <w:pPr>
        <w:ind w:left="2172" w:hanging="360"/>
      </w:pPr>
    </w:lvl>
    <w:lvl w:ilvl="4">
      <w:start w:val="1"/>
      <w:numFmt w:val="lowerLetter"/>
      <w:lvlText w:val="%1.%2.%3.%4.%5."/>
      <w:lvlJc w:val="left"/>
      <w:pPr>
        <w:ind w:left="2892" w:hanging="360"/>
      </w:pPr>
    </w:lvl>
    <w:lvl w:ilvl="5">
      <w:start w:val="1"/>
      <w:numFmt w:val="lowerRoman"/>
      <w:lvlText w:val="%1.%2.%3.%4.%5.%6."/>
      <w:lvlJc w:val="right"/>
      <w:pPr>
        <w:ind w:left="3612" w:hanging="180"/>
      </w:pPr>
    </w:lvl>
    <w:lvl w:ilvl="6">
      <w:start w:val="1"/>
      <w:numFmt w:val="decimal"/>
      <w:lvlText w:val="%1.%2.%3.%4.%5.%6.%7."/>
      <w:lvlJc w:val="left"/>
      <w:pPr>
        <w:ind w:left="4332" w:hanging="360"/>
      </w:pPr>
    </w:lvl>
    <w:lvl w:ilvl="7">
      <w:start w:val="1"/>
      <w:numFmt w:val="lowerLetter"/>
      <w:lvlText w:val="%1.%2.%3.%4.%5.%6.%7.%8."/>
      <w:lvlJc w:val="left"/>
      <w:pPr>
        <w:ind w:left="5052" w:hanging="360"/>
      </w:pPr>
    </w:lvl>
    <w:lvl w:ilvl="8">
      <w:start w:val="1"/>
      <w:numFmt w:val="lowerRoman"/>
      <w:lvlText w:val="%1.%2.%3.%4.%5.%6.%7.%8.%9."/>
      <w:lvlJc w:val="right"/>
      <w:pPr>
        <w:ind w:left="5772" w:hanging="180"/>
      </w:pPr>
    </w:lvl>
  </w:abstractNum>
  <w:abstractNum w:abstractNumId="13" w15:restartNumberingAfterBreak="0">
    <w:nsid w:val="2BFB094C"/>
    <w:multiLevelType w:val="multilevel"/>
    <w:tmpl w:val="67106B4A"/>
    <w:lvl w:ilvl="0">
      <w:start w:val="1"/>
      <w:numFmt w:val="upperRoman"/>
      <w:suff w:val="space"/>
      <w:lvlText w:val="%1"/>
      <w:lvlJc w:val="left"/>
      <w:pPr>
        <w:ind w:left="284" w:firstLine="0"/>
      </w:pPr>
      <w:rPr>
        <w:rFonts w:ascii="Arial" w:hAnsi="Arial"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340" w:firstLine="17"/>
      </w:pPr>
      <w:rPr>
        <w:rFonts w:hint="default"/>
        <w:b/>
        <w:bCs/>
      </w:rPr>
    </w:lvl>
    <w:lvl w:ilvl="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)"/>
      <w:lvlJc w:val="left"/>
      <w:pPr>
        <w:ind w:left="928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C463C59"/>
    <w:multiLevelType w:val="multilevel"/>
    <w:tmpl w:val="E090A270"/>
    <w:styleLink w:val="WWNum7"/>
    <w:lvl w:ilvl="0">
      <w:start w:val="1"/>
      <w:numFmt w:val="lowerLetter"/>
      <w:lvlText w:val="%1)"/>
      <w:lvlJc w:val="left"/>
      <w:pPr>
        <w:ind w:left="786" w:hanging="360"/>
      </w:pPr>
      <w:rPr>
        <w:rFonts w:cs="Arial"/>
        <w:b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15" w15:restartNumberingAfterBreak="0">
    <w:nsid w:val="312175A0"/>
    <w:multiLevelType w:val="multilevel"/>
    <w:tmpl w:val="2028099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8461F00"/>
    <w:multiLevelType w:val="multilevel"/>
    <w:tmpl w:val="EDF8F4EA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7" w15:restartNumberingAfterBreak="0">
    <w:nsid w:val="384B5364"/>
    <w:multiLevelType w:val="hybridMultilevel"/>
    <w:tmpl w:val="BCD83CF4"/>
    <w:lvl w:ilvl="0" w:tplc="CCF43476">
      <w:start w:val="1"/>
      <w:numFmt w:val="decimal"/>
      <w:lvlText w:val="Część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E2132"/>
    <w:multiLevelType w:val="hybridMultilevel"/>
    <w:tmpl w:val="72ACB7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625D3"/>
    <w:multiLevelType w:val="hybridMultilevel"/>
    <w:tmpl w:val="0BC868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066B0E"/>
    <w:multiLevelType w:val="hybridMultilevel"/>
    <w:tmpl w:val="E700A4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B07BC"/>
    <w:multiLevelType w:val="multilevel"/>
    <w:tmpl w:val="F19CA0E8"/>
    <w:lvl w:ilvl="0">
      <w:start w:val="1"/>
      <w:numFmt w:val="decimal"/>
      <w:lvlText w:val="§%1"/>
      <w:lvlJc w:val="center"/>
      <w:pPr>
        <w:ind w:left="360" w:hanging="72"/>
      </w:pPr>
      <w:rPr>
        <w:rFonts w:ascii="Arial" w:hAnsi="Arial" w:cs="Arial" w:hint="default"/>
        <w:b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37" w:hanging="453"/>
      </w:pPr>
      <w:rPr>
        <w:rFonts w:ascii="Arial" w:hAnsi="Arial" w:cs="Arial"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74" w:hanging="39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41F67F7"/>
    <w:multiLevelType w:val="multilevel"/>
    <w:tmpl w:val="97E6E6C0"/>
    <w:styleLink w:val="WWNum2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3" w15:restartNumberingAfterBreak="0">
    <w:nsid w:val="576D3ECD"/>
    <w:multiLevelType w:val="multilevel"/>
    <w:tmpl w:val="F19CA0E8"/>
    <w:lvl w:ilvl="0">
      <w:start w:val="1"/>
      <w:numFmt w:val="decimal"/>
      <w:lvlText w:val="§%1"/>
      <w:lvlJc w:val="center"/>
      <w:pPr>
        <w:ind w:left="360" w:hanging="72"/>
      </w:pPr>
      <w:rPr>
        <w:rFonts w:ascii="Arial" w:hAnsi="Arial" w:cs="Arial" w:hint="default"/>
        <w:b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37" w:hanging="453"/>
      </w:pPr>
      <w:rPr>
        <w:rFonts w:ascii="Arial" w:hAnsi="Arial" w:cs="Arial"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74" w:hanging="39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05150A3"/>
    <w:multiLevelType w:val="hybridMultilevel"/>
    <w:tmpl w:val="326CDB5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2DA1A46"/>
    <w:multiLevelType w:val="hybridMultilevel"/>
    <w:tmpl w:val="BB344BF6"/>
    <w:lvl w:ilvl="0" w:tplc="0415000F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E69AB"/>
    <w:multiLevelType w:val="hybridMultilevel"/>
    <w:tmpl w:val="471C8B90"/>
    <w:lvl w:ilvl="0" w:tplc="B91C03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68020B"/>
    <w:multiLevelType w:val="multilevel"/>
    <w:tmpl w:val="105630EA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8" w15:restartNumberingAfterBreak="0">
    <w:nsid w:val="74D554B3"/>
    <w:multiLevelType w:val="hybridMultilevel"/>
    <w:tmpl w:val="23D8934E"/>
    <w:lvl w:ilvl="0" w:tplc="AD5293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B48F0"/>
    <w:multiLevelType w:val="hybridMultilevel"/>
    <w:tmpl w:val="C8BEC568"/>
    <w:lvl w:ilvl="0" w:tplc="72F0DA9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E032AB"/>
    <w:multiLevelType w:val="hybridMultilevel"/>
    <w:tmpl w:val="2FAC485A"/>
    <w:lvl w:ilvl="0" w:tplc="E7D69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8B3E79"/>
    <w:multiLevelType w:val="multilevel"/>
    <w:tmpl w:val="81BC784E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824585952">
    <w:abstractNumId w:val="22"/>
  </w:num>
  <w:num w:numId="2" w16cid:durableId="1385638263">
    <w:abstractNumId w:val="27"/>
  </w:num>
  <w:num w:numId="3" w16cid:durableId="826438279">
    <w:abstractNumId w:val="16"/>
  </w:num>
  <w:num w:numId="4" w16cid:durableId="2009625293">
    <w:abstractNumId w:val="14"/>
  </w:num>
  <w:num w:numId="5" w16cid:durableId="885028718">
    <w:abstractNumId w:val="12"/>
  </w:num>
  <w:num w:numId="6" w16cid:durableId="332996350">
    <w:abstractNumId w:val="19"/>
  </w:num>
  <w:num w:numId="7" w16cid:durableId="500320936">
    <w:abstractNumId w:val="2"/>
  </w:num>
  <w:num w:numId="8" w16cid:durableId="274749181">
    <w:abstractNumId w:val="23"/>
  </w:num>
  <w:num w:numId="9" w16cid:durableId="928075454">
    <w:abstractNumId w:val="10"/>
  </w:num>
  <w:num w:numId="10" w16cid:durableId="971058222">
    <w:abstractNumId w:val="4"/>
  </w:num>
  <w:num w:numId="11" w16cid:durableId="973752271">
    <w:abstractNumId w:val="7"/>
  </w:num>
  <w:num w:numId="12" w16cid:durableId="1693727068">
    <w:abstractNumId w:val="13"/>
    <w:lvlOverride w:ilvl="0">
      <w:lvl w:ilvl="0">
        <w:start w:val="1"/>
        <w:numFmt w:val="decimal"/>
        <w:lvlText w:val="%1."/>
        <w:lvlJc w:val="left"/>
        <w:pPr>
          <w:ind w:left="720" w:hanging="363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3" w16cid:durableId="1955357365">
    <w:abstractNumId w:val="31"/>
  </w:num>
  <w:num w:numId="14" w16cid:durableId="1289774460">
    <w:abstractNumId w:val="3"/>
  </w:num>
  <w:num w:numId="15" w16cid:durableId="1724671859">
    <w:abstractNumId w:val="0"/>
  </w:num>
  <w:num w:numId="16" w16cid:durableId="468592552">
    <w:abstractNumId w:val="1"/>
  </w:num>
  <w:num w:numId="17" w16cid:durableId="1371104574">
    <w:abstractNumId w:val="5"/>
  </w:num>
  <w:num w:numId="18" w16cid:durableId="89935153">
    <w:abstractNumId w:val="9"/>
  </w:num>
  <w:num w:numId="19" w16cid:durableId="1370256191">
    <w:abstractNumId w:val="15"/>
  </w:num>
  <w:num w:numId="20" w16cid:durableId="2054038937">
    <w:abstractNumId w:val="29"/>
  </w:num>
  <w:num w:numId="21" w16cid:durableId="510529783">
    <w:abstractNumId w:val="6"/>
  </w:num>
  <w:num w:numId="22" w16cid:durableId="608975915">
    <w:abstractNumId w:val="26"/>
  </w:num>
  <w:num w:numId="23" w16cid:durableId="201744914">
    <w:abstractNumId w:val="11"/>
  </w:num>
  <w:num w:numId="24" w16cid:durableId="449979396">
    <w:abstractNumId w:val="30"/>
  </w:num>
  <w:num w:numId="25" w16cid:durableId="1492526437">
    <w:abstractNumId w:val="28"/>
  </w:num>
  <w:num w:numId="26" w16cid:durableId="1418750840">
    <w:abstractNumId w:val="18"/>
  </w:num>
  <w:num w:numId="27" w16cid:durableId="551499576">
    <w:abstractNumId w:val="20"/>
  </w:num>
  <w:num w:numId="28" w16cid:durableId="2060476395">
    <w:abstractNumId w:val="21"/>
  </w:num>
  <w:num w:numId="29" w16cid:durableId="979191627">
    <w:abstractNumId w:val="25"/>
  </w:num>
  <w:num w:numId="30" w16cid:durableId="1065034122">
    <w:abstractNumId w:val="17"/>
  </w:num>
  <w:num w:numId="31" w16cid:durableId="1937397816">
    <w:abstractNumId w:val="8"/>
  </w:num>
  <w:num w:numId="32" w16cid:durableId="746534370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B3"/>
    <w:rsid w:val="00003096"/>
    <w:rsid w:val="000056A4"/>
    <w:rsid w:val="00005FB2"/>
    <w:rsid w:val="00015CDF"/>
    <w:rsid w:val="0001676F"/>
    <w:rsid w:val="00021807"/>
    <w:rsid w:val="00022E51"/>
    <w:rsid w:val="00030170"/>
    <w:rsid w:val="000304AF"/>
    <w:rsid w:val="00031C28"/>
    <w:rsid w:val="000340E4"/>
    <w:rsid w:val="00034BD8"/>
    <w:rsid w:val="0003547C"/>
    <w:rsid w:val="00037680"/>
    <w:rsid w:val="00040A61"/>
    <w:rsid w:val="00044A87"/>
    <w:rsid w:val="000505FF"/>
    <w:rsid w:val="00051CF6"/>
    <w:rsid w:val="0005420C"/>
    <w:rsid w:val="00054654"/>
    <w:rsid w:val="00060567"/>
    <w:rsid w:val="00063D2B"/>
    <w:rsid w:val="00066089"/>
    <w:rsid w:val="000752CD"/>
    <w:rsid w:val="00084214"/>
    <w:rsid w:val="0008537B"/>
    <w:rsid w:val="00090AC4"/>
    <w:rsid w:val="000B224C"/>
    <w:rsid w:val="000B665C"/>
    <w:rsid w:val="000C0CA7"/>
    <w:rsid w:val="000D2B14"/>
    <w:rsid w:val="000E34DC"/>
    <w:rsid w:val="000E44BD"/>
    <w:rsid w:val="000F337C"/>
    <w:rsid w:val="00100158"/>
    <w:rsid w:val="001014F9"/>
    <w:rsid w:val="0010490E"/>
    <w:rsid w:val="00110C76"/>
    <w:rsid w:val="001231D2"/>
    <w:rsid w:val="0012378B"/>
    <w:rsid w:val="00124213"/>
    <w:rsid w:val="00126D69"/>
    <w:rsid w:val="00132230"/>
    <w:rsid w:val="00135536"/>
    <w:rsid w:val="0013643E"/>
    <w:rsid w:val="0014718A"/>
    <w:rsid w:val="00160BD3"/>
    <w:rsid w:val="001642BE"/>
    <w:rsid w:val="00166113"/>
    <w:rsid w:val="001741F5"/>
    <w:rsid w:val="00177D00"/>
    <w:rsid w:val="00177DFD"/>
    <w:rsid w:val="00180414"/>
    <w:rsid w:val="00180ACB"/>
    <w:rsid w:val="00183911"/>
    <w:rsid w:val="00183BB3"/>
    <w:rsid w:val="001849BB"/>
    <w:rsid w:val="00184F27"/>
    <w:rsid w:val="00190E04"/>
    <w:rsid w:val="001911C8"/>
    <w:rsid w:val="001A4918"/>
    <w:rsid w:val="001B5755"/>
    <w:rsid w:val="001B7935"/>
    <w:rsid w:val="001C397B"/>
    <w:rsid w:val="001C782E"/>
    <w:rsid w:val="001D173B"/>
    <w:rsid w:val="001D3992"/>
    <w:rsid w:val="001D6C54"/>
    <w:rsid w:val="001E6B86"/>
    <w:rsid w:val="001F2A91"/>
    <w:rsid w:val="002036E6"/>
    <w:rsid w:val="00203E25"/>
    <w:rsid w:val="0020478A"/>
    <w:rsid w:val="002078CC"/>
    <w:rsid w:val="002146B6"/>
    <w:rsid w:val="0021724D"/>
    <w:rsid w:val="002322A3"/>
    <w:rsid w:val="00236905"/>
    <w:rsid w:val="002369BF"/>
    <w:rsid w:val="00236C40"/>
    <w:rsid w:val="002405DE"/>
    <w:rsid w:val="00246749"/>
    <w:rsid w:val="002537D3"/>
    <w:rsid w:val="00274A57"/>
    <w:rsid w:val="002763FC"/>
    <w:rsid w:val="00280F7A"/>
    <w:rsid w:val="00284EE4"/>
    <w:rsid w:val="002860D3"/>
    <w:rsid w:val="002910D9"/>
    <w:rsid w:val="00294880"/>
    <w:rsid w:val="00295950"/>
    <w:rsid w:val="002A3A99"/>
    <w:rsid w:val="002A3DBB"/>
    <w:rsid w:val="002A4A34"/>
    <w:rsid w:val="002A6DD1"/>
    <w:rsid w:val="002B58C3"/>
    <w:rsid w:val="002B6F41"/>
    <w:rsid w:val="002C512A"/>
    <w:rsid w:val="002C5949"/>
    <w:rsid w:val="002D6B51"/>
    <w:rsid w:val="002E357D"/>
    <w:rsid w:val="002E4D9B"/>
    <w:rsid w:val="002E7546"/>
    <w:rsid w:val="002F14EB"/>
    <w:rsid w:val="002F3792"/>
    <w:rsid w:val="002F6ACB"/>
    <w:rsid w:val="003005BD"/>
    <w:rsid w:val="003067FA"/>
    <w:rsid w:val="003135A4"/>
    <w:rsid w:val="003142B3"/>
    <w:rsid w:val="003169E9"/>
    <w:rsid w:val="00317680"/>
    <w:rsid w:val="00322964"/>
    <w:rsid w:val="003259BD"/>
    <w:rsid w:val="00325E35"/>
    <w:rsid w:val="003261E3"/>
    <w:rsid w:val="00327AD5"/>
    <w:rsid w:val="0033335E"/>
    <w:rsid w:val="003526EF"/>
    <w:rsid w:val="0038070F"/>
    <w:rsid w:val="00387989"/>
    <w:rsid w:val="003879B4"/>
    <w:rsid w:val="0039007B"/>
    <w:rsid w:val="003900C4"/>
    <w:rsid w:val="003933B0"/>
    <w:rsid w:val="003948EB"/>
    <w:rsid w:val="0039735A"/>
    <w:rsid w:val="00397BF6"/>
    <w:rsid w:val="003A0211"/>
    <w:rsid w:val="003A66A7"/>
    <w:rsid w:val="003B1FD9"/>
    <w:rsid w:val="003B30F9"/>
    <w:rsid w:val="003B53E0"/>
    <w:rsid w:val="003B7E75"/>
    <w:rsid w:val="003C23C0"/>
    <w:rsid w:val="003C293D"/>
    <w:rsid w:val="003C2DFC"/>
    <w:rsid w:val="003C5AB5"/>
    <w:rsid w:val="003C742A"/>
    <w:rsid w:val="003D5CA7"/>
    <w:rsid w:val="003D6111"/>
    <w:rsid w:val="003E1AA4"/>
    <w:rsid w:val="003E5CC1"/>
    <w:rsid w:val="003F0CC3"/>
    <w:rsid w:val="00400B78"/>
    <w:rsid w:val="00403A2F"/>
    <w:rsid w:val="00413353"/>
    <w:rsid w:val="004146F9"/>
    <w:rsid w:val="00415DC3"/>
    <w:rsid w:val="00416756"/>
    <w:rsid w:val="004200B2"/>
    <w:rsid w:val="004207D4"/>
    <w:rsid w:val="00426917"/>
    <w:rsid w:val="004325A6"/>
    <w:rsid w:val="0043740D"/>
    <w:rsid w:val="004411D8"/>
    <w:rsid w:val="00441999"/>
    <w:rsid w:val="004519C6"/>
    <w:rsid w:val="00461EA6"/>
    <w:rsid w:val="00462E06"/>
    <w:rsid w:val="00463A44"/>
    <w:rsid w:val="004643A7"/>
    <w:rsid w:val="00467CB3"/>
    <w:rsid w:val="0047204D"/>
    <w:rsid w:val="00474148"/>
    <w:rsid w:val="00486B13"/>
    <w:rsid w:val="00487627"/>
    <w:rsid w:val="004A008C"/>
    <w:rsid w:val="004A2D0D"/>
    <w:rsid w:val="004A5593"/>
    <w:rsid w:val="004B6786"/>
    <w:rsid w:val="004B6A96"/>
    <w:rsid w:val="004C45F6"/>
    <w:rsid w:val="004D4A4D"/>
    <w:rsid w:val="004D6F89"/>
    <w:rsid w:val="004E2560"/>
    <w:rsid w:val="004E3431"/>
    <w:rsid w:val="004E5A30"/>
    <w:rsid w:val="004F6219"/>
    <w:rsid w:val="004F7664"/>
    <w:rsid w:val="005015E2"/>
    <w:rsid w:val="005038F8"/>
    <w:rsid w:val="00506FB1"/>
    <w:rsid w:val="00511E88"/>
    <w:rsid w:val="00512682"/>
    <w:rsid w:val="00534E39"/>
    <w:rsid w:val="005424A0"/>
    <w:rsid w:val="005426E7"/>
    <w:rsid w:val="00543172"/>
    <w:rsid w:val="00543A4E"/>
    <w:rsid w:val="00546BC3"/>
    <w:rsid w:val="00553ECA"/>
    <w:rsid w:val="00556646"/>
    <w:rsid w:val="00566BA0"/>
    <w:rsid w:val="00574839"/>
    <w:rsid w:val="00574B12"/>
    <w:rsid w:val="00575C96"/>
    <w:rsid w:val="00577E36"/>
    <w:rsid w:val="00581CAF"/>
    <w:rsid w:val="0058525E"/>
    <w:rsid w:val="00586854"/>
    <w:rsid w:val="0059410D"/>
    <w:rsid w:val="00594B4F"/>
    <w:rsid w:val="005973F9"/>
    <w:rsid w:val="005A5B02"/>
    <w:rsid w:val="005A77C8"/>
    <w:rsid w:val="005B00AC"/>
    <w:rsid w:val="005C0EA0"/>
    <w:rsid w:val="005C4701"/>
    <w:rsid w:val="005C4997"/>
    <w:rsid w:val="005C76CA"/>
    <w:rsid w:val="005D107F"/>
    <w:rsid w:val="005D13B7"/>
    <w:rsid w:val="005D71A9"/>
    <w:rsid w:val="005E291C"/>
    <w:rsid w:val="005E3770"/>
    <w:rsid w:val="005E4505"/>
    <w:rsid w:val="005E4D4F"/>
    <w:rsid w:val="005E63B3"/>
    <w:rsid w:val="005E7D04"/>
    <w:rsid w:val="005F19D2"/>
    <w:rsid w:val="005F4511"/>
    <w:rsid w:val="005F5145"/>
    <w:rsid w:val="00602BE0"/>
    <w:rsid w:val="0060781A"/>
    <w:rsid w:val="006152D9"/>
    <w:rsid w:val="006165BD"/>
    <w:rsid w:val="00617CE8"/>
    <w:rsid w:val="006200D0"/>
    <w:rsid w:val="006343A4"/>
    <w:rsid w:val="00640A44"/>
    <w:rsid w:val="00643CE1"/>
    <w:rsid w:val="0065396E"/>
    <w:rsid w:val="00656419"/>
    <w:rsid w:val="00665859"/>
    <w:rsid w:val="00665D58"/>
    <w:rsid w:val="00671B2A"/>
    <w:rsid w:val="006838DD"/>
    <w:rsid w:val="00685972"/>
    <w:rsid w:val="00687685"/>
    <w:rsid w:val="00690BDD"/>
    <w:rsid w:val="00691BE6"/>
    <w:rsid w:val="006A5098"/>
    <w:rsid w:val="006A7962"/>
    <w:rsid w:val="006B16EC"/>
    <w:rsid w:val="006D6716"/>
    <w:rsid w:val="006E145A"/>
    <w:rsid w:val="006E271D"/>
    <w:rsid w:val="006E36DE"/>
    <w:rsid w:val="006E6651"/>
    <w:rsid w:val="006F4A88"/>
    <w:rsid w:val="007113FE"/>
    <w:rsid w:val="00725B81"/>
    <w:rsid w:val="00732CB4"/>
    <w:rsid w:val="007412EC"/>
    <w:rsid w:val="0075566D"/>
    <w:rsid w:val="00757F14"/>
    <w:rsid w:val="007623A5"/>
    <w:rsid w:val="00772319"/>
    <w:rsid w:val="00773E0C"/>
    <w:rsid w:val="007775D2"/>
    <w:rsid w:val="00777E17"/>
    <w:rsid w:val="007823DB"/>
    <w:rsid w:val="0078365D"/>
    <w:rsid w:val="0078712F"/>
    <w:rsid w:val="00791ECC"/>
    <w:rsid w:val="0079254D"/>
    <w:rsid w:val="007960E8"/>
    <w:rsid w:val="00797C89"/>
    <w:rsid w:val="007A4EB2"/>
    <w:rsid w:val="007A5C62"/>
    <w:rsid w:val="007A65E5"/>
    <w:rsid w:val="007A7E61"/>
    <w:rsid w:val="007B1000"/>
    <w:rsid w:val="007B137D"/>
    <w:rsid w:val="007B7C91"/>
    <w:rsid w:val="007C6E78"/>
    <w:rsid w:val="007D0D32"/>
    <w:rsid w:val="007D2FFE"/>
    <w:rsid w:val="007E2958"/>
    <w:rsid w:val="007F15D7"/>
    <w:rsid w:val="007F6B41"/>
    <w:rsid w:val="0081480B"/>
    <w:rsid w:val="0082248C"/>
    <w:rsid w:val="00823687"/>
    <w:rsid w:val="00827B7F"/>
    <w:rsid w:val="008339B5"/>
    <w:rsid w:val="00847C7C"/>
    <w:rsid w:val="00860EE4"/>
    <w:rsid w:val="00860FA9"/>
    <w:rsid w:val="008628A6"/>
    <w:rsid w:val="00865441"/>
    <w:rsid w:val="00866469"/>
    <w:rsid w:val="00872BC2"/>
    <w:rsid w:val="00873B37"/>
    <w:rsid w:val="0089036D"/>
    <w:rsid w:val="008908D8"/>
    <w:rsid w:val="0089689A"/>
    <w:rsid w:val="008A0EC1"/>
    <w:rsid w:val="008A1A50"/>
    <w:rsid w:val="008A52C4"/>
    <w:rsid w:val="008B3598"/>
    <w:rsid w:val="008B6EC3"/>
    <w:rsid w:val="008D0078"/>
    <w:rsid w:val="008D0161"/>
    <w:rsid w:val="008D7837"/>
    <w:rsid w:val="008E3BEA"/>
    <w:rsid w:val="008F07AB"/>
    <w:rsid w:val="008F37A8"/>
    <w:rsid w:val="00900DF2"/>
    <w:rsid w:val="00901446"/>
    <w:rsid w:val="00903979"/>
    <w:rsid w:val="00913764"/>
    <w:rsid w:val="009165E1"/>
    <w:rsid w:val="00922132"/>
    <w:rsid w:val="00926172"/>
    <w:rsid w:val="0093029E"/>
    <w:rsid w:val="00946D48"/>
    <w:rsid w:val="009601F5"/>
    <w:rsid w:val="00965AC9"/>
    <w:rsid w:val="00965D64"/>
    <w:rsid w:val="00991D4D"/>
    <w:rsid w:val="00994C9B"/>
    <w:rsid w:val="00996501"/>
    <w:rsid w:val="00996765"/>
    <w:rsid w:val="009A069C"/>
    <w:rsid w:val="009A2972"/>
    <w:rsid w:val="009A3CC3"/>
    <w:rsid w:val="009B5EFA"/>
    <w:rsid w:val="009C22A5"/>
    <w:rsid w:val="009C74AA"/>
    <w:rsid w:val="009D631F"/>
    <w:rsid w:val="009E3797"/>
    <w:rsid w:val="009E3A5E"/>
    <w:rsid w:val="009E5DF5"/>
    <w:rsid w:val="009E6B24"/>
    <w:rsid w:val="009F2319"/>
    <w:rsid w:val="009F4436"/>
    <w:rsid w:val="00A0190B"/>
    <w:rsid w:val="00A032CB"/>
    <w:rsid w:val="00A0550D"/>
    <w:rsid w:val="00A062B9"/>
    <w:rsid w:val="00A2053E"/>
    <w:rsid w:val="00A20D39"/>
    <w:rsid w:val="00A42629"/>
    <w:rsid w:val="00A551AD"/>
    <w:rsid w:val="00A5773D"/>
    <w:rsid w:val="00A66A2F"/>
    <w:rsid w:val="00A70879"/>
    <w:rsid w:val="00A72F33"/>
    <w:rsid w:val="00A77E30"/>
    <w:rsid w:val="00A824F6"/>
    <w:rsid w:val="00A828C0"/>
    <w:rsid w:val="00A86193"/>
    <w:rsid w:val="00A873EA"/>
    <w:rsid w:val="00AA0547"/>
    <w:rsid w:val="00AA2927"/>
    <w:rsid w:val="00AA29A9"/>
    <w:rsid w:val="00AB3E3A"/>
    <w:rsid w:val="00AB5A83"/>
    <w:rsid w:val="00AB668A"/>
    <w:rsid w:val="00AC0AA3"/>
    <w:rsid w:val="00AC5085"/>
    <w:rsid w:val="00AE0AC4"/>
    <w:rsid w:val="00AE30EA"/>
    <w:rsid w:val="00AF28DA"/>
    <w:rsid w:val="00AF2F2D"/>
    <w:rsid w:val="00AF7189"/>
    <w:rsid w:val="00B13279"/>
    <w:rsid w:val="00B13F40"/>
    <w:rsid w:val="00B1446F"/>
    <w:rsid w:val="00B22974"/>
    <w:rsid w:val="00B254E3"/>
    <w:rsid w:val="00B268EB"/>
    <w:rsid w:val="00B27482"/>
    <w:rsid w:val="00B27C7F"/>
    <w:rsid w:val="00B33064"/>
    <w:rsid w:val="00B35017"/>
    <w:rsid w:val="00B3656C"/>
    <w:rsid w:val="00B379D7"/>
    <w:rsid w:val="00B44AA0"/>
    <w:rsid w:val="00B476A1"/>
    <w:rsid w:val="00B5403E"/>
    <w:rsid w:val="00B567CC"/>
    <w:rsid w:val="00B63A32"/>
    <w:rsid w:val="00B67D98"/>
    <w:rsid w:val="00B70A70"/>
    <w:rsid w:val="00B75906"/>
    <w:rsid w:val="00B8459D"/>
    <w:rsid w:val="00B85C84"/>
    <w:rsid w:val="00B909CD"/>
    <w:rsid w:val="00B9565F"/>
    <w:rsid w:val="00BA70E3"/>
    <w:rsid w:val="00BB189C"/>
    <w:rsid w:val="00BB31F6"/>
    <w:rsid w:val="00BB5A95"/>
    <w:rsid w:val="00BB5C1B"/>
    <w:rsid w:val="00BC01A8"/>
    <w:rsid w:val="00BC7AD4"/>
    <w:rsid w:val="00BD3AF9"/>
    <w:rsid w:val="00BD4BF5"/>
    <w:rsid w:val="00BD5856"/>
    <w:rsid w:val="00BD5862"/>
    <w:rsid w:val="00BF1E51"/>
    <w:rsid w:val="00BF2A0B"/>
    <w:rsid w:val="00BF70AD"/>
    <w:rsid w:val="00C0070F"/>
    <w:rsid w:val="00C01B30"/>
    <w:rsid w:val="00C13A0C"/>
    <w:rsid w:val="00C163F6"/>
    <w:rsid w:val="00C16993"/>
    <w:rsid w:val="00C35BC1"/>
    <w:rsid w:val="00C37373"/>
    <w:rsid w:val="00C4619B"/>
    <w:rsid w:val="00C4701C"/>
    <w:rsid w:val="00C505E6"/>
    <w:rsid w:val="00C521B9"/>
    <w:rsid w:val="00C61042"/>
    <w:rsid w:val="00C6400E"/>
    <w:rsid w:val="00C6417B"/>
    <w:rsid w:val="00C80EFC"/>
    <w:rsid w:val="00C85AA3"/>
    <w:rsid w:val="00C85C4A"/>
    <w:rsid w:val="00C90144"/>
    <w:rsid w:val="00CA186F"/>
    <w:rsid w:val="00CA2DEF"/>
    <w:rsid w:val="00CA4B87"/>
    <w:rsid w:val="00CA4D23"/>
    <w:rsid w:val="00CB0445"/>
    <w:rsid w:val="00CB33D3"/>
    <w:rsid w:val="00CB3DC2"/>
    <w:rsid w:val="00CC00D7"/>
    <w:rsid w:val="00CC3FB2"/>
    <w:rsid w:val="00CD59D1"/>
    <w:rsid w:val="00CD6D61"/>
    <w:rsid w:val="00CE064E"/>
    <w:rsid w:val="00CE2520"/>
    <w:rsid w:val="00CE7039"/>
    <w:rsid w:val="00CF7108"/>
    <w:rsid w:val="00D00746"/>
    <w:rsid w:val="00D04695"/>
    <w:rsid w:val="00D0656B"/>
    <w:rsid w:val="00D066C6"/>
    <w:rsid w:val="00D23B4A"/>
    <w:rsid w:val="00D23E55"/>
    <w:rsid w:val="00D259FA"/>
    <w:rsid w:val="00D3052B"/>
    <w:rsid w:val="00D34103"/>
    <w:rsid w:val="00D34CCA"/>
    <w:rsid w:val="00D4364A"/>
    <w:rsid w:val="00D513FE"/>
    <w:rsid w:val="00D565FC"/>
    <w:rsid w:val="00D56BD9"/>
    <w:rsid w:val="00D57760"/>
    <w:rsid w:val="00D66231"/>
    <w:rsid w:val="00D66D3A"/>
    <w:rsid w:val="00D7662C"/>
    <w:rsid w:val="00D83762"/>
    <w:rsid w:val="00D85FE4"/>
    <w:rsid w:val="00D911F7"/>
    <w:rsid w:val="00D916A6"/>
    <w:rsid w:val="00D95050"/>
    <w:rsid w:val="00D96B36"/>
    <w:rsid w:val="00DA084C"/>
    <w:rsid w:val="00DA0F07"/>
    <w:rsid w:val="00DA1D03"/>
    <w:rsid w:val="00DB02D6"/>
    <w:rsid w:val="00DB083B"/>
    <w:rsid w:val="00DC0514"/>
    <w:rsid w:val="00DC1C11"/>
    <w:rsid w:val="00DD0C9C"/>
    <w:rsid w:val="00DD581E"/>
    <w:rsid w:val="00E15B31"/>
    <w:rsid w:val="00E200F3"/>
    <w:rsid w:val="00E21AB0"/>
    <w:rsid w:val="00E32A95"/>
    <w:rsid w:val="00E36A8C"/>
    <w:rsid w:val="00E42A04"/>
    <w:rsid w:val="00E50DC9"/>
    <w:rsid w:val="00E51F58"/>
    <w:rsid w:val="00E5215C"/>
    <w:rsid w:val="00E53F5F"/>
    <w:rsid w:val="00E567CE"/>
    <w:rsid w:val="00E64309"/>
    <w:rsid w:val="00E65459"/>
    <w:rsid w:val="00E66A94"/>
    <w:rsid w:val="00E70793"/>
    <w:rsid w:val="00E7518C"/>
    <w:rsid w:val="00E8025C"/>
    <w:rsid w:val="00E8089B"/>
    <w:rsid w:val="00E81BF6"/>
    <w:rsid w:val="00E84BB2"/>
    <w:rsid w:val="00E9090C"/>
    <w:rsid w:val="00E923B0"/>
    <w:rsid w:val="00E96214"/>
    <w:rsid w:val="00E9723F"/>
    <w:rsid w:val="00EA1E15"/>
    <w:rsid w:val="00EB6D99"/>
    <w:rsid w:val="00EC0CF2"/>
    <w:rsid w:val="00EC77ED"/>
    <w:rsid w:val="00ED1C3F"/>
    <w:rsid w:val="00ED6C80"/>
    <w:rsid w:val="00EE029A"/>
    <w:rsid w:val="00EE5A5C"/>
    <w:rsid w:val="00EE6267"/>
    <w:rsid w:val="00EF0B3C"/>
    <w:rsid w:val="00EF0B92"/>
    <w:rsid w:val="00EF0FBA"/>
    <w:rsid w:val="00EF3C14"/>
    <w:rsid w:val="00EF4933"/>
    <w:rsid w:val="00F076EA"/>
    <w:rsid w:val="00F146EC"/>
    <w:rsid w:val="00F15855"/>
    <w:rsid w:val="00F21DB1"/>
    <w:rsid w:val="00F2780B"/>
    <w:rsid w:val="00F31C0B"/>
    <w:rsid w:val="00F32CB0"/>
    <w:rsid w:val="00F450A8"/>
    <w:rsid w:val="00F5387F"/>
    <w:rsid w:val="00F567D5"/>
    <w:rsid w:val="00F64001"/>
    <w:rsid w:val="00F76771"/>
    <w:rsid w:val="00F87AC8"/>
    <w:rsid w:val="00FA2890"/>
    <w:rsid w:val="00FA56C4"/>
    <w:rsid w:val="00FC4AE4"/>
    <w:rsid w:val="00FD606C"/>
    <w:rsid w:val="00FD7CED"/>
    <w:rsid w:val="00FE29FA"/>
    <w:rsid w:val="00FE2B8B"/>
    <w:rsid w:val="00FE3642"/>
    <w:rsid w:val="00FE5BB0"/>
    <w:rsid w:val="00FE61CA"/>
    <w:rsid w:val="00FE7866"/>
    <w:rsid w:val="00FF041A"/>
    <w:rsid w:val="00FF0585"/>
    <w:rsid w:val="00FF50C0"/>
    <w:rsid w:val="00FF6D0C"/>
    <w:rsid w:val="00F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43569"/>
  <w15:docId w15:val="{02542C2B-0372-41E6-BBDC-90E955B4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BB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B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3BB3"/>
  </w:style>
  <w:style w:type="paragraph" w:styleId="Stopka">
    <w:name w:val="footer"/>
    <w:basedOn w:val="Normalny"/>
    <w:link w:val="StopkaZnak"/>
    <w:uiPriority w:val="99"/>
    <w:unhideWhenUsed/>
    <w:rsid w:val="00183B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3BB3"/>
  </w:style>
  <w:style w:type="paragraph" w:styleId="Tekstdymka">
    <w:name w:val="Balloon Text"/>
    <w:basedOn w:val="Normalny"/>
    <w:link w:val="TekstdymkaZnak"/>
    <w:uiPriority w:val="99"/>
    <w:semiHidden/>
    <w:unhideWhenUsed/>
    <w:rsid w:val="00183B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BB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83BB3"/>
    <w:pPr>
      <w:autoSpaceDE w:val="0"/>
      <w:autoSpaceDN w:val="0"/>
      <w:adjustRightInd w:val="0"/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83BB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83BB3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183BB3"/>
  </w:style>
  <w:style w:type="character" w:customStyle="1" w:styleId="TekstkomentarzaZnak">
    <w:name w:val="Tekst komentarza Znak"/>
    <w:basedOn w:val="Domylnaczcionkaakapitu"/>
    <w:link w:val="Tekstkomentarza"/>
    <w:rsid w:val="00183BB3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andard">
    <w:name w:val="Standard"/>
    <w:rsid w:val="00183BB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Odwoaniedokomentarza">
    <w:name w:val="annotation reference"/>
    <w:uiPriority w:val="99"/>
    <w:rsid w:val="00183BB3"/>
    <w:rPr>
      <w:sz w:val="16"/>
      <w:szCs w:val="16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qFormat/>
    <w:rsid w:val="00183BB3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rsid w:val="00DA1D03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Num20">
    <w:name w:val="WWNum20"/>
    <w:basedOn w:val="Bezlisty"/>
    <w:rsid w:val="00236C40"/>
    <w:pPr>
      <w:numPr>
        <w:numId w:val="1"/>
      </w:numPr>
    </w:pPr>
  </w:style>
  <w:style w:type="numbering" w:customStyle="1" w:styleId="WWNum3">
    <w:name w:val="WWNum3"/>
    <w:basedOn w:val="Bezlisty"/>
    <w:rsid w:val="00416756"/>
    <w:pPr>
      <w:numPr>
        <w:numId w:val="2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3135A4"/>
    <w:rPr>
      <w:color w:val="800080" w:themeColor="followedHyperlink"/>
      <w:u w:val="single"/>
    </w:rPr>
  </w:style>
  <w:style w:type="numbering" w:customStyle="1" w:styleId="WWNum6">
    <w:name w:val="WWNum6"/>
    <w:basedOn w:val="Bezlisty"/>
    <w:rsid w:val="002F14EB"/>
    <w:pPr>
      <w:numPr>
        <w:numId w:val="3"/>
      </w:numPr>
    </w:pPr>
  </w:style>
  <w:style w:type="numbering" w:customStyle="1" w:styleId="WWNum7">
    <w:name w:val="WWNum7"/>
    <w:basedOn w:val="Bezlisty"/>
    <w:rsid w:val="002F14EB"/>
    <w:pPr>
      <w:numPr>
        <w:numId w:val="4"/>
      </w:numPr>
    </w:pPr>
  </w:style>
  <w:style w:type="numbering" w:customStyle="1" w:styleId="WWNum8">
    <w:name w:val="WWNum8"/>
    <w:basedOn w:val="Bezlisty"/>
    <w:rsid w:val="002F14EB"/>
    <w:pPr>
      <w:numPr>
        <w:numId w:val="5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7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74AA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377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1911C8"/>
    <w:pPr>
      <w:spacing w:line="360" w:lineRule="auto"/>
      <w:jc w:val="both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11C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0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dokumenty/podrecznik-wnioskodawcy-i-beneficjenta-programow-polityki-spojnosci-2014-2020-w-zakresie-informacji-i-promocj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C589B-6A01-4587-ADA5-073E789DE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6620</Words>
  <Characters>39725</Characters>
  <Application>Microsoft Office Word</Application>
  <DocSecurity>0</DocSecurity>
  <Lines>331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</cp:revision>
  <cp:lastPrinted>2022-08-12T09:15:00Z</cp:lastPrinted>
  <dcterms:created xsi:type="dcterms:W3CDTF">2022-10-04T11:37:00Z</dcterms:created>
  <dcterms:modified xsi:type="dcterms:W3CDTF">2022-10-04T11:37:00Z</dcterms:modified>
</cp:coreProperties>
</file>