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1D11BACA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Start w:id="1" w:name="_Hlk71717322"/>
      <w:r w:rsidRPr="00577649">
        <w:rPr>
          <w:rFonts w:ascii="Arial" w:hAnsi="Arial" w:cs="Arial"/>
          <w:b/>
          <w:bCs/>
        </w:rPr>
        <w:t>UZP.4011.6.2021</w:t>
      </w:r>
      <w:bookmarkEnd w:id="1"/>
      <w:bookmarkEnd w:id="0"/>
      <w:r w:rsidR="00C02573">
        <w:rPr>
          <w:rFonts w:ascii="Arial" w:hAnsi="Arial" w:cs="Arial"/>
          <w:b/>
          <w:bCs/>
        </w:rPr>
        <w:t>-</w:t>
      </w:r>
      <w:r w:rsidR="00FF2DE6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FF2DE6">
        <w:rPr>
          <w:rFonts w:ascii="Arial" w:hAnsi="Arial" w:cs="Arial"/>
          <w:spacing w:val="-1"/>
        </w:rPr>
        <w:t>28.09</w:t>
      </w:r>
      <w:r w:rsidR="00E26C76" w:rsidRPr="00BA38C4">
        <w:rPr>
          <w:rFonts w:ascii="Arial" w:hAnsi="Arial" w:cs="Arial"/>
          <w:spacing w:val="-1"/>
        </w:rPr>
        <w:t>.</w:t>
      </w:r>
      <w:r w:rsidR="000130C8" w:rsidRPr="00BA38C4">
        <w:rPr>
          <w:rFonts w:ascii="Arial" w:hAnsi="Arial" w:cs="Arial"/>
          <w:spacing w:val="-1"/>
        </w:rPr>
        <w:t>2021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4F54F734" w14:textId="77777777" w:rsidR="00930D49" w:rsidRPr="002B295F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263AE4D" w14:textId="0C562F6E" w:rsidR="000130C8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61664342" w14:textId="77777777" w:rsidR="002B295F" w:rsidRPr="002B295F" w:rsidRDefault="002B295F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0B4D157A" w14:textId="09AD660D" w:rsidR="00930D49" w:rsidRPr="00577649" w:rsidRDefault="004D66D5" w:rsidP="00930D49">
      <w:pPr>
        <w:spacing w:line="360" w:lineRule="auto"/>
        <w:jc w:val="both"/>
        <w:rPr>
          <w:rFonts w:ascii="Arial" w:hAnsi="Arial" w:cs="Arial"/>
          <w:b/>
          <w:i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2" w:name="_Hlk71533114"/>
      <w:bookmarkStart w:id="3" w:name="_Hlk71719236"/>
      <w:bookmarkStart w:id="4" w:name="_Hlk71717377"/>
      <w:bookmarkStart w:id="5" w:name="_Hlk71097306"/>
      <w:bookmarkStart w:id="6" w:name="_Hlk71723634"/>
      <w:r w:rsidR="00FF2DE6" w:rsidRPr="00FF2DE6">
        <w:rPr>
          <w:rFonts w:ascii="Arial" w:eastAsia="Times New Roman" w:hAnsi="Arial" w:cs="Arial"/>
          <w:b/>
          <w:i/>
        </w:rPr>
        <w:t xml:space="preserve">Kompleksowa organizacja usługi szkoleniowej dla </w:t>
      </w:r>
      <w:bookmarkEnd w:id="5"/>
      <w:r w:rsidR="00FF2DE6" w:rsidRPr="00FF2DE6">
        <w:rPr>
          <w:rFonts w:ascii="Arial" w:eastAsia="Times New Roman" w:hAnsi="Arial" w:cs="Arial"/>
          <w:b/>
          <w:i/>
        </w:rPr>
        <w:t>przyszłej kadry mieszkań wspomaganych</w:t>
      </w:r>
      <w:bookmarkEnd w:id="6"/>
      <w:r w:rsidR="00FF2DE6" w:rsidRPr="00FF2DE6">
        <w:rPr>
          <w:rFonts w:ascii="Arial" w:eastAsia="Times New Roman" w:hAnsi="Arial" w:cs="Arial"/>
          <w:b/>
          <w:i/>
        </w:rPr>
        <w:t>.</w:t>
      </w:r>
    </w:p>
    <w:bookmarkEnd w:id="2"/>
    <w:p w14:paraId="273DB1C7" w14:textId="77777777" w:rsidR="00930D49" w:rsidRPr="00577649" w:rsidRDefault="00930D49" w:rsidP="00930D49">
      <w:pPr>
        <w:spacing w:line="360" w:lineRule="auto"/>
        <w:jc w:val="both"/>
        <w:rPr>
          <w:rFonts w:ascii="Arial" w:hAnsi="Arial" w:cs="Arial"/>
          <w:b/>
          <w:i/>
        </w:rPr>
      </w:pPr>
    </w:p>
    <w:p w14:paraId="04D9EB93" w14:textId="1B45255A" w:rsidR="00930D49" w:rsidRPr="00930D49" w:rsidRDefault="00930D49" w:rsidP="00930D49">
      <w:pPr>
        <w:spacing w:line="360" w:lineRule="auto"/>
        <w:jc w:val="both"/>
        <w:rPr>
          <w:rFonts w:ascii="Arial" w:hAnsi="Arial" w:cs="Arial"/>
          <w:bCs/>
          <w:i/>
        </w:rPr>
      </w:pPr>
      <w:bookmarkStart w:id="7" w:name="_Hlk71723649"/>
      <w:r w:rsidRPr="00930D49">
        <w:rPr>
          <w:rFonts w:ascii="Arial" w:hAnsi="Arial" w:cs="Arial"/>
          <w:bCs/>
          <w:i/>
        </w:rPr>
        <w:t xml:space="preserve">Zamówienie realizowane jest z projektu „Niezależne życie – wypracowanie standardu </w:t>
      </w:r>
      <w:r>
        <w:rPr>
          <w:rFonts w:ascii="Arial" w:hAnsi="Arial" w:cs="Arial"/>
          <w:bCs/>
          <w:i/>
        </w:rPr>
        <w:br/>
      </w:r>
      <w:r w:rsidRPr="00930D49">
        <w:rPr>
          <w:rFonts w:ascii="Arial" w:hAnsi="Arial" w:cs="Arial"/>
          <w:bCs/>
          <w:i/>
        </w:rPr>
        <w:t xml:space="preserve">i przeprowadzenie pilotażu w zakresie usług mieszkalnictwa wspomaganego dla osób </w:t>
      </w:r>
      <w:r>
        <w:rPr>
          <w:rFonts w:ascii="Arial" w:hAnsi="Arial" w:cs="Arial"/>
          <w:bCs/>
          <w:i/>
        </w:rPr>
        <w:br/>
      </w:r>
      <w:r w:rsidRPr="00930D49">
        <w:rPr>
          <w:rFonts w:ascii="Arial" w:hAnsi="Arial" w:cs="Arial"/>
          <w:bCs/>
          <w:i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3"/>
      <w:r w:rsidRPr="00930D49">
        <w:rPr>
          <w:rFonts w:ascii="Arial" w:hAnsi="Arial" w:cs="Arial"/>
          <w:bCs/>
          <w:i/>
        </w:rPr>
        <w:t>.</w:t>
      </w:r>
      <w:bookmarkEnd w:id="7"/>
    </w:p>
    <w:bookmarkEnd w:id="4"/>
    <w:p w14:paraId="112DA753" w14:textId="77777777" w:rsidR="004D66D5" w:rsidRPr="00BA38C4" w:rsidRDefault="004D66D5" w:rsidP="00930D49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spacing w:val="-1"/>
        </w:rPr>
      </w:pPr>
    </w:p>
    <w:p w14:paraId="165AA21B" w14:textId="7D192DFB" w:rsidR="00FF2DE6" w:rsidRDefault="004D66D5" w:rsidP="00930D49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F267F8">
        <w:rPr>
          <w:rFonts w:ascii="Arial" w:hAnsi="Arial" w:cs="Arial"/>
        </w:rPr>
        <w:t>21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F267F8">
        <w:rPr>
          <w:rFonts w:ascii="Arial" w:hAnsi="Arial" w:cs="Arial"/>
          <w:spacing w:val="-1"/>
        </w:rPr>
        <w:t>1129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FF2DE6">
        <w:rPr>
          <w:rFonts w:ascii="Arial" w:hAnsi="Arial" w:cs="Arial"/>
        </w:rPr>
        <w:t>:</w:t>
      </w:r>
    </w:p>
    <w:p w14:paraId="2F196FA0" w14:textId="486E8EBB" w:rsidR="00FF2DE6" w:rsidRDefault="00FF2DE6" w:rsidP="00FF2DE6">
      <w:pPr>
        <w:spacing w:line="276" w:lineRule="auto"/>
        <w:ind w:left="1701" w:hanging="1701"/>
        <w:contextualSpacing/>
        <w:jc w:val="both"/>
        <w:rPr>
          <w:rFonts w:ascii="Arial" w:eastAsia="Times New Roman" w:hAnsi="Arial" w:cs="Arial"/>
          <w:bCs/>
          <w:lang w:bidi="en-US"/>
        </w:rPr>
      </w:pPr>
      <w:r w:rsidRPr="00430A26">
        <w:rPr>
          <w:rFonts w:ascii="Arial" w:eastAsia="Times New Roman" w:hAnsi="Arial" w:cs="Arial"/>
          <w:b/>
          <w:lang w:bidi="en-US"/>
        </w:rPr>
        <w:t>Cześć nr 1:</w:t>
      </w:r>
      <w:r w:rsidRPr="00211473">
        <w:rPr>
          <w:rFonts w:ascii="Arial" w:eastAsia="Times New Roman" w:hAnsi="Arial" w:cs="Arial"/>
          <w:bCs/>
          <w:lang w:bidi="en-US"/>
        </w:rPr>
        <w:tab/>
      </w:r>
      <w:bookmarkStart w:id="8" w:name="_Hlk83291121"/>
      <w:r w:rsidRPr="00211473">
        <w:rPr>
          <w:rFonts w:ascii="Arial" w:eastAsia="Times New Roman" w:hAnsi="Arial" w:cs="Arial"/>
          <w:bCs/>
          <w:lang w:bidi="en-US"/>
        </w:rPr>
        <w:t>Kompleksowa organizacja usługi szkoleniowej dla przyszłej kadry mieszkań wspomaganych na terenie gminy Brzeg dla jednej grupy</w:t>
      </w:r>
      <w:bookmarkEnd w:id="8"/>
      <w:r>
        <w:rPr>
          <w:rFonts w:ascii="Arial" w:eastAsia="Times New Roman" w:hAnsi="Arial" w:cs="Arial"/>
          <w:bCs/>
          <w:lang w:bidi="en-US"/>
        </w:rPr>
        <w:t xml:space="preserve"> – </w:t>
      </w:r>
      <w:r w:rsidRPr="00FF2DE6">
        <w:rPr>
          <w:rFonts w:ascii="Arial" w:eastAsia="Times New Roman" w:hAnsi="Arial" w:cs="Arial"/>
          <w:b/>
          <w:lang w:bidi="en-US"/>
        </w:rPr>
        <w:t>59 120,00 zł brutto</w:t>
      </w:r>
      <w:r>
        <w:rPr>
          <w:rFonts w:ascii="Arial" w:eastAsia="Times New Roman" w:hAnsi="Arial" w:cs="Arial"/>
          <w:b/>
          <w:lang w:bidi="en-US"/>
        </w:rPr>
        <w:t>.</w:t>
      </w:r>
    </w:p>
    <w:p w14:paraId="0ACC7064" w14:textId="77777777" w:rsidR="00FF2DE6" w:rsidRPr="00211473" w:rsidRDefault="00FF2DE6" w:rsidP="00FF2DE6">
      <w:pPr>
        <w:spacing w:line="276" w:lineRule="auto"/>
        <w:ind w:left="1701" w:hanging="1701"/>
        <w:contextualSpacing/>
        <w:jc w:val="both"/>
        <w:rPr>
          <w:rFonts w:ascii="Arial" w:eastAsia="Times New Roman" w:hAnsi="Arial" w:cs="Arial"/>
          <w:bCs/>
          <w:lang w:bidi="en-US"/>
        </w:rPr>
      </w:pPr>
    </w:p>
    <w:p w14:paraId="7DDC2BC2" w14:textId="5466740D" w:rsidR="00FF2DE6" w:rsidRDefault="00FF2DE6" w:rsidP="00FF2DE6">
      <w:pPr>
        <w:spacing w:line="276" w:lineRule="auto"/>
        <w:ind w:left="1701" w:hanging="1701"/>
        <w:contextualSpacing/>
        <w:jc w:val="both"/>
        <w:rPr>
          <w:rFonts w:ascii="Arial" w:eastAsia="Times New Roman" w:hAnsi="Arial" w:cs="Arial"/>
          <w:bCs/>
          <w:lang w:bidi="en-US"/>
        </w:rPr>
      </w:pPr>
      <w:r w:rsidRPr="00430A26">
        <w:rPr>
          <w:rFonts w:ascii="Arial" w:eastAsia="Times New Roman" w:hAnsi="Arial" w:cs="Arial"/>
          <w:b/>
          <w:lang w:bidi="en-US"/>
        </w:rPr>
        <w:t>Cześć nr 2:</w:t>
      </w:r>
      <w:r w:rsidRPr="00211473">
        <w:rPr>
          <w:rFonts w:ascii="Arial" w:eastAsia="Times New Roman" w:hAnsi="Arial" w:cs="Arial"/>
          <w:bCs/>
          <w:lang w:bidi="en-US"/>
        </w:rPr>
        <w:tab/>
      </w:r>
      <w:bookmarkStart w:id="9" w:name="_Hlk83291177"/>
      <w:r w:rsidRPr="00211473">
        <w:rPr>
          <w:rFonts w:ascii="Arial" w:eastAsia="Times New Roman" w:hAnsi="Arial" w:cs="Arial"/>
          <w:bCs/>
          <w:lang w:bidi="en-US"/>
        </w:rPr>
        <w:t>Kompleksowa organizacja usługi szkoleniowej dla przyszłej kadry mieszkań wspomaganych na terenie gminy Paczków dla jednej grupy</w:t>
      </w:r>
      <w:bookmarkEnd w:id="9"/>
      <w:r>
        <w:rPr>
          <w:rFonts w:ascii="Arial" w:eastAsia="Times New Roman" w:hAnsi="Arial" w:cs="Arial"/>
          <w:bCs/>
          <w:lang w:bidi="en-US"/>
        </w:rPr>
        <w:t xml:space="preserve"> – </w:t>
      </w:r>
      <w:r w:rsidRPr="00FF2DE6">
        <w:rPr>
          <w:rFonts w:ascii="Arial" w:eastAsia="Times New Roman" w:hAnsi="Arial" w:cs="Arial"/>
          <w:b/>
          <w:lang w:bidi="en-US"/>
        </w:rPr>
        <w:t>59 120,00 zł brutto</w:t>
      </w:r>
      <w:r>
        <w:rPr>
          <w:rFonts w:ascii="Arial" w:eastAsia="Times New Roman" w:hAnsi="Arial" w:cs="Arial"/>
          <w:b/>
          <w:lang w:bidi="en-US"/>
        </w:rPr>
        <w:t>.</w:t>
      </w:r>
    </w:p>
    <w:p w14:paraId="18E6F48B" w14:textId="77777777" w:rsidR="00FF2DE6" w:rsidRPr="00211473" w:rsidRDefault="00FF2DE6" w:rsidP="00FF2DE6">
      <w:pPr>
        <w:spacing w:line="276" w:lineRule="auto"/>
        <w:ind w:left="1701" w:hanging="1701"/>
        <w:contextualSpacing/>
        <w:jc w:val="both"/>
        <w:rPr>
          <w:rFonts w:ascii="Arial" w:eastAsia="Times New Roman" w:hAnsi="Arial" w:cs="Arial"/>
          <w:bCs/>
          <w:lang w:bidi="en-US"/>
        </w:rPr>
      </w:pPr>
    </w:p>
    <w:p w14:paraId="02879B21" w14:textId="797EEFF6" w:rsidR="00FF2DE6" w:rsidRDefault="00FF2DE6" w:rsidP="00FF2DE6">
      <w:pPr>
        <w:spacing w:line="276" w:lineRule="auto"/>
        <w:ind w:left="1701" w:hanging="1701"/>
        <w:contextualSpacing/>
        <w:jc w:val="both"/>
        <w:rPr>
          <w:rFonts w:ascii="Arial" w:eastAsia="Times New Roman" w:hAnsi="Arial" w:cs="Arial"/>
          <w:bCs/>
          <w:lang w:bidi="en-US"/>
        </w:rPr>
      </w:pPr>
      <w:r w:rsidRPr="00430A26">
        <w:rPr>
          <w:rFonts w:ascii="Arial" w:eastAsia="Times New Roman" w:hAnsi="Arial" w:cs="Arial"/>
          <w:b/>
          <w:lang w:bidi="en-US"/>
        </w:rPr>
        <w:t>Cześć nr 3:</w:t>
      </w:r>
      <w:r w:rsidRPr="00211473">
        <w:rPr>
          <w:rFonts w:ascii="Arial" w:eastAsia="Times New Roman" w:hAnsi="Arial" w:cs="Arial"/>
          <w:bCs/>
          <w:lang w:bidi="en-US"/>
        </w:rPr>
        <w:tab/>
      </w:r>
      <w:bookmarkStart w:id="10" w:name="_Hlk83291197"/>
      <w:r w:rsidRPr="00211473">
        <w:rPr>
          <w:rFonts w:ascii="Arial" w:eastAsia="Times New Roman" w:hAnsi="Arial" w:cs="Arial"/>
          <w:bCs/>
          <w:lang w:bidi="en-US"/>
        </w:rPr>
        <w:t>Kompleksowa organizacja usługi szkoleniowej dla przyszłej kadry mieszkań wspomaganych na terenie gminy Biała dla jednej grupy</w:t>
      </w:r>
      <w:bookmarkEnd w:id="10"/>
      <w:r>
        <w:rPr>
          <w:rFonts w:ascii="Arial" w:eastAsia="Times New Roman" w:hAnsi="Arial" w:cs="Arial"/>
          <w:bCs/>
          <w:lang w:bidi="en-US"/>
        </w:rPr>
        <w:t xml:space="preserve"> – </w:t>
      </w:r>
      <w:r w:rsidRPr="00FF2DE6">
        <w:rPr>
          <w:rFonts w:ascii="Arial" w:eastAsia="Times New Roman" w:hAnsi="Arial" w:cs="Arial"/>
          <w:b/>
          <w:lang w:bidi="en-US"/>
        </w:rPr>
        <w:t>59 120,00 zł brutto</w:t>
      </w:r>
      <w:r>
        <w:rPr>
          <w:rFonts w:ascii="Arial" w:eastAsia="Times New Roman" w:hAnsi="Arial" w:cs="Arial"/>
          <w:b/>
          <w:lang w:bidi="en-US"/>
        </w:rPr>
        <w:t>.</w:t>
      </w:r>
    </w:p>
    <w:p w14:paraId="38BB8FA9" w14:textId="77777777" w:rsidR="00FF2DE6" w:rsidRPr="00211473" w:rsidRDefault="00FF2DE6" w:rsidP="00FF2DE6">
      <w:pPr>
        <w:spacing w:line="276" w:lineRule="auto"/>
        <w:ind w:left="1701" w:hanging="1701"/>
        <w:contextualSpacing/>
        <w:jc w:val="both"/>
        <w:rPr>
          <w:rFonts w:ascii="Arial" w:eastAsia="Times New Roman" w:hAnsi="Arial" w:cs="Arial"/>
          <w:bCs/>
          <w:lang w:bidi="en-US"/>
        </w:rPr>
      </w:pPr>
    </w:p>
    <w:p w14:paraId="2756F8F6" w14:textId="15C89706" w:rsidR="00FF2DE6" w:rsidRPr="00FF2DE6" w:rsidRDefault="00FF2DE6" w:rsidP="00FF2DE6">
      <w:pPr>
        <w:spacing w:line="276" w:lineRule="auto"/>
        <w:ind w:left="1701" w:hanging="1701"/>
        <w:contextualSpacing/>
        <w:jc w:val="both"/>
        <w:rPr>
          <w:rFonts w:ascii="Arial" w:eastAsia="Times New Roman" w:hAnsi="Arial" w:cs="Arial"/>
          <w:b/>
          <w:lang w:bidi="en-US"/>
        </w:rPr>
      </w:pPr>
      <w:r w:rsidRPr="00430A26">
        <w:rPr>
          <w:rFonts w:ascii="Arial" w:eastAsia="Times New Roman" w:hAnsi="Arial" w:cs="Arial"/>
          <w:b/>
          <w:lang w:bidi="en-US"/>
        </w:rPr>
        <w:t>Cześć nr 4:</w:t>
      </w:r>
      <w:r w:rsidRPr="00211473">
        <w:rPr>
          <w:rFonts w:ascii="Arial" w:eastAsia="Times New Roman" w:hAnsi="Arial" w:cs="Arial"/>
          <w:bCs/>
          <w:lang w:bidi="en-US"/>
        </w:rPr>
        <w:tab/>
      </w:r>
      <w:bookmarkStart w:id="11" w:name="_Hlk83291216"/>
      <w:r w:rsidRPr="00211473">
        <w:rPr>
          <w:rFonts w:ascii="Arial" w:eastAsia="Times New Roman" w:hAnsi="Arial" w:cs="Arial"/>
          <w:bCs/>
          <w:lang w:bidi="en-US"/>
        </w:rPr>
        <w:t>Kompleksowa organizacja usługi szkoleniowej dla przyszłej kadry mieszkań wspomaganych na terenie Miasta Opola dla trzech grup</w:t>
      </w:r>
      <w:bookmarkEnd w:id="11"/>
      <w:r>
        <w:rPr>
          <w:rFonts w:ascii="Arial" w:eastAsia="Times New Roman" w:hAnsi="Arial" w:cs="Arial"/>
          <w:bCs/>
          <w:lang w:bidi="en-US"/>
        </w:rPr>
        <w:t xml:space="preserve"> – </w:t>
      </w:r>
      <w:r w:rsidRPr="00FF2DE6">
        <w:rPr>
          <w:rFonts w:ascii="Arial" w:eastAsia="Times New Roman" w:hAnsi="Arial" w:cs="Arial"/>
          <w:b/>
          <w:lang w:bidi="en-US"/>
        </w:rPr>
        <w:t>178 560,00 zł</w:t>
      </w:r>
      <w:r>
        <w:rPr>
          <w:rFonts w:ascii="Arial" w:eastAsia="Times New Roman" w:hAnsi="Arial" w:cs="Arial"/>
          <w:b/>
          <w:lang w:bidi="en-US"/>
        </w:rPr>
        <w:t>.</w:t>
      </w:r>
    </w:p>
    <w:p w14:paraId="45F9B9C9" w14:textId="18591EBA" w:rsidR="004D66D5" w:rsidRDefault="004D66D5" w:rsidP="00930D49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</w:p>
    <w:sectPr w:rsidR="004D66D5" w:rsidSect="004D66D5">
      <w:footerReference w:type="default" r:id="rId8"/>
      <w:headerReference w:type="first" r:id="rId9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03A3" w14:textId="77777777" w:rsidR="00DB1A8B" w:rsidRDefault="00DB1A8B" w:rsidP="000130C8">
      <w:r>
        <w:separator/>
      </w:r>
    </w:p>
  </w:endnote>
  <w:endnote w:type="continuationSeparator" w:id="0">
    <w:p w14:paraId="3FAA11C5" w14:textId="77777777" w:rsidR="00DB1A8B" w:rsidRDefault="00DB1A8B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90D3" w14:textId="77777777" w:rsidR="00DB1A8B" w:rsidRDefault="00DB1A8B" w:rsidP="000130C8">
      <w:r>
        <w:separator/>
      </w:r>
    </w:p>
  </w:footnote>
  <w:footnote w:type="continuationSeparator" w:id="0">
    <w:p w14:paraId="3DC31634" w14:textId="77777777" w:rsidR="00DB1A8B" w:rsidRDefault="00DB1A8B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621A" w14:textId="77777777" w:rsidR="00930D49" w:rsidRDefault="00930D49" w:rsidP="00930D49">
    <w:pPr>
      <w:pStyle w:val="Nagwek"/>
      <w:rPr>
        <w:sz w:val="20"/>
        <w:szCs w:val="20"/>
        <w:lang w:val="en-US"/>
      </w:rPr>
    </w:pPr>
    <w:r>
      <w:rPr>
        <w:noProof/>
      </w:rPr>
      <w:drawing>
        <wp:inline distT="0" distB="0" distL="0" distR="0" wp14:anchorId="245C2A9E" wp14:editId="7EDBC7BC">
          <wp:extent cx="5762625" cy="88582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C5C6F" w14:textId="77777777" w:rsidR="00930D49" w:rsidRPr="002B0B7E" w:rsidRDefault="00930D49" w:rsidP="00930D49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7BC2D1C2" w14:textId="77777777" w:rsidR="00930D49" w:rsidRPr="002B0B7E" w:rsidRDefault="00930D49" w:rsidP="00930D49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7BF5EB98" w14:textId="77777777" w:rsidR="00930D49" w:rsidRDefault="00930D49" w:rsidP="00930D49">
    <w:pPr>
      <w:pStyle w:val="Nagwek"/>
    </w:pP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7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9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1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4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5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7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8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0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1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2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4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7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8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0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1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4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5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6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7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39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0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1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2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3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6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7"/>
  </w:num>
  <w:num w:numId="4">
    <w:abstractNumId w:val="11"/>
  </w:num>
  <w:num w:numId="5">
    <w:abstractNumId w:val="23"/>
  </w:num>
  <w:num w:numId="6">
    <w:abstractNumId w:val="42"/>
  </w:num>
  <w:num w:numId="7">
    <w:abstractNumId w:val="10"/>
  </w:num>
  <w:num w:numId="8">
    <w:abstractNumId w:val="26"/>
  </w:num>
  <w:num w:numId="9">
    <w:abstractNumId w:val="8"/>
  </w:num>
  <w:num w:numId="10">
    <w:abstractNumId w:val="6"/>
  </w:num>
  <w:num w:numId="11">
    <w:abstractNumId w:val="36"/>
  </w:num>
  <w:num w:numId="12">
    <w:abstractNumId w:val="28"/>
  </w:num>
  <w:num w:numId="13">
    <w:abstractNumId w:val="18"/>
  </w:num>
  <w:num w:numId="14">
    <w:abstractNumId w:val="44"/>
  </w:num>
  <w:num w:numId="15">
    <w:abstractNumId w:val="40"/>
  </w:num>
  <w:num w:numId="16">
    <w:abstractNumId w:val="25"/>
  </w:num>
  <w:num w:numId="17">
    <w:abstractNumId w:val="15"/>
  </w:num>
  <w:num w:numId="18">
    <w:abstractNumId w:val="46"/>
  </w:num>
  <w:num w:numId="19">
    <w:abstractNumId w:val="37"/>
  </w:num>
  <w:num w:numId="20">
    <w:abstractNumId w:val="5"/>
  </w:num>
  <w:num w:numId="21">
    <w:abstractNumId w:val="30"/>
  </w:num>
  <w:num w:numId="22">
    <w:abstractNumId w:val="32"/>
  </w:num>
  <w:num w:numId="23">
    <w:abstractNumId w:val="9"/>
  </w:num>
  <w:num w:numId="24">
    <w:abstractNumId w:val="4"/>
  </w:num>
  <w:num w:numId="25">
    <w:abstractNumId w:val="3"/>
  </w:num>
  <w:num w:numId="26">
    <w:abstractNumId w:val="21"/>
  </w:num>
  <w:num w:numId="27">
    <w:abstractNumId w:val="20"/>
  </w:num>
  <w:num w:numId="28">
    <w:abstractNumId w:val="17"/>
  </w:num>
  <w:num w:numId="29">
    <w:abstractNumId w:val="35"/>
  </w:num>
  <w:num w:numId="30">
    <w:abstractNumId w:val="39"/>
  </w:num>
  <w:num w:numId="31">
    <w:abstractNumId w:val="22"/>
  </w:num>
  <w:num w:numId="32">
    <w:abstractNumId w:val="24"/>
  </w:num>
  <w:num w:numId="33">
    <w:abstractNumId w:val="41"/>
  </w:num>
  <w:num w:numId="34">
    <w:abstractNumId w:val="14"/>
  </w:num>
  <w:num w:numId="35">
    <w:abstractNumId w:val="38"/>
  </w:num>
  <w:num w:numId="36">
    <w:abstractNumId w:val="33"/>
  </w:num>
  <w:num w:numId="37">
    <w:abstractNumId w:val="27"/>
  </w:num>
  <w:num w:numId="38">
    <w:abstractNumId w:val="16"/>
  </w:num>
  <w:num w:numId="39">
    <w:abstractNumId w:val="19"/>
  </w:num>
  <w:num w:numId="40">
    <w:abstractNumId w:val="12"/>
  </w:num>
  <w:num w:numId="41">
    <w:abstractNumId w:val="45"/>
  </w:num>
  <w:num w:numId="42">
    <w:abstractNumId w:val="29"/>
  </w:num>
  <w:num w:numId="43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D23D4"/>
    <w:rsid w:val="001D3F50"/>
    <w:rsid w:val="001E74D8"/>
    <w:rsid w:val="002078D7"/>
    <w:rsid w:val="00234BD8"/>
    <w:rsid w:val="002B295F"/>
    <w:rsid w:val="002D6DF5"/>
    <w:rsid w:val="00355BEB"/>
    <w:rsid w:val="003B2D48"/>
    <w:rsid w:val="00410E1D"/>
    <w:rsid w:val="004166A7"/>
    <w:rsid w:val="00464B66"/>
    <w:rsid w:val="004871D4"/>
    <w:rsid w:val="004C3655"/>
    <w:rsid w:val="004C631E"/>
    <w:rsid w:val="004D66D5"/>
    <w:rsid w:val="0056085A"/>
    <w:rsid w:val="005949B2"/>
    <w:rsid w:val="00600CE7"/>
    <w:rsid w:val="00656C2C"/>
    <w:rsid w:val="00677B6E"/>
    <w:rsid w:val="00686149"/>
    <w:rsid w:val="006D3BBB"/>
    <w:rsid w:val="006F1FA1"/>
    <w:rsid w:val="00700374"/>
    <w:rsid w:val="00777A90"/>
    <w:rsid w:val="007D24B2"/>
    <w:rsid w:val="00815294"/>
    <w:rsid w:val="00823D03"/>
    <w:rsid w:val="00867550"/>
    <w:rsid w:val="00881422"/>
    <w:rsid w:val="00891DCE"/>
    <w:rsid w:val="008952C8"/>
    <w:rsid w:val="008C68CC"/>
    <w:rsid w:val="0090032A"/>
    <w:rsid w:val="0090161D"/>
    <w:rsid w:val="00907909"/>
    <w:rsid w:val="00930127"/>
    <w:rsid w:val="00930D49"/>
    <w:rsid w:val="0095020D"/>
    <w:rsid w:val="009648BC"/>
    <w:rsid w:val="009861EB"/>
    <w:rsid w:val="00997AB3"/>
    <w:rsid w:val="009B170C"/>
    <w:rsid w:val="00A10B63"/>
    <w:rsid w:val="00A144F6"/>
    <w:rsid w:val="00A22CD0"/>
    <w:rsid w:val="00A60EC2"/>
    <w:rsid w:val="00AB2FBD"/>
    <w:rsid w:val="00AD30AE"/>
    <w:rsid w:val="00B22346"/>
    <w:rsid w:val="00B621EB"/>
    <w:rsid w:val="00B85149"/>
    <w:rsid w:val="00B96FCD"/>
    <w:rsid w:val="00BA38C4"/>
    <w:rsid w:val="00C02573"/>
    <w:rsid w:val="00CA1E50"/>
    <w:rsid w:val="00D00CD0"/>
    <w:rsid w:val="00D12D89"/>
    <w:rsid w:val="00DB1A8B"/>
    <w:rsid w:val="00E26C76"/>
    <w:rsid w:val="00E343A2"/>
    <w:rsid w:val="00E55403"/>
    <w:rsid w:val="00E63C12"/>
    <w:rsid w:val="00EF4EC1"/>
    <w:rsid w:val="00F0174D"/>
    <w:rsid w:val="00F267F8"/>
    <w:rsid w:val="00FB1C62"/>
    <w:rsid w:val="00FD42E0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11</cp:revision>
  <dcterms:created xsi:type="dcterms:W3CDTF">2021-05-13T08:12:00Z</dcterms:created>
  <dcterms:modified xsi:type="dcterms:W3CDTF">2021-09-28T06:50:00Z</dcterms:modified>
</cp:coreProperties>
</file>