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177F" w14:textId="68A71826" w:rsidR="00183BB3" w:rsidRPr="000B5FBB" w:rsidRDefault="00183BB3" w:rsidP="009D150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0B5FBB">
        <w:rPr>
          <w:b/>
          <w:bCs/>
          <w:sz w:val="24"/>
          <w:szCs w:val="24"/>
        </w:rPr>
        <w:t>Umowa nr</w:t>
      </w:r>
      <w:r w:rsidR="001E6B86" w:rsidRPr="000B5FBB">
        <w:rPr>
          <w:b/>
          <w:bCs/>
          <w:sz w:val="24"/>
          <w:szCs w:val="24"/>
        </w:rPr>
        <w:t xml:space="preserve"> </w:t>
      </w:r>
      <w:r w:rsidR="00AC4BF3" w:rsidRPr="000B5FBB">
        <w:rPr>
          <w:b/>
          <w:bCs/>
          <w:sz w:val="24"/>
          <w:szCs w:val="24"/>
        </w:rPr>
        <w:t>OPS.4011-1/D</w:t>
      </w:r>
      <w:r w:rsidR="002E3768" w:rsidRPr="000B5FBB">
        <w:rPr>
          <w:b/>
          <w:bCs/>
          <w:sz w:val="24"/>
          <w:szCs w:val="24"/>
        </w:rPr>
        <w:t>…..</w:t>
      </w:r>
      <w:r w:rsidR="00AC4BF3" w:rsidRPr="000B5FBB">
        <w:rPr>
          <w:b/>
          <w:bCs/>
          <w:sz w:val="24"/>
          <w:szCs w:val="24"/>
        </w:rPr>
        <w:t>/</w:t>
      </w:r>
      <w:r w:rsidR="002E3768" w:rsidRPr="000B5FBB">
        <w:rPr>
          <w:b/>
          <w:bCs/>
          <w:sz w:val="24"/>
          <w:szCs w:val="24"/>
        </w:rPr>
        <w:t>……..</w:t>
      </w:r>
    </w:p>
    <w:p w14:paraId="46ED8F68" w14:textId="6290D06D" w:rsidR="00397F5A" w:rsidRDefault="00397F5A" w:rsidP="00C17170">
      <w:pPr>
        <w:suppressAutoHyphens/>
        <w:autoSpaceDN w:val="0"/>
        <w:spacing w:before="120" w:after="120" w:line="360" w:lineRule="auto"/>
        <w:textAlignment w:val="baseline"/>
        <w:rPr>
          <w:b/>
          <w:bCs/>
          <w:sz w:val="24"/>
          <w:szCs w:val="24"/>
        </w:rPr>
      </w:pPr>
      <w:r w:rsidRPr="00397F5A">
        <w:rPr>
          <w:b/>
          <w:bCs/>
          <w:sz w:val="24"/>
          <w:szCs w:val="24"/>
        </w:rPr>
        <w:t>W części nr …………</w:t>
      </w:r>
    </w:p>
    <w:p w14:paraId="283F5766" w14:textId="3B65E051" w:rsidR="00183BB3" w:rsidRPr="000B5FBB" w:rsidRDefault="00183BB3" w:rsidP="00C17170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0B5FBB">
        <w:rPr>
          <w:kern w:val="3"/>
          <w:sz w:val="24"/>
          <w:szCs w:val="24"/>
          <w:lang w:eastAsia="en-US"/>
        </w:rPr>
        <w:t>zawarta w Opolu, w dniu .................... r. pomiędzy:</w:t>
      </w:r>
    </w:p>
    <w:p w14:paraId="056B1F87" w14:textId="1AA1C97F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/>
          <w:sz w:val="24"/>
          <w:szCs w:val="24"/>
        </w:rPr>
        <w:t>Województwem Opolskim</w:t>
      </w:r>
      <w:r w:rsidRPr="000B5FBB">
        <w:rPr>
          <w:bCs/>
          <w:sz w:val="24"/>
          <w:szCs w:val="24"/>
        </w:rPr>
        <w:t xml:space="preserve">, ul. </w:t>
      </w:r>
      <w:r w:rsidR="002D2AD6">
        <w:rPr>
          <w:bCs/>
          <w:sz w:val="24"/>
          <w:szCs w:val="24"/>
        </w:rPr>
        <w:t>Ostrówek</w:t>
      </w:r>
      <w:r w:rsidRPr="000B5FBB">
        <w:rPr>
          <w:bCs/>
          <w:sz w:val="24"/>
          <w:szCs w:val="24"/>
        </w:rPr>
        <w:t xml:space="preserve"> </w:t>
      </w:r>
      <w:r w:rsidR="002D2AD6">
        <w:rPr>
          <w:bCs/>
          <w:sz w:val="24"/>
          <w:szCs w:val="24"/>
        </w:rPr>
        <w:t>5</w:t>
      </w:r>
      <w:r w:rsidRPr="000B5FBB">
        <w:rPr>
          <w:bCs/>
          <w:sz w:val="24"/>
          <w:szCs w:val="24"/>
        </w:rPr>
        <w:t>, 45-08</w:t>
      </w:r>
      <w:r w:rsidR="002D2AD6">
        <w:rPr>
          <w:bCs/>
          <w:sz w:val="24"/>
          <w:szCs w:val="24"/>
        </w:rPr>
        <w:t>8</w:t>
      </w:r>
      <w:r w:rsidRPr="000B5FBB">
        <w:rPr>
          <w:bCs/>
          <w:sz w:val="24"/>
          <w:szCs w:val="24"/>
        </w:rPr>
        <w:t xml:space="preserve"> Opole, NIP: 754-30-77-565</w:t>
      </w:r>
    </w:p>
    <w:p w14:paraId="79A5393C" w14:textId="77777777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reprezentowanym przez:</w:t>
      </w:r>
      <w:r w:rsidRPr="000B5FBB">
        <w:rPr>
          <w:b/>
          <w:sz w:val="24"/>
          <w:szCs w:val="24"/>
        </w:rPr>
        <w:t xml:space="preserve"> Agnieszkę </w:t>
      </w:r>
      <w:proofErr w:type="spellStart"/>
      <w:r w:rsidRPr="000B5FBB">
        <w:rPr>
          <w:b/>
          <w:sz w:val="24"/>
          <w:szCs w:val="24"/>
        </w:rPr>
        <w:t>Gabruk</w:t>
      </w:r>
      <w:proofErr w:type="spellEnd"/>
      <w:r w:rsidRPr="000B5FBB">
        <w:rPr>
          <w:b/>
          <w:sz w:val="24"/>
          <w:szCs w:val="24"/>
        </w:rPr>
        <w:t xml:space="preserve"> </w:t>
      </w:r>
      <w:r w:rsidRPr="000B5FBB">
        <w:rPr>
          <w:bCs/>
          <w:sz w:val="24"/>
          <w:szCs w:val="24"/>
        </w:rPr>
        <w:t>– Dyrektora Regionalnego Ośrodka Polityki Społecznej w Opolu, ul. Głogowska 25 c, 45-315 Opole,</w:t>
      </w:r>
    </w:p>
    <w:p w14:paraId="52919FAB" w14:textId="37617AF0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zwanym dalej </w:t>
      </w:r>
      <w:r w:rsidR="009768E7" w:rsidRPr="000B5FBB">
        <w:rPr>
          <w:b/>
          <w:sz w:val="24"/>
          <w:szCs w:val="24"/>
        </w:rPr>
        <w:t>„</w:t>
      </w:r>
      <w:r w:rsidRPr="000B5FBB">
        <w:rPr>
          <w:b/>
          <w:sz w:val="24"/>
          <w:szCs w:val="24"/>
        </w:rPr>
        <w:t>Zamawiającym</w:t>
      </w:r>
      <w:r w:rsidR="009768E7" w:rsidRPr="000B5FBB">
        <w:rPr>
          <w:b/>
          <w:sz w:val="24"/>
          <w:szCs w:val="24"/>
        </w:rPr>
        <w:t>”</w:t>
      </w:r>
    </w:p>
    <w:p w14:paraId="3C5B6577" w14:textId="77777777" w:rsidR="000B5FBB" w:rsidRDefault="000B5FBB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</w:p>
    <w:p w14:paraId="100D980E" w14:textId="02B6DD7B" w:rsidR="00183BB3" w:rsidRPr="000B5FBB" w:rsidRDefault="00183BB3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0B5FBB">
        <w:rPr>
          <w:kern w:val="3"/>
          <w:sz w:val="24"/>
          <w:szCs w:val="24"/>
        </w:rPr>
        <w:t>a</w:t>
      </w:r>
    </w:p>
    <w:p w14:paraId="3FBB5220" w14:textId="44340FE0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……………...................... z siedzibą w ………………….., przy ul. ………........………., wpisaną do Rejestru Przedsiębiorców Krajowego Rejestru Sądowego pod numerem KRS  nr ……………….. </w:t>
      </w:r>
    </w:p>
    <w:p w14:paraId="104A6786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lub </w:t>
      </w:r>
    </w:p>
    <w:p w14:paraId="1172479D" w14:textId="0DE21A23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Wpisaną/</w:t>
      </w:r>
      <w:proofErr w:type="spellStart"/>
      <w:r w:rsidRPr="000B5FBB">
        <w:rPr>
          <w:rFonts w:ascii="Arial" w:hAnsi="Arial" w:cs="Arial"/>
          <w:bCs/>
          <w:color w:val="000000"/>
        </w:rPr>
        <w:t>nym</w:t>
      </w:r>
      <w:proofErr w:type="spellEnd"/>
      <w:r w:rsidRPr="000B5FBB">
        <w:rPr>
          <w:rFonts w:ascii="Arial" w:hAnsi="Arial" w:cs="Arial"/>
          <w:bCs/>
          <w:color w:val="000000"/>
        </w:rPr>
        <w:t xml:space="preserve"> do Centralnej Ewidencji i Informacji o Działalności Gospodarczej Rzeczypospolitej Polskiej, NIP: ……………… adres do kontaktów …………………</w:t>
      </w:r>
    </w:p>
    <w:p w14:paraId="683213E5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reprezentowaną przez Pana/Panią …………...............................</w:t>
      </w:r>
    </w:p>
    <w:p w14:paraId="64322B6E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zwanym dalej</w:t>
      </w:r>
      <w:r w:rsidRPr="000B5FBB">
        <w:rPr>
          <w:rFonts w:ascii="Arial" w:hAnsi="Arial" w:cs="Arial"/>
          <w:b/>
          <w:color w:val="000000"/>
        </w:rPr>
        <w:t xml:space="preserve"> „Wykonawcą”,</w:t>
      </w:r>
    </w:p>
    <w:p w14:paraId="375E1CFF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zaś wspólnie zwanymi dalej</w:t>
      </w:r>
      <w:r w:rsidRPr="000B5FBB">
        <w:rPr>
          <w:rFonts w:ascii="Arial" w:hAnsi="Arial" w:cs="Arial"/>
          <w:b/>
          <w:color w:val="000000"/>
        </w:rPr>
        <w:t xml:space="preserve"> „Stronami”.</w:t>
      </w:r>
    </w:p>
    <w:p w14:paraId="2602D8C0" w14:textId="3A1B30CC" w:rsidR="0089643E" w:rsidRPr="000B5FBB" w:rsidRDefault="00BB76B8" w:rsidP="00E0194B">
      <w:pPr>
        <w:pStyle w:val="Standard"/>
        <w:spacing w:before="240" w:after="240" w:line="360" w:lineRule="auto"/>
        <w:rPr>
          <w:rFonts w:ascii="Arial" w:hAnsi="Arial" w:cs="Arial"/>
        </w:rPr>
      </w:pPr>
      <w:r w:rsidRPr="000B5FBB">
        <w:rPr>
          <w:rFonts w:ascii="Arial" w:hAnsi="Arial" w:cs="Arial"/>
          <w:kern w:val="0"/>
        </w:rPr>
        <w:t>W wyniku dokonania przez Zamawiającego wyboru oferty Wykonawcy po upublicznieniu zamówienia w trybie podstawowym na podstawie art. 275 pkt. 1 ustawy z 11 września 2019 r. – Prawo zamówień publicznych (</w:t>
      </w:r>
      <w:proofErr w:type="spellStart"/>
      <w:r w:rsidRPr="000B5FBB">
        <w:rPr>
          <w:rFonts w:ascii="Arial" w:hAnsi="Arial" w:cs="Arial"/>
          <w:kern w:val="0"/>
        </w:rPr>
        <w:t>t.j</w:t>
      </w:r>
      <w:proofErr w:type="spellEnd"/>
      <w:r w:rsidRPr="000B5FBB">
        <w:rPr>
          <w:rFonts w:ascii="Arial" w:hAnsi="Arial" w:cs="Arial"/>
          <w:kern w:val="0"/>
        </w:rPr>
        <w:t>. Dz.U. 202</w:t>
      </w:r>
      <w:r w:rsidR="00CD21AB" w:rsidRPr="000B5FBB">
        <w:rPr>
          <w:rFonts w:ascii="Arial" w:hAnsi="Arial" w:cs="Arial"/>
          <w:kern w:val="0"/>
        </w:rPr>
        <w:t>3</w:t>
      </w:r>
      <w:r w:rsidRPr="000B5FBB">
        <w:rPr>
          <w:rFonts w:ascii="Arial" w:hAnsi="Arial" w:cs="Arial"/>
          <w:kern w:val="0"/>
        </w:rPr>
        <w:t xml:space="preserve">, </w:t>
      </w:r>
      <w:r w:rsidR="000B5FBB">
        <w:rPr>
          <w:rFonts w:ascii="Arial" w:hAnsi="Arial" w:cs="Arial"/>
          <w:kern w:val="0"/>
        </w:rPr>
        <w:br/>
      </w:r>
      <w:r w:rsidRPr="000B5FBB">
        <w:rPr>
          <w:rFonts w:ascii="Arial" w:hAnsi="Arial" w:cs="Arial"/>
          <w:kern w:val="0"/>
        </w:rPr>
        <w:t>poz. 1</w:t>
      </w:r>
      <w:r w:rsidR="00CD21AB" w:rsidRPr="000B5FBB">
        <w:rPr>
          <w:rFonts w:ascii="Arial" w:hAnsi="Arial" w:cs="Arial"/>
          <w:kern w:val="0"/>
        </w:rPr>
        <w:t>605</w:t>
      </w:r>
      <w:r w:rsidRPr="000B5FBB">
        <w:rPr>
          <w:rFonts w:ascii="Arial" w:hAnsi="Arial" w:cs="Arial"/>
          <w:kern w:val="0"/>
        </w:rPr>
        <w:t xml:space="preserve"> ze zm.) o wartości zamówienia</w:t>
      </w:r>
      <w:r w:rsidR="00776F1F" w:rsidRPr="000B5FBB">
        <w:rPr>
          <w:rFonts w:ascii="Arial" w:hAnsi="Arial" w:cs="Arial"/>
          <w:kern w:val="0"/>
        </w:rPr>
        <w:t xml:space="preserve">, </w:t>
      </w:r>
      <w:r w:rsidRPr="000B5FBB">
        <w:rPr>
          <w:rFonts w:ascii="Arial" w:hAnsi="Arial" w:cs="Arial"/>
          <w:kern w:val="0"/>
        </w:rPr>
        <w:t>poniżej progu unijnego na usługi społeczne</w:t>
      </w:r>
      <w:r w:rsidR="00A96D87" w:rsidRPr="000B5FBB">
        <w:rPr>
          <w:rFonts w:ascii="Arial" w:hAnsi="Arial" w:cs="Arial"/>
        </w:rPr>
        <w:t xml:space="preserve">: </w:t>
      </w:r>
      <w:r w:rsidR="0024319B" w:rsidRPr="0024319B">
        <w:rPr>
          <w:rFonts w:ascii="Arial" w:hAnsi="Arial" w:cs="Arial"/>
          <w:b/>
        </w:rPr>
        <w:t xml:space="preserve">usługa doradztwa w JST do przygotowania i realizacji Lokalnych Planów </w:t>
      </w:r>
      <w:proofErr w:type="spellStart"/>
      <w:r w:rsidR="0024319B" w:rsidRPr="0024319B">
        <w:rPr>
          <w:rFonts w:ascii="Arial" w:hAnsi="Arial" w:cs="Arial"/>
          <w:b/>
        </w:rPr>
        <w:t>Deinstytucjonalizacji</w:t>
      </w:r>
      <w:proofErr w:type="spellEnd"/>
      <w:r w:rsidR="0024319B" w:rsidRPr="0024319B">
        <w:rPr>
          <w:rFonts w:ascii="Arial" w:hAnsi="Arial" w:cs="Arial"/>
          <w:b/>
        </w:rPr>
        <w:t xml:space="preserve"> Usług Społecznych (LPDI) </w:t>
      </w:r>
      <w:r w:rsidR="0021019B" w:rsidRPr="000B5FBB">
        <w:rPr>
          <w:rFonts w:ascii="Arial" w:hAnsi="Arial" w:cs="Arial"/>
        </w:rPr>
        <w:t xml:space="preserve">w ramach projektu pn. </w:t>
      </w:r>
      <w:r w:rsidR="00BE720B">
        <w:rPr>
          <w:rFonts w:ascii="Arial" w:hAnsi="Arial" w:cs="Arial"/>
        </w:rPr>
        <w:t>,,</w:t>
      </w:r>
      <w:r w:rsidR="0021019B" w:rsidRPr="000B5FBB">
        <w:rPr>
          <w:rFonts w:ascii="Arial" w:hAnsi="Arial" w:cs="Arial"/>
        </w:rPr>
        <w:t>Opolskie Spójne i Aktywne Społecznie</w:t>
      </w:r>
      <w:r w:rsidR="00BE720B">
        <w:rPr>
          <w:rFonts w:ascii="Arial" w:hAnsi="Arial" w:cs="Arial"/>
        </w:rPr>
        <w:t>”</w:t>
      </w:r>
      <w:r w:rsidR="0021019B" w:rsidRPr="000B5FBB">
        <w:rPr>
          <w:rFonts w:ascii="Arial" w:hAnsi="Arial" w:cs="Arial"/>
        </w:rPr>
        <w:t xml:space="preserve">, w ramach programu Fundusze Europejskie dla Rozwoju Społecznego 2021-2027 współfinansowanego ze środków Europejskiego Funduszu Społecznego Plus 2021-2027, Priorytet FERS.04 Spójność </w:t>
      </w:r>
      <w:r w:rsidR="0021019B" w:rsidRPr="000B5FBB">
        <w:rPr>
          <w:rFonts w:ascii="Arial" w:hAnsi="Arial" w:cs="Arial"/>
        </w:rPr>
        <w:lastRenderedPageBreak/>
        <w:t>społeczna i zdrowie, Działanie FERS.04.13 Wysokiej jakości system włączenia społecznego</w:t>
      </w:r>
      <w:r w:rsidR="00265453" w:rsidRPr="000B5FBB">
        <w:rPr>
          <w:rFonts w:ascii="Arial" w:hAnsi="Arial" w:cs="Arial"/>
        </w:rPr>
        <w:t>— została zawarta Umowa następującej treści:</w:t>
      </w:r>
    </w:p>
    <w:p w14:paraId="2D7D74A8" w14:textId="59BA9C61" w:rsidR="00183BB3" w:rsidRPr="000B5FBB" w:rsidRDefault="009D150F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1 </w:t>
      </w:r>
      <w:r w:rsidR="00112897" w:rsidRPr="000B5FBB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0B502601" w14:textId="4A250B05" w:rsidR="0067766B" w:rsidRDefault="00183BB3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Przedmiotem umowy jest </w:t>
      </w:r>
      <w:bookmarkStart w:id="0" w:name="_Hlk114742119"/>
      <w:r w:rsidR="001C2E6B" w:rsidRPr="001C2E6B">
        <w:rPr>
          <w:rFonts w:ascii="Arial" w:hAnsi="Arial" w:cs="Arial"/>
          <w:sz w:val="24"/>
          <w:szCs w:val="24"/>
        </w:rPr>
        <w:t xml:space="preserve">usługa doradztwa w JST do przygotowania i realizacji Lokalnych Planów </w:t>
      </w:r>
      <w:proofErr w:type="spellStart"/>
      <w:r w:rsidR="001C2E6B" w:rsidRPr="001C2E6B">
        <w:rPr>
          <w:rFonts w:ascii="Arial" w:hAnsi="Arial" w:cs="Arial"/>
          <w:sz w:val="24"/>
          <w:szCs w:val="24"/>
        </w:rPr>
        <w:t>Deinstytucjonalizacji</w:t>
      </w:r>
      <w:proofErr w:type="spellEnd"/>
      <w:r w:rsidR="001C2E6B" w:rsidRPr="001C2E6B">
        <w:rPr>
          <w:rFonts w:ascii="Arial" w:hAnsi="Arial" w:cs="Arial"/>
          <w:sz w:val="24"/>
          <w:szCs w:val="24"/>
        </w:rPr>
        <w:t xml:space="preserve"> Usług Społecznych (LPDI) </w:t>
      </w:r>
      <w:r w:rsidR="0053233B">
        <w:rPr>
          <w:rFonts w:ascii="Arial" w:hAnsi="Arial" w:cs="Arial"/>
          <w:sz w:val="24"/>
          <w:szCs w:val="24"/>
        </w:rPr>
        <w:t xml:space="preserve">w wymiarze </w:t>
      </w:r>
      <w:r w:rsidR="00F42EA2">
        <w:rPr>
          <w:rFonts w:ascii="Arial" w:hAnsi="Arial" w:cs="Arial"/>
          <w:sz w:val="24"/>
          <w:szCs w:val="24"/>
        </w:rPr>
        <w:t xml:space="preserve">średnio </w:t>
      </w:r>
      <w:r w:rsidR="0053233B" w:rsidRPr="00EB0E59">
        <w:rPr>
          <w:rFonts w:ascii="Arial" w:hAnsi="Arial" w:cs="Arial"/>
          <w:sz w:val="24"/>
          <w:szCs w:val="24"/>
        </w:rPr>
        <w:t>40 godzin zegarowych</w:t>
      </w:r>
      <w:r w:rsidR="00AC3016">
        <w:rPr>
          <w:rFonts w:ascii="Arial" w:hAnsi="Arial" w:cs="Arial"/>
          <w:sz w:val="24"/>
          <w:szCs w:val="24"/>
        </w:rPr>
        <w:t xml:space="preserve"> (liczba godzin dla danej gminy może zostać zwiększona lub zmniejszona)</w:t>
      </w:r>
      <w:r w:rsidR="0053233B" w:rsidRPr="00EB0E59">
        <w:rPr>
          <w:rFonts w:ascii="Arial" w:hAnsi="Arial" w:cs="Arial"/>
          <w:sz w:val="24"/>
          <w:szCs w:val="24"/>
        </w:rPr>
        <w:t xml:space="preserve"> na</w:t>
      </w:r>
      <w:r w:rsidR="0053233B">
        <w:rPr>
          <w:rFonts w:ascii="Arial" w:hAnsi="Arial" w:cs="Arial"/>
          <w:sz w:val="24"/>
          <w:szCs w:val="24"/>
        </w:rPr>
        <w:t xml:space="preserve"> każdą </w:t>
      </w:r>
      <w:r w:rsidR="00F42EA2">
        <w:rPr>
          <w:rFonts w:ascii="Arial" w:hAnsi="Arial" w:cs="Arial"/>
          <w:sz w:val="24"/>
          <w:szCs w:val="24"/>
        </w:rPr>
        <w:t>g</w:t>
      </w:r>
      <w:r w:rsidR="0053233B">
        <w:rPr>
          <w:rFonts w:ascii="Arial" w:hAnsi="Arial" w:cs="Arial"/>
          <w:sz w:val="24"/>
          <w:szCs w:val="24"/>
        </w:rPr>
        <w:t>minę/</w:t>
      </w:r>
      <w:r w:rsidR="00F42EA2">
        <w:rPr>
          <w:rFonts w:ascii="Arial" w:hAnsi="Arial" w:cs="Arial"/>
          <w:sz w:val="24"/>
          <w:szCs w:val="24"/>
        </w:rPr>
        <w:t>p</w:t>
      </w:r>
      <w:r w:rsidR="0053233B">
        <w:rPr>
          <w:rFonts w:ascii="Arial" w:hAnsi="Arial" w:cs="Arial"/>
          <w:sz w:val="24"/>
          <w:szCs w:val="24"/>
        </w:rPr>
        <w:t>owiat</w:t>
      </w:r>
      <w:r w:rsidR="009079EF">
        <w:rPr>
          <w:rFonts w:ascii="Arial" w:hAnsi="Arial" w:cs="Arial"/>
          <w:sz w:val="24"/>
          <w:szCs w:val="24"/>
        </w:rPr>
        <w:t xml:space="preserve"> w części:</w:t>
      </w:r>
    </w:p>
    <w:p w14:paraId="2BD058E4" w14:textId="5B94ED9B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835A5">
        <w:rPr>
          <w:rFonts w:ascii="Arial" w:hAnsi="Arial" w:cs="Arial"/>
          <w:b/>
          <w:bCs/>
          <w:sz w:val="24"/>
          <w:szCs w:val="24"/>
        </w:rPr>
        <w:t>Część nr 1</w:t>
      </w:r>
      <w:r w:rsidRPr="009079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82379544"/>
      <w:r w:rsidR="001C2E6B">
        <w:rPr>
          <w:rFonts w:ascii="Arial" w:hAnsi="Arial" w:cs="Arial"/>
          <w:sz w:val="24"/>
          <w:szCs w:val="24"/>
        </w:rPr>
        <w:t>U</w:t>
      </w:r>
      <w:r w:rsidR="001C2E6B" w:rsidRPr="001C2E6B">
        <w:rPr>
          <w:rFonts w:ascii="Arial" w:hAnsi="Arial" w:cs="Arial"/>
          <w:sz w:val="24"/>
          <w:szCs w:val="24"/>
        </w:rPr>
        <w:t xml:space="preserve">sługa doradztwa w JST do przygotowania i realizacji Lokalnych Planów </w:t>
      </w:r>
      <w:proofErr w:type="spellStart"/>
      <w:r w:rsidR="001C2E6B" w:rsidRPr="001C2E6B">
        <w:rPr>
          <w:rFonts w:ascii="Arial" w:hAnsi="Arial" w:cs="Arial"/>
          <w:sz w:val="24"/>
          <w:szCs w:val="24"/>
        </w:rPr>
        <w:t>Deinstytucjonalizacji</w:t>
      </w:r>
      <w:proofErr w:type="spellEnd"/>
      <w:r w:rsidR="001C2E6B" w:rsidRPr="001C2E6B">
        <w:rPr>
          <w:rFonts w:ascii="Arial" w:hAnsi="Arial" w:cs="Arial"/>
          <w:sz w:val="24"/>
          <w:szCs w:val="24"/>
        </w:rPr>
        <w:t xml:space="preserve"> Usług Społecznych (LPDI) </w:t>
      </w:r>
      <w:bookmarkEnd w:id="1"/>
      <w:r w:rsidR="001C2E6B" w:rsidRPr="001C2E6B">
        <w:rPr>
          <w:rFonts w:ascii="Arial" w:hAnsi="Arial" w:cs="Arial"/>
          <w:sz w:val="24"/>
          <w:szCs w:val="24"/>
        </w:rPr>
        <w:t xml:space="preserve">dla 5 </w:t>
      </w:r>
      <w:r w:rsidR="00F42EA2">
        <w:rPr>
          <w:rFonts w:ascii="Arial" w:hAnsi="Arial" w:cs="Arial"/>
          <w:sz w:val="24"/>
          <w:szCs w:val="24"/>
        </w:rPr>
        <w:t>g</w:t>
      </w:r>
      <w:r w:rsidR="001C2E6B" w:rsidRPr="001C2E6B">
        <w:rPr>
          <w:rFonts w:ascii="Arial" w:hAnsi="Arial" w:cs="Arial"/>
          <w:sz w:val="24"/>
          <w:szCs w:val="24"/>
        </w:rPr>
        <w:t>min/</w:t>
      </w:r>
      <w:r w:rsidR="00F42EA2">
        <w:rPr>
          <w:rFonts w:ascii="Arial" w:hAnsi="Arial" w:cs="Arial"/>
          <w:sz w:val="24"/>
          <w:szCs w:val="24"/>
        </w:rPr>
        <w:t>p</w:t>
      </w:r>
      <w:r w:rsidR="001C2E6B" w:rsidRPr="001C2E6B">
        <w:rPr>
          <w:rFonts w:ascii="Arial" w:hAnsi="Arial" w:cs="Arial"/>
          <w:sz w:val="24"/>
          <w:szCs w:val="24"/>
        </w:rPr>
        <w:t>owiatów</w:t>
      </w:r>
      <w:r w:rsidR="001835A5">
        <w:rPr>
          <w:rFonts w:ascii="Arial" w:hAnsi="Arial" w:cs="Arial"/>
          <w:sz w:val="24"/>
          <w:szCs w:val="24"/>
        </w:rPr>
        <w:t xml:space="preserve"> wschodniej części</w:t>
      </w:r>
      <w:r w:rsidR="001C2E6B" w:rsidRPr="001C2E6B">
        <w:rPr>
          <w:rFonts w:ascii="Arial" w:hAnsi="Arial" w:cs="Arial"/>
          <w:sz w:val="24"/>
          <w:szCs w:val="24"/>
        </w:rPr>
        <w:t xml:space="preserve"> </w:t>
      </w:r>
      <w:r w:rsidR="001C2E6B">
        <w:rPr>
          <w:rFonts w:ascii="Arial" w:hAnsi="Arial" w:cs="Arial"/>
          <w:sz w:val="24"/>
          <w:szCs w:val="24"/>
        </w:rPr>
        <w:t>woj</w:t>
      </w:r>
      <w:r w:rsidR="001835A5">
        <w:rPr>
          <w:rFonts w:ascii="Arial" w:hAnsi="Arial" w:cs="Arial"/>
          <w:sz w:val="24"/>
          <w:szCs w:val="24"/>
        </w:rPr>
        <w:t>ewództwa</w:t>
      </w:r>
      <w:r w:rsidR="001C2E6B">
        <w:rPr>
          <w:rFonts w:ascii="Arial" w:hAnsi="Arial" w:cs="Arial"/>
          <w:sz w:val="24"/>
          <w:szCs w:val="24"/>
        </w:rPr>
        <w:t xml:space="preserve"> opolskiego </w:t>
      </w:r>
      <w:proofErr w:type="spellStart"/>
      <w:r w:rsidRPr="009079EF">
        <w:rPr>
          <w:rFonts w:ascii="Arial" w:hAnsi="Arial" w:cs="Arial"/>
          <w:sz w:val="24"/>
          <w:szCs w:val="24"/>
        </w:rPr>
        <w:t>tj</w:t>
      </w:r>
      <w:proofErr w:type="spellEnd"/>
      <w:r w:rsidR="001C2E6B">
        <w:rPr>
          <w:rFonts w:ascii="Arial" w:hAnsi="Arial" w:cs="Arial"/>
          <w:sz w:val="24"/>
          <w:szCs w:val="24"/>
        </w:rPr>
        <w:t xml:space="preserve"> </w:t>
      </w:r>
      <w:r w:rsidR="00BE720B">
        <w:rPr>
          <w:rFonts w:ascii="Arial" w:hAnsi="Arial" w:cs="Arial"/>
          <w:sz w:val="24"/>
          <w:szCs w:val="24"/>
        </w:rPr>
        <w:t>Powiatu strzeleckiego, gminy Strzelce Opolskie, gminy Jemielnica, gminy Kolonowskie, gminy Dobrodzień.</w:t>
      </w:r>
    </w:p>
    <w:p w14:paraId="72EEDD7F" w14:textId="16728D53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835A5">
        <w:rPr>
          <w:rFonts w:ascii="Arial" w:hAnsi="Arial" w:cs="Arial"/>
          <w:b/>
          <w:bCs/>
          <w:sz w:val="24"/>
          <w:szCs w:val="24"/>
        </w:rPr>
        <w:t>Część nr 2</w:t>
      </w:r>
      <w:r w:rsidRPr="009079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C2E6B" w:rsidRPr="001C2E6B">
        <w:rPr>
          <w:rFonts w:ascii="Arial" w:hAnsi="Arial" w:cs="Arial"/>
          <w:sz w:val="24"/>
          <w:szCs w:val="24"/>
        </w:rPr>
        <w:t xml:space="preserve">Usługa doradztwa w JST do przygotowania i realizacji Lokalnych Planów </w:t>
      </w:r>
      <w:proofErr w:type="spellStart"/>
      <w:r w:rsidR="001C2E6B" w:rsidRPr="001C2E6B">
        <w:rPr>
          <w:rFonts w:ascii="Arial" w:hAnsi="Arial" w:cs="Arial"/>
          <w:sz w:val="24"/>
          <w:szCs w:val="24"/>
        </w:rPr>
        <w:t>Deinstytucjonalizacji</w:t>
      </w:r>
      <w:proofErr w:type="spellEnd"/>
      <w:r w:rsidR="001C2E6B" w:rsidRPr="001C2E6B">
        <w:rPr>
          <w:rFonts w:ascii="Arial" w:hAnsi="Arial" w:cs="Arial"/>
          <w:sz w:val="24"/>
          <w:szCs w:val="24"/>
        </w:rPr>
        <w:t xml:space="preserve"> Usług Społecznych (LPDI) dla 5 </w:t>
      </w:r>
      <w:r w:rsidR="00F42EA2">
        <w:rPr>
          <w:rFonts w:ascii="Arial" w:hAnsi="Arial" w:cs="Arial"/>
          <w:sz w:val="24"/>
          <w:szCs w:val="24"/>
        </w:rPr>
        <w:t>g</w:t>
      </w:r>
      <w:r w:rsidR="001C2E6B" w:rsidRPr="001C2E6B">
        <w:rPr>
          <w:rFonts w:ascii="Arial" w:hAnsi="Arial" w:cs="Arial"/>
          <w:sz w:val="24"/>
          <w:szCs w:val="24"/>
        </w:rPr>
        <w:t>min/</w:t>
      </w:r>
      <w:r w:rsidR="00F42EA2">
        <w:rPr>
          <w:rFonts w:ascii="Arial" w:hAnsi="Arial" w:cs="Arial"/>
          <w:sz w:val="24"/>
          <w:szCs w:val="24"/>
        </w:rPr>
        <w:t>p</w:t>
      </w:r>
      <w:r w:rsidR="001C2E6B" w:rsidRPr="001C2E6B">
        <w:rPr>
          <w:rFonts w:ascii="Arial" w:hAnsi="Arial" w:cs="Arial"/>
          <w:sz w:val="24"/>
          <w:szCs w:val="24"/>
        </w:rPr>
        <w:t>owiatów</w:t>
      </w:r>
      <w:r w:rsidR="001835A5">
        <w:rPr>
          <w:rFonts w:ascii="Arial" w:hAnsi="Arial" w:cs="Arial"/>
          <w:sz w:val="24"/>
          <w:szCs w:val="24"/>
        </w:rPr>
        <w:t xml:space="preserve"> południowej części województwa</w:t>
      </w:r>
      <w:r w:rsidRPr="009079EF">
        <w:rPr>
          <w:rFonts w:ascii="Arial" w:hAnsi="Arial" w:cs="Arial"/>
          <w:sz w:val="24"/>
          <w:szCs w:val="24"/>
        </w:rPr>
        <w:t xml:space="preserve"> opolskiego </w:t>
      </w:r>
      <w:proofErr w:type="spellStart"/>
      <w:r w:rsidRPr="009079EF">
        <w:rPr>
          <w:rFonts w:ascii="Arial" w:hAnsi="Arial" w:cs="Arial"/>
          <w:sz w:val="24"/>
          <w:szCs w:val="24"/>
        </w:rPr>
        <w:t>tj</w:t>
      </w:r>
      <w:r w:rsidR="00CE0813">
        <w:rPr>
          <w:rFonts w:ascii="Arial" w:hAnsi="Arial" w:cs="Arial"/>
          <w:sz w:val="24"/>
          <w:szCs w:val="24"/>
        </w:rPr>
        <w:t>.Gminy</w:t>
      </w:r>
      <w:proofErr w:type="spellEnd"/>
      <w:r w:rsidR="00CE0813">
        <w:rPr>
          <w:rFonts w:ascii="Arial" w:hAnsi="Arial" w:cs="Arial"/>
          <w:sz w:val="24"/>
          <w:szCs w:val="24"/>
        </w:rPr>
        <w:t xml:space="preserve"> Kędzierzyn-Koźle, gminy Gogolin,</w:t>
      </w:r>
      <w:r w:rsidR="001835A5">
        <w:rPr>
          <w:rFonts w:ascii="Arial" w:hAnsi="Arial" w:cs="Arial"/>
          <w:sz w:val="24"/>
          <w:szCs w:val="24"/>
        </w:rPr>
        <w:t xml:space="preserve"> </w:t>
      </w:r>
      <w:r w:rsidR="00CE0813">
        <w:rPr>
          <w:rFonts w:ascii="Arial" w:hAnsi="Arial" w:cs="Arial"/>
          <w:sz w:val="24"/>
          <w:szCs w:val="24"/>
        </w:rPr>
        <w:t>gminy Paczków, gminy Bierawa, gminy Walce</w:t>
      </w:r>
      <w:r w:rsidR="001835A5">
        <w:rPr>
          <w:rFonts w:ascii="Arial" w:hAnsi="Arial" w:cs="Arial"/>
          <w:sz w:val="24"/>
          <w:szCs w:val="24"/>
        </w:rPr>
        <w:t>.</w:t>
      </w:r>
    </w:p>
    <w:p w14:paraId="50B43398" w14:textId="55C084A3" w:rsidR="009079EF" w:rsidRPr="009079EF" w:rsidRDefault="009079EF" w:rsidP="009079EF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1835A5">
        <w:rPr>
          <w:rFonts w:ascii="Arial" w:hAnsi="Arial" w:cs="Arial"/>
          <w:b/>
          <w:bCs/>
          <w:sz w:val="24"/>
          <w:szCs w:val="24"/>
        </w:rPr>
        <w:t>Część nr 3.</w:t>
      </w:r>
      <w:r>
        <w:rPr>
          <w:rFonts w:ascii="Arial" w:hAnsi="Arial" w:cs="Arial"/>
          <w:sz w:val="24"/>
          <w:szCs w:val="24"/>
        </w:rPr>
        <w:t xml:space="preserve"> </w:t>
      </w:r>
      <w:r w:rsidR="001C2E6B" w:rsidRPr="001C2E6B">
        <w:rPr>
          <w:rFonts w:ascii="Arial" w:hAnsi="Arial" w:cs="Arial"/>
          <w:sz w:val="24"/>
          <w:szCs w:val="24"/>
        </w:rPr>
        <w:t xml:space="preserve">Usługa doradztwa w JST do przygotowania i realizacji Lokalnych Planów </w:t>
      </w:r>
      <w:proofErr w:type="spellStart"/>
      <w:r w:rsidR="001C2E6B" w:rsidRPr="001C2E6B">
        <w:rPr>
          <w:rFonts w:ascii="Arial" w:hAnsi="Arial" w:cs="Arial"/>
          <w:sz w:val="24"/>
          <w:szCs w:val="24"/>
        </w:rPr>
        <w:t>Deinstytucjonalizacji</w:t>
      </w:r>
      <w:proofErr w:type="spellEnd"/>
      <w:r w:rsidR="001C2E6B" w:rsidRPr="001C2E6B">
        <w:rPr>
          <w:rFonts w:ascii="Arial" w:hAnsi="Arial" w:cs="Arial"/>
          <w:sz w:val="24"/>
          <w:szCs w:val="24"/>
        </w:rPr>
        <w:t xml:space="preserve"> Usług Społecznych (LPDI) </w:t>
      </w:r>
      <w:r w:rsidRPr="009079EF">
        <w:rPr>
          <w:rFonts w:ascii="Arial" w:hAnsi="Arial" w:cs="Arial"/>
          <w:sz w:val="24"/>
          <w:szCs w:val="24"/>
        </w:rPr>
        <w:t xml:space="preserve">dla 5 </w:t>
      </w:r>
      <w:r w:rsidR="00F42EA2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</w:t>
      </w:r>
      <w:r w:rsidR="00EA1153">
        <w:rPr>
          <w:rFonts w:ascii="Arial" w:hAnsi="Arial" w:cs="Arial"/>
          <w:sz w:val="24"/>
          <w:szCs w:val="24"/>
        </w:rPr>
        <w:t xml:space="preserve"> </w:t>
      </w:r>
      <w:r w:rsidRPr="009079EF">
        <w:rPr>
          <w:rFonts w:ascii="Arial" w:hAnsi="Arial" w:cs="Arial"/>
          <w:sz w:val="24"/>
          <w:szCs w:val="24"/>
        </w:rPr>
        <w:t>/</w:t>
      </w:r>
      <w:r w:rsidR="00F42EA2">
        <w:rPr>
          <w:rFonts w:ascii="Arial" w:hAnsi="Arial" w:cs="Arial"/>
          <w:sz w:val="24"/>
          <w:szCs w:val="24"/>
        </w:rPr>
        <w:t>p</w:t>
      </w:r>
      <w:r w:rsidRPr="009079EF">
        <w:rPr>
          <w:rFonts w:ascii="Arial" w:hAnsi="Arial" w:cs="Arial"/>
          <w:sz w:val="24"/>
          <w:szCs w:val="24"/>
        </w:rPr>
        <w:t>owiatów</w:t>
      </w:r>
      <w:r w:rsidR="001835A5">
        <w:rPr>
          <w:rFonts w:ascii="Arial" w:hAnsi="Arial" w:cs="Arial"/>
          <w:sz w:val="24"/>
          <w:szCs w:val="24"/>
        </w:rPr>
        <w:t xml:space="preserve"> północnej części województwa</w:t>
      </w:r>
      <w:r w:rsidRPr="009079EF">
        <w:rPr>
          <w:rFonts w:ascii="Arial" w:hAnsi="Arial" w:cs="Arial"/>
          <w:sz w:val="24"/>
          <w:szCs w:val="24"/>
        </w:rPr>
        <w:t xml:space="preserve"> opolskiego</w:t>
      </w:r>
      <w:r w:rsidR="001835A5">
        <w:rPr>
          <w:rFonts w:ascii="Arial" w:hAnsi="Arial" w:cs="Arial"/>
          <w:sz w:val="24"/>
          <w:szCs w:val="24"/>
        </w:rPr>
        <w:t xml:space="preserve"> oraz powiatu prudnickiego i Gminy Biała</w:t>
      </w:r>
      <w:r w:rsidRPr="009079EF">
        <w:rPr>
          <w:rFonts w:ascii="Arial" w:hAnsi="Arial" w:cs="Arial"/>
          <w:sz w:val="24"/>
          <w:szCs w:val="24"/>
        </w:rPr>
        <w:t xml:space="preserve"> tj</w:t>
      </w:r>
      <w:r w:rsidR="00CE0813">
        <w:rPr>
          <w:rFonts w:ascii="Arial" w:hAnsi="Arial" w:cs="Arial"/>
          <w:sz w:val="24"/>
          <w:szCs w:val="24"/>
        </w:rPr>
        <w:t xml:space="preserve">. Powiatu prudnickiego, gminy Biała, gminy Namysłów, gminy Wołczyn, gminy Kluczbork. </w:t>
      </w:r>
    </w:p>
    <w:p w14:paraId="06279374" w14:textId="307DD2C8" w:rsidR="009079EF" w:rsidRPr="000B5FBB" w:rsidRDefault="009079EF" w:rsidP="009079EF">
      <w:pPr>
        <w:pStyle w:val="Akapitzlist"/>
        <w:spacing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1835A5">
        <w:rPr>
          <w:rFonts w:ascii="Arial" w:hAnsi="Arial" w:cs="Arial"/>
          <w:b/>
          <w:bCs/>
          <w:sz w:val="24"/>
          <w:szCs w:val="24"/>
        </w:rPr>
        <w:t>Część nr 4</w:t>
      </w:r>
      <w:r w:rsidRPr="009079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C2E6B" w:rsidRPr="001C2E6B">
        <w:rPr>
          <w:rFonts w:ascii="Arial" w:hAnsi="Arial" w:cs="Arial"/>
          <w:sz w:val="24"/>
          <w:szCs w:val="24"/>
        </w:rPr>
        <w:t xml:space="preserve">Usługa doradztwa w JST do przygotowania i realizacji Lokalnych Planów </w:t>
      </w:r>
      <w:proofErr w:type="spellStart"/>
      <w:r w:rsidR="001C2E6B" w:rsidRPr="001C2E6B">
        <w:rPr>
          <w:rFonts w:ascii="Arial" w:hAnsi="Arial" w:cs="Arial"/>
          <w:sz w:val="24"/>
          <w:szCs w:val="24"/>
        </w:rPr>
        <w:t>Deinstytucjonalizacji</w:t>
      </w:r>
      <w:proofErr w:type="spellEnd"/>
      <w:r w:rsidR="001C2E6B" w:rsidRPr="001C2E6B">
        <w:rPr>
          <w:rFonts w:ascii="Arial" w:hAnsi="Arial" w:cs="Arial"/>
          <w:sz w:val="24"/>
          <w:szCs w:val="24"/>
        </w:rPr>
        <w:t xml:space="preserve"> Usług Społecznych (LPDI) </w:t>
      </w:r>
      <w:r w:rsidRPr="009079EF">
        <w:rPr>
          <w:rFonts w:ascii="Arial" w:hAnsi="Arial" w:cs="Arial"/>
          <w:sz w:val="24"/>
          <w:szCs w:val="24"/>
        </w:rPr>
        <w:t xml:space="preserve">dla </w:t>
      </w:r>
      <w:r w:rsidR="0098181A">
        <w:rPr>
          <w:rFonts w:ascii="Arial" w:hAnsi="Arial" w:cs="Arial"/>
          <w:sz w:val="24"/>
          <w:szCs w:val="24"/>
        </w:rPr>
        <w:t>6</w:t>
      </w:r>
      <w:r w:rsidRPr="009079EF">
        <w:rPr>
          <w:rFonts w:ascii="Arial" w:hAnsi="Arial" w:cs="Arial"/>
          <w:sz w:val="24"/>
          <w:szCs w:val="24"/>
        </w:rPr>
        <w:t xml:space="preserve"> </w:t>
      </w:r>
      <w:r w:rsidR="00F42EA2">
        <w:rPr>
          <w:rFonts w:ascii="Arial" w:hAnsi="Arial" w:cs="Arial"/>
          <w:sz w:val="24"/>
          <w:szCs w:val="24"/>
        </w:rPr>
        <w:t>g</w:t>
      </w:r>
      <w:r w:rsidRPr="009079EF">
        <w:rPr>
          <w:rFonts w:ascii="Arial" w:hAnsi="Arial" w:cs="Arial"/>
          <w:sz w:val="24"/>
          <w:szCs w:val="24"/>
        </w:rPr>
        <w:t>min</w:t>
      </w:r>
      <w:r w:rsidR="00EA1153">
        <w:rPr>
          <w:rFonts w:ascii="Arial" w:hAnsi="Arial" w:cs="Arial"/>
          <w:sz w:val="24"/>
          <w:szCs w:val="24"/>
        </w:rPr>
        <w:t xml:space="preserve"> /</w:t>
      </w:r>
      <w:r w:rsidR="00F42EA2">
        <w:rPr>
          <w:rFonts w:ascii="Arial" w:hAnsi="Arial" w:cs="Arial"/>
          <w:sz w:val="24"/>
          <w:szCs w:val="24"/>
        </w:rPr>
        <w:t>p</w:t>
      </w:r>
      <w:r w:rsidR="00EA1153">
        <w:rPr>
          <w:rFonts w:ascii="Arial" w:hAnsi="Arial" w:cs="Arial"/>
          <w:sz w:val="24"/>
          <w:szCs w:val="24"/>
        </w:rPr>
        <w:t>owiatów</w:t>
      </w:r>
      <w:r w:rsidR="001835A5">
        <w:rPr>
          <w:rFonts w:ascii="Arial" w:hAnsi="Arial" w:cs="Arial"/>
          <w:sz w:val="24"/>
          <w:szCs w:val="24"/>
        </w:rPr>
        <w:t xml:space="preserve"> centralnej części województwa opolskiego</w:t>
      </w:r>
      <w:r w:rsidRPr="00907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79EF">
        <w:rPr>
          <w:rFonts w:ascii="Arial" w:hAnsi="Arial" w:cs="Arial"/>
          <w:sz w:val="24"/>
          <w:szCs w:val="24"/>
        </w:rPr>
        <w:t>tj</w:t>
      </w:r>
      <w:r w:rsidR="00CE0813">
        <w:rPr>
          <w:rFonts w:ascii="Arial" w:hAnsi="Arial" w:cs="Arial"/>
          <w:sz w:val="24"/>
          <w:szCs w:val="24"/>
        </w:rPr>
        <w:t>.Gminy</w:t>
      </w:r>
      <w:proofErr w:type="spellEnd"/>
      <w:r w:rsidR="00CE0813">
        <w:rPr>
          <w:rFonts w:ascii="Arial" w:hAnsi="Arial" w:cs="Arial"/>
          <w:sz w:val="24"/>
          <w:szCs w:val="24"/>
        </w:rPr>
        <w:t xml:space="preserve"> Łubniany, gminy Chrząstowice, gminy Turawa, gminy Dobrzeń Wielki, gminy Popielów, gminy Murów.</w:t>
      </w:r>
    </w:p>
    <w:bookmarkEnd w:id="0"/>
    <w:p w14:paraId="77F2D80A" w14:textId="2DDA1208" w:rsidR="00236C40" w:rsidRPr="000B5FBB" w:rsidRDefault="00236C40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Integralną część niniejszej umowy stanowią:</w:t>
      </w:r>
    </w:p>
    <w:p w14:paraId="76EA455C" w14:textId="1AC54677" w:rsidR="006E64CB" w:rsidRDefault="0058525E" w:rsidP="006E64C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Załącznik nr </w:t>
      </w:r>
      <w:r w:rsidR="00C85C4A" w:rsidRPr="000B5FBB">
        <w:rPr>
          <w:rFonts w:ascii="Arial" w:hAnsi="Arial" w:cs="Arial"/>
        </w:rPr>
        <w:t>1 pn</w:t>
      </w:r>
      <w:r w:rsidRPr="000B5FBB">
        <w:rPr>
          <w:rFonts w:ascii="Arial" w:hAnsi="Arial" w:cs="Arial"/>
        </w:rPr>
        <w:t xml:space="preserve">. Szczegółowy </w:t>
      </w:r>
      <w:r w:rsidR="00C85C4A" w:rsidRPr="000B5FBB">
        <w:rPr>
          <w:rFonts w:ascii="Arial" w:hAnsi="Arial" w:cs="Arial"/>
        </w:rPr>
        <w:t>opis przedmiotu zamówienia</w:t>
      </w:r>
      <w:r w:rsidR="006E64CB">
        <w:rPr>
          <w:rFonts w:ascii="Arial" w:hAnsi="Arial" w:cs="Arial"/>
        </w:rPr>
        <w:t xml:space="preserve">- </w:t>
      </w:r>
      <w:r w:rsidR="006E64CB" w:rsidRPr="006E64CB">
        <w:rPr>
          <w:rFonts w:ascii="Arial" w:hAnsi="Arial" w:cs="Arial"/>
        </w:rPr>
        <w:t>odpowiednio do</w:t>
      </w:r>
      <w:r w:rsidR="00CE0813">
        <w:rPr>
          <w:rFonts w:ascii="Arial" w:hAnsi="Arial" w:cs="Arial"/>
        </w:rPr>
        <w:t xml:space="preserve"> 1,2,3,4</w:t>
      </w:r>
      <w:r w:rsidR="001835A5">
        <w:rPr>
          <w:rFonts w:ascii="Arial" w:hAnsi="Arial" w:cs="Arial"/>
        </w:rPr>
        <w:t xml:space="preserve"> części.</w:t>
      </w:r>
    </w:p>
    <w:p w14:paraId="11E3A7C5" w14:textId="10B2B2CD" w:rsidR="006E64CB" w:rsidRDefault="006E64CB" w:rsidP="006E64CB">
      <w:pPr>
        <w:pStyle w:val="Standard"/>
        <w:spacing w:line="360" w:lineRule="auto"/>
        <w:ind w:left="284"/>
        <w:rPr>
          <w:rFonts w:ascii="Arial" w:hAnsi="Arial" w:cs="Arial"/>
        </w:rPr>
      </w:pPr>
    </w:p>
    <w:p w14:paraId="3A46D1AC" w14:textId="553FF695" w:rsidR="0033335E" w:rsidRPr="006E64CB" w:rsidRDefault="0033335E" w:rsidP="006E64C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6E64CB">
        <w:rPr>
          <w:rFonts w:ascii="Arial" w:hAnsi="Arial" w:cs="Arial"/>
        </w:rPr>
        <w:t xml:space="preserve">Załącznik nr 2 pn. </w:t>
      </w:r>
      <w:r w:rsidR="009E6B24" w:rsidRPr="006E64CB">
        <w:rPr>
          <w:rFonts w:ascii="Arial" w:hAnsi="Arial" w:cs="Arial"/>
        </w:rPr>
        <w:t>P</w:t>
      </w:r>
      <w:r w:rsidR="003900C4" w:rsidRPr="006E64CB">
        <w:rPr>
          <w:rFonts w:ascii="Arial" w:hAnsi="Arial" w:cs="Arial"/>
        </w:rPr>
        <w:t xml:space="preserve">rotokołu </w:t>
      </w:r>
      <w:r w:rsidR="006E737A" w:rsidRPr="006E64CB">
        <w:rPr>
          <w:rFonts w:ascii="Arial" w:hAnsi="Arial" w:cs="Arial"/>
        </w:rPr>
        <w:t>odbioru</w:t>
      </w:r>
      <w:r w:rsidR="00487251" w:rsidRPr="006E64CB">
        <w:rPr>
          <w:rFonts w:ascii="Arial" w:hAnsi="Arial" w:cs="Arial"/>
        </w:rPr>
        <w:t>-</w:t>
      </w:r>
      <w:r w:rsidR="00D32A82" w:rsidRPr="006E64CB">
        <w:rPr>
          <w:rFonts w:ascii="Arial" w:hAnsi="Arial" w:cs="Arial"/>
        </w:rPr>
        <w:t xml:space="preserve"> wzór</w:t>
      </w:r>
      <w:r w:rsidR="00902AA0" w:rsidRPr="006E64CB">
        <w:rPr>
          <w:rFonts w:ascii="Arial" w:hAnsi="Arial" w:cs="Arial"/>
        </w:rPr>
        <w:t>.</w:t>
      </w:r>
    </w:p>
    <w:p w14:paraId="2D53C5BC" w14:textId="77777777" w:rsidR="00FC7E1E" w:rsidRPr="00FC7E1E" w:rsidRDefault="00BC4819" w:rsidP="00FC7E1E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FC7E1E">
        <w:rPr>
          <w:rFonts w:ascii="Arial" w:hAnsi="Arial" w:cs="Arial"/>
          <w:kern w:val="3"/>
          <w:sz w:val="24"/>
          <w:szCs w:val="24"/>
        </w:rPr>
        <w:lastRenderedPageBreak/>
        <w:t xml:space="preserve">Karta </w:t>
      </w:r>
      <w:r w:rsidR="00FC7E1E" w:rsidRPr="00FC7E1E">
        <w:rPr>
          <w:rFonts w:ascii="Arial" w:hAnsi="Arial" w:cs="Arial"/>
          <w:kern w:val="3"/>
          <w:sz w:val="24"/>
          <w:szCs w:val="24"/>
        </w:rPr>
        <w:t>z przeprowadzonego doradztwa,</w:t>
      </w:r>
    </w:p>
    <w:p w14:paraId="4E2B416C" w14:textId="77777777" w:rsidR="00BD7D49" w:rsidRDefault="00FC7E1E" w:rsidP="00BD7D49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FC7E1E">
        <w:rPr>
          <w:rFonts w:ascii="Arial" w:hAnsi="Arial" w:cs="Arial"/>
          <w:kern w:val="3"/>
          <w:sz w:val="24"/>
          <w:szCs w:val="24"/>
        </w:rPr>
        <w:t>Miesięczna karta czasu pracy</w:t>
      </w:r>
      <w:r w:rsidR="00BD7D49">
        <w:rPr>
          <w:rFonts w:ascii="Arial" w:hAnsi="Arial" w:cs="Arial"/>
          <w:kern w:val="3"/>
          <w:sz w:val="24"/>
          <w:szCs w:val="24"/>
        </w:rPr>
        <w:t>,</w:t>
      </w:r>
    </w:p>
    <w:p w14:paraId="6D8CFBAA" w14:textId="44D583BA" w:rsidR="00BD7D49" w:rsidRPr="00BD7D49" w:rsidRDefault="00BD7D49" w:rsidP="00BD7D49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BD7D49">
        <w:rPr>
          <w:rFonts w:ascii="Arial" w:hAnsi="Arial" w:cs="Arial"/>
          <w:kern w:val="3"/>
          <w:sz w:val="24"/>
          <w:szCs w:val="24"/>
        </w:rPr>
        <w:t>Oferta Wykonawcy.</w:t>
      </w:r>
    </w:p>
    <w:p w14:paraId="37BBB93E" w14:textId="44E123C6" w:rsidR="00A263CA" w:rsidRPr="000B5FBB" w:rsidRDefault="00A263CA" w:rsidP="00EA1153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S</w:t>
      </w:r>
      <w:r w:rsidR="00704914" w:rsidRPr="000B5FBB">
        <w:rPr>
          <w:rFonts w:ascii="Arial" w:hAnsi="Arial" w:cs="Arial"/>
          <w:kern w:val="3"/>
          <w:sz w:val="24"/>
          <w:szCs w:val="24"/>
        </w:rPr>
        <w:t xml:space="preserve">trony ustalają, iż przez dni robocze, o których mowa w niniejszej umowie należy rozumieć dni od poniedziałku do piątku z wyłączeniem dni wolnych ustawowo </w:t>
      </w:r>
      <w:r w:rsidR="00DF2E46">
        <w:rPr>
          <w:rFonts w:ascii="Arial" w:hAnsi="Arial" w:cs="Arial"/>
          <w:kern w:val="3"/>
          <w:sz w:val="24"/>
          <w:szCs w:val="24"/>
        </w:rPr>
        <w:br/>
      </w:r>
      <w:r w:rsidR="00704914" w:rsidRPr="000B5FBB">
        <w:rPr>
          <w:rFonts w:ascii="Arial" w:hAnsi="Arial" w:cs="Arial"/>
          <w:kern w:val="3"/>
          <w:sz w:val="24"/>
          <w:szCs w:val="24"/>
        </w:rPr>
        <w:t>od pracy.</w:t>
      </w:r>
    </w:p>
    <w:p w14:paraId="4BCBB16E" w14:textId="6F4BA781" w:rsidR="00183BB3" w:rsidRPr="000B5FBB" w:rsidRDefault="00E20E1D" w:rsidP="00EA1153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Strony ustalają, że </w:t>
      </w:r>
      <w:r w:rsidR="00D97C07">
        <w:rPr>
          <w:rFonts w:ascii="Arial" w:hAnsi="Arial" w:cs="Arial"/>
          <w:sz w:val="24"/>
          <w:szCs w:val="24"/>
        </w:rPr>
        <w:t>usługa doradztwa</w:t>
      </w:r>
      <w:r w:rsidR="00EA1153" w:rsidRPr="00EA1153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>zostan</w:t>
      </w:r>
      <w:r w:rsidR="00EA1153">
        <w:rPr>
          <w:rFonts w:ascii="Arial" w:hAnsi="Arial" w:cs="Arial"/>
          <w:sz w:val="24"/>
          <w:szCs w:val="24"/>
        </w:rPr>
        <w:t>ie</w:t>
      </w:r>
      <w:r w:rsidRPr="000B5FBB">
        <w:rPr>
          <w:rFonts w:ascii="Arial" w:hAnsi="Arial" w:cs="Arial"/>
          <w:sz w:val="24"/>
          <w:szCs w:val="24"/>
        </w:rPr>
        <w:t xml:space="preserve"> przeprowadzone na terenie </w:t>
      </w:r>
      <w:r w:rsidR="00CE0813">
        <w:rPr>
          <w:rFonts w:ascii="Arial" w:hAnsi="Arial" w:cs="Arial"/>
          <w:sz w:val="24"/>
          <w:szCs w:val="24"/>
        </w:rPr>
        <w:t xml:space="preserve">wyznaczonych gmin </w:t>
      </w:r>
      <w:r w:rsidRPr="000B5FBB">
        <w:rPr>
          <w:rFonts w:ascii="Arial" w:hAnsi="Arial" w:cs="Arial"/>
          <w:sz w:val="24"/>
          <w:szCs w:val="24"/>
        </w:rPr>
        <w:t>województwa opolskiego. Dokładne terminy zostaną wskazane przez Zamawiającego, po uzgodnieniu z Wykonawcą.</w:t>
      </w:r>
    </w:p>
    <w:p w14:paraId="42D8A679" w14:textId="670E1E96" w:rsidR="00183BB3" w:rsidRPr="000B5FBB" w:rsidRDefault="009D150F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2 </w:t>
      </w:r>
      <w:r w:rsidR="00123521" w:rsidRPr="000B5FBB">
        <w:rPr>
          <w:rFonts w:ascii="Arial" w:hAnsi="Arial" w:cs="Arial"/>
          <w:b/>
          <w:bCs/>
          <w:color w:val="auto"/>
          <w:sz w:val="24"/>
          <w:szCs w:val="24"/>
        </w:rPr>
        <w:t>Termin wykonania</w:t>
      </w:r>
    </w:p>
    <w:p w14:paraId="68328EAB" w14:textId="7C70FD15" w:rsidR="00D46627" w:rsidRPr="000B5FBB" w:rsidRDefault="00BD15BC" w:rsidP="009D150F">
      <w:pPr>
        <w:pStyle w:val="Akapitzlist"/>
        <w:spacing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zobowiązuje się do wykonania przedmiotu umowy w terminie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do </w:t>
      </w:r>
      <w:r w:rsidR="00183A39" w:rsidRPr="00332316">
        <w:rPr>
          <w:rFonts w:ascii="Arial" w:hAnsi="Arial" w:cs="Arial"/>
          <w:b/>
          <w:bCs/>
          <w:sz w:val="24"/>
          <w:szCs w:val="24"/>
        </w:rPr>
        <w:t>31.03.2026</w:t>
      </w:r>
      <w:r w:rsidR="00183A39">
        <w:rPr>
          <w:rFonts w:ascii="Arial" w:hAnsi="Arial" w:cs="Arial"/>
          <w:sz w:val="24"/>
          <w:szCs w:val="24"/>
        </w:rPr>
        <w:t xml:space="preserve"> r.</w:t>
      </w:r>
      <w:r w:rsidR="00EB30F3" w:rsidRPr="000B5FBB">
        <w:rPr>
          <w:rFonts w:ascii="Arial" w:hAnsi="Arial" w:cs="Arial"/>
          <w:sz w:val="24"/>
          <w:szCs w:val="24"/>
        </w:rPr>
        <w:t xml:space="preserve"> </w:t>
      </w:r>
      <w:r w:rsidR="000546E1" w:rsidRPr="00332316">
        <w:rPr>
          <w:rFonts w:ascii="Arial" w:hAnsi="Arial" w:cs="Arial"/>
          <w:sz w:val="24"/>
          <w:szCs w:val="24"/>
        </w:rPr>
        <w:t>– każda część.</w:t>
      </w:r>
    </w:p>
    <w:p w14:paraId="26AAAE1C" w14:textId="23B8492B" w:rsidR="00183BB3" w:rsidRDefault="009D150F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32316">
        <w:rPr>
          <w:rFonts w:ascii="Arial" w:hAnsi="Arial" w:cs="Arial"/>
          <w:b/>
          <w:bCs/>
          <w:color w:val="auto"/>
          <w:sz w:val="24"/>
          <w:szCs w:val="24"/>
        </w:rPr>
        <w:t xml:space="preserve">§ 3 </w:t>
      </w:r>
      <w:r w:rsidR="00123521" w:rsidRPr="00332316">
        <w:rPr>
          <w:rFonts w:ascii="Arial" w:hAnsi="Arial" w:cs="Arial"/>
          <w:b/>
          <w:bCs/>
          <w:color w:val="auto"/>
          <w:sz w:val="24"/>
          <w:szCs w:val="24"/>
        </w:rPr>
        <w:t>Sposób realizacji</w:t>
      </w:r>
    </w:p>
    <w:p w14:paraId="65F5310E" w14:textId="558CB97E" w:rsidR="00183A39" w:rsidRDefault="00183A39" w:rsidP="000D6A16">
      <w:pPr>
        <w:pStyle w:val="Standard"/>
        <w:numPr>
          <w:ilvl w:val="1"/>
          <w:numId w:val="36"/>
        </w:numPr>
        <w:spacing w:line="360" w:lineRule="auto"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Wykonawca w terminie do 5 dni roboczych od dnia zawarcia umowy przekaże Zamawiającemu harmonogram doradztwa ustalony z JST, drogą mailową</w:t>
      </w:r>
      <w:r w:rsidR="004C3B2A">
        <w:rPr>
          <w:rFonts w:ascii="Arial" w:hAnsi="Arial" w:cs="Arial"/>
        </w:rPr>
        <w:t xml:space="preserve"> na adres: j.pines@rops-opole.pl</w:t>
      </w:r>
      <w:r>
        <w:rPr>
          <w:rFonts w:ascii="Arial" w:hAnsi="Arial" w:cs="Arial"/>
        </w:rPr>
        <w:t>.</w:t>
      </w:r>
    </w:p>
    <w:p w14:paraId="35FDB993" w14:textId="4F94C8F4" w:rsidR="00183A39" w:rsidRPr="00332316" w:rsidRDefault="00183A39" w:rsidP="00332316"/>
    <w:p w14:paraId="0A0029FA" w14:textId="77777777" w:rsidR="00BA31A5" w:rsidRDefault="00BA31A5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BA31A5">
        <w:rPr>
          <w:rFonts w:ascii="Arial" w:hAnsi="Arial" w:cs="Arial"/>
        </w:rPr>
        <w:t>W przypadku zgłoszenia przez Zamawiającego uwag lub zastrzeżeń związanych z wykonywaniem przedmiotu umowy, Wykonawca ma obowiązek skorygowania sposobu realizacji umowy w sposób zapewniający terminowe i rzetelne wykonanie przedmiotu umowy lub niezwłocznie odnieść się do wniesionych uwag lub zastrzeżeń, w sposób zapewniający terminowe i rzetelne wykonanie przedmiotu umowy.</w:t>
      </w:r>
    </w:p>
    <w:p w14:paraId="7F233B0B" w14:textId="6B7BDDFD" w:rsidR="00BA31A5" w:rsidRPr="00BA31A5" w:rsidRDefault="00BA31A5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BA31A5">
        <w:rPr>
          <w:rFonts w:ascii="Arial" w:hAnsi="Arial" w:cs="Arial"/>
        </w:rPr>
        <w:t>Wykonawca ma obowiązek uwzględnić uzasadnione uwagi Zamawiającego do sposobu wykonywania przedmiotu umowy w trakcie jego realizacji.</w:t>
      </w:r>
    </w:p>
    <w:p w14:paraId="58D5DB9F" w14:textId="3AF152D7" w:rsidR="00B7759C" w:rsidRDefault="00BA31A5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BA31A5">
        <w:rPr>
          <w:rFonts w:ascii="Arial" w:hAnsi="Arial" w:cs="Arial"/>
        </w:rPr>
        <w:t>Wykonawca zobowiązany jest do konsultowania z Zamawiającym wszelkich działań, które mogą mieć wpływ na prawidłową realizację umowy, podejmowanych w trakcie realizacji przedmiotu umowy.</w:t>
      </w:r>
    </w:p>
    <w:p w14:paraId="469D08A6" w14:textId="77777777" w:rsidR="009D7D6E" w:rsidRDefault="00B7759C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B7759C">
        <w:rPr>
          <w:rFonts w:ascii="Arial" w:hAnsi="Arial" w:cs="Arial"/>
        </w:rPr>
        <w:lastRenderedPageBreak/>
        <w:t xml:space="preserve">Wykonawca zobowiązuje się wykonać wszelkie niezbędne czynności konieczne dla realizacji przedmiotu Umowy z zachowaniem staranności zawodowej, rzetelnie i terminowo oraz zgodnie z warunkami Zamawiającego określonymi </w:t>
      </w:r>
      <w:r>
        <w:rPr>
          <w:rFonts w:ascii="Arial" w:hAnsi="Arial" w:cs="Arial"/>
        </w:rPr>
        <w:br/>
      </w:r>
      <w:r w:rsidRPr="00B7759C">
        <w:rPr>
          <w:rFonts w:ascii="Arial" w:hAnsi="Arial" w:cs="Arial"/>
        </w:rPr>
        <w:t>w SOPZ oraz w Formularzu ofertowym Wykonawcy.</w:t>
      </w:r>
    </w:p>
    <w:p w14:paraId="07EC071F" w14:textId="691DAE76" w:rsidR="00752376" w:rsidRPr="00C73C22" w:rsidRDefault="00795641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795641">
        <w:rPr>
          <w:rFonts w:ascii="Arial" w:hAnsi="Arial" w:cs="Arial"/>
        </w:rPr>
        <w:t xml:space="preserve">Wykonawca oświadcza, że dysponuje odpowiednim potencjałem techniczno-organizacyjnym, osobowym, finansowym oraz uprawnieniami, wiedzą </w:t>
      </w:r>
      <w:r>
        <w:rPr>
          <w:rFonts w:ascii="Arial" w:hAnsi="Arial" w:cs="Arial"/>
        </w:rPr>
        <w:br/>
      </w:r>
      <w:r w:rsidRPr="00795641">
        <w:rPr>
          <w:rFonts w:ascii="Arial" w:hAnsi="Arial" w:cs="Arial"/>
        </w:rPr>
        <w:t>i doświadczeniem pozwalającym na należyte zrealizowanie przedmiotu umowy.</w:t>
      </w:r>
    </w:p>
    <w:p w14:paraId="2FE34C1E" w14:textId="24F605EE" w:rsidR="00F56347" w:rsidRPr="001961E3" w:rsidRDefault="00F56347" w:rsidP="000D6A16">
      <w:pPr>
        <w:pStyle w:val="Akapitzlist"/>
        <w:numPr>
          <w:ilvl w:val="1"/>
          <w:numId w:val="31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Realizacja zamówienia, zostanie potwierdzona protokołem odbioru</w:t>
      </w:r>
      <w:r w:rsidRPr="001961E3">
        <w:rPr>
          <w:kern w:val="3"/>
          <w:sz w:val="24"/>
          <w:szCs w:val="24"/>
        </w:rPr>
        <w:t xml:space="preserve">, </w:t>
      </w:r>
      <w:r w:rsidRPr="001961E3">
        <w:rPr>
          <w:rFonts w:ascii="Arial" w:hAnsi="Arial" w:cs="Arial"/>
          <w:kern w:val="3"/>
          <w:sz w:val="24"/>
          <w:szCs w:val="24"/>
        </w:rPr>
        <w:t xml:space="preserve">którego wzór stanowi załącznik nr </w:t>
      </w:r>
      <w:r w:rsidR="00312931" w:rsidRPr="001961E3">
        <w:rPr>
          <w:rFonts w:ascii="Arial" w:hAnsi="Arial" w:cs="Arial"/>
          <w:kern w:val="3"/>
          <w:sz w:val="24"/>
          <w:szCs w:val="24"/>
        </w:rPr>
        <w:t>2</w:t>
      </w:r>
      <w:r w:rsidRPr="001961E3">
        <w:rPr>
          <w:rFonts w:ascii="Arial" w:hAnsi="Arial" w:cs="Arial"/>
          <w:kern w:val="3"/>
          <w:sz w:val="24"/>
          <w:szCs w:val="24"/>
        </w:rPr>
        <w:t xml:space="preserve"> do niniejszej umowy.</w:t>
      </w:r>
    </w:p>
    <w:p w14:paraId="4FB9E3B3" w14:textId="26FB93B2" w:rsidR="0071532A" w:rsidRPr="000B5FBB" w:rsidRDefault="0071532A" w:rsidP="000D6A16">
      <w:pPr>
        <w:pStyle w:val="Standard"/>
        <w:numPr>
          <w:ilvl w:val="1"/>
          <w:numId w:val="31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Podpisany protokół</w:t>
      </w:r>
      <w:r w:rsidR="008C4970" w:rsidRPr="000B5FBB">
        <w:rPr>
          <w:rFonts w:ascii="Arial" w:hAnsi="Arial" w:cs="Arial"/>
        </w:rPr>
        <w:t xml:space="preserve">, </w:t>
      </w:r>
      <w:r w:rsidRPr="000B5FBB">
        <w:rPr>
          <w:rFonts w:ascii="Arial" w:hAnsi="Arial" w:cs="Arial"/>
        </w:rPr>
        <w:t>bez uwag ze strony Zamawiającego będzie stanowił podstawę do zapłaty wynagrodzenia Wykonawcy</w:t>
      </w:r>
      <w:r w:rsidR="00FE7BF6">
        <w:rPr>
          <w:rFonts w:ascii="Arial" w:hAnsi="Arial" w:cs="Arial"/>
        </w:rPr>
        <w:t>,</w:t>
      </w:r>
      <w:r w:rsidR="008C4970" w:rsidRPr="000B5FBB">
        <w:rPr>
          <w:rFonts w:ascii="Arial" w:hAnsi="Arial" w:cs="Arial"/>
        </w:rPr>
        <w:t xml:space="preserve"> przy czym</w:t>
      </w:r>
      <w:r w:rsidRPr="000B5FBB">
        <w:rPr>
          <w:rFonts w:ascii="Arial" w:hAnsi="Arial" w:cs="Arial"/>
        </w:rPr>
        <w:t>:</w:t>
      </w:r>
    </w:p>
    <w:p w14:paraId="2B2386B1" w14:textId="3D2C9F20" w:rsidR="004E5F90" w:rsidRPr="000B5FBB" w:rsidRDefault="0071532A" w:rsidP="000D6A16">
      <w:pPr>
        <w:pStyle w:val="Standard"/>
        <w:numPr>
          <w:ilvl w:val="0"/>
          <w:numId w:val="23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 przypadku zgłoszenia przez Zamawiającego uwag do przedmiotu zamówienia wymagany jest na protokole odbioru podpis Wykonawcy potwierdzający przyjęcie uwag i uzgodnień co do uzupełnienia </w:t>
      </w:r>
      <w:r w:rsidR="00312931" w:rsidRPr="000B5FBB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i poprawienia przedmiotu umowy w ustalonym terminie, </w:t>
      </w:r>
    </w:p>
    <w:p w14:paraId="20066721" w14:textId="3C26364B" w:rsidR="008C4970" w:rsidRPr="000B5FBB" w:rsidRDefault="0071532A" w:rsidP="000D6A16">
      <w:pPr>
        <w:pStyle w:val="Standard"/>
        <w:numPr>
          <w:ilvl w:val="0"/>
          <w:numId w:val="23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>w przypadku braku zgłoszenia przez Zamawiającego uwag do przedmiotu zamówienia protokół odbioru będzie podpisany tylko przez Zamawiającego.</w:t>
      </w:r>
    </w:p>
    <w:p w14:paraId="40238A65" w14:textId="6FDBC6F1" w:rsidR="00B55595" w:rsidRPr="000B5FBB" w:rsidRDefault="00B55595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B5FBB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123521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2" w:name="_Hlk161749996"/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>Prawa autorskie i prawa pokrewne</w:t>
      </w:r>
      <w:bookmarkEnd w:id="2"/>
    </w:p>
    <w:p w14:paraId="12AEE7E7" w14:textId="759DCE94" w:rsidR="00B55595" w:rsidRPr="000B5FBB" w:rsidRDefault="00B55595" w:rsidP="000D6A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Do wyników prac, stanowiących utwory w rozumieniu art.1 ust.1 ustawy z dnia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4 lutego 1994 r. o prawie autorskim i prawach pokrewnych (t. j. Dz.U. z </w:t>
      </w:r>
      <w:r w:rsidR="00211091" w:rsidRPr="000B5FBB">
        <w:rPr>
          <w:sz w:val="24"/>
          <w:szCs w:val="24"/>
        </w:rPr>
        <w:t>202</w:t>
      </w:r>
      <w:r w:rsidR="006B43DC" w:rsidRPr="000B5FBB">
        <w:rPr>
          <w:sz w:val="24"/>
          <w:szCs w:val="24"/>
        </w:rPr>
        <w:t>2</w:t>
      </w:r>
      <w:r w:rsidR="00211091" w:rsidRPr="000B5FBB">
        <w:rPr>
          <w:sz w:val="24"/>
          <w:szCs w:val="24"/>
        </w:rPr>
        <w:t xml:space="preserve"> r., poz.</w:t>
      </w:r>
      <w:r w:rsidR="0017026A" w:rsidRPr="000B5FBB">
        <w:rPr>
          <w:sz w:val="24"/>
          <w:szCs w:val="24"/>
        </w:rPr>
        <w:t xml:space="preserve"> </w:t>
      </w:r>
      <w:r w:rsidR="006B43DC" w:rsidRPr="000B5FBB">
        <w:rPr>
          <w:sz w:val="24"/>
          <w:szCs w:val="24"/>
        </w:rPr>
        <w:t>2509)</w:t>
      </w:r>
      <w:r w:rsidRPr="000B5FBB">
        <w:rPr>
          <w:sz w:val="24"/>
          <w:szCs w:val="24"/>
        </w:rPr>
        <w:t xml:space="preserve">, powstałych w związku z wykonywaniem przedmiotu zamówienia, Wykonawca - w ramach wynagrodzenia określonego w § 5 ust. 1 - przenosi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na Zamawiającego majątkowe prawa autorskie oraz udziela Zamawiającemu zgody na wykonywanie praw zależnych.</w:t>
      </w:r>
    </w:p>
    <w:p w14:paraId="5B03416A" w14:textId="1EEABE50" w:rsidR="00B55595" w:rsidRPr="000B5FBB" w:rsidRDefault="00C8174C" w:rsidP="000D6A1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8174C">
        <w:rPr>
          <w:sz w:val="24"/>
          <w:szCs w:val="24"/>
        </w:rPr>
        <w:t>Dokumentacja związana z realizacją przedmiotu zamówienia, w zakresie praw autorskich przechodzi bez ograniczeń co do terytorium</w:t>
      </w:r>
      <w:r w:rsidR="00B55595" w:rsidRPr="000B5FBB">
        <w:rPr>
          <w:sz w:val="24"/>
          <w:szCs w:val="24"/>
        </w:rPr>
        <w:t>, czasu, liczby egzemplarzy, na Zamawiającego na następujących polach eksploatacji:</w:t>
      </w:r>
    </w:p>
    <w:p w14:paraId="26F157B3" w14:textId="77777777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13BE3FDA" w14:textId="77777777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4A44F29" w14:textId="77777777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lastRenderedPageBreak/>
        <w:t>nieodpłatne przekazywanie (użyczenie), w tym w formie skróconej innym podmiotom,</w:t>
      </w:r>
    </w:p>
    <w:p w14:paraId="2E7D9DE1" w14:textId="3AB29DB4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publiczne prezentowanie,</w:t>
      </w:r>
      <w:r w:rsidRPr="000B5FBB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 w czasie przez siebie wybranym,</w:t>
      </w:r>
    </w:p>
    <w:p w14:paraId="241E8D3E" w14:textId="77777777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tłumaczenie,</w:t>
      </w:r>
    </w:p>
    <w:p w14:paraId="431D4875" w14:textId="77777777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55718E8A" w14:textId="09C4123C" w:rsidR="00B55595" w:rsidRPr="000B5FBB" w:rsidRDefault="00B55595" w:rsidP="000D6A16">
      <w:pPr>
        <w:pStyle w:val="Akapitzlist"/>
        <w:widowControl/>
        <w:numPr>
          <w:ilvl w:val="0"/>
          <w:numId w:val="24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0B5FBB">
        <w:rPr>
          <w:rFonts w:ascii="Arial" w:hAnsi="Arial" w:cs="Arial"/>
          <w:sz w:val="24"/>
          <w:szCs w:val="24"/>
        </w:rPr>
        <w:t>.</w:t>
      </w:r>
    </w:p>
    <w:p w14:paraId="00761C67" w14:textId="02D53B22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Wykonawca udziela Zamawiającemu zezwoleń do dokonywania wszelkich zmian i przeróbek dzieła, w tym również do naruszenia jego integralności, wykorzystania go w części lub w całości oraz łączenia go z innymi dziełami</w:t>
      </w:r>
      <w:r w:rsidRPr="000B5FBB">
        <w:rPr>
          <w:rFonts w:ascii="Arial" w:hAnsi="Arial" w:cs="Arial"/>
          <w:sz w:val="24"/>
          <w:szCs w:val="24"/>
        </w:rPr>
        <w:t>.</w:t>
      </w:r>
    </w:p>
    <w:p w14:paraId="4E2C4DD8" w14:textId="494A2FAA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Zamawiający nabywa prawo do korzystania i rozporządzania nabytymi prawami w kraju i za granicą. </w:t>
      </w:r>
    </w:p>
    <w:p w14:paraId="14B33AAE" w14:textId="77777777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3ADED0AC" w14:textId="7158E3A5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oświadcza, że dzieło nie naruszy praw autorskich osób trzecich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oraz iż osoby trzecie nie uzyskały i nie uzyskają autorskich praw majątkowych do dzieła.</w:t>
      </w:r>
    </w:p>
    <w:p w14:paraId="10F81773" w14:textId="0B70F974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oświadcza, że dzieło nie będzie naruszać niczyich praw osób trzecich, w szczególności praw własności intelektualnej, w tym praw autorskich,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18A85CC3" w14:textId="081E84C7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DF2E46">
        <w:rPr>
          <w:rFonts w:ascii="Arial" w:hAnsi="Arial" w:cs="Arial"/>
          <w:color w:val="000000"/>
          <w:sz w:val="24"/>
          <w:szCs w:val="24"/>
        </w:rPr>
        <w:br/>
      </w:r>
      <w:r w:rsidRPr="000B5FBB">
        <w:rPr>
          <w:rFonts w:ascii="Arial" w:hAnsi="Arial" w:cs="Arial"/>
          <w:color w:val="000000"/>
          <w:sz w:val="24"/>
          <w:szCs w:val="24"/>
        </w:rPr>
        <w:lastRenderedPageBreak/>
        <w:t xml:space="preserve">i poniesie w związku z tym wszelkie koszty, w tym koszty zastępstwa procesowego od chwili zgłoszenia roszczenia oraz koszty odszkodowań. </w:t>
      </w:r>
    </w:p>
    <w:p w14:paraId="0DFB7158" w14:textId="2A93C575" w:rsidR="00B55595" w:rsidRPr="000B5FBB" w:rsidRDefault="00B55595" w:rsidP="000D6A16">
      <w:pPr>
        <w:numPr>
          <w:ilvl w:val="0"/>
          <w:numId w:val="7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udziela Zamawiającemu zezwoleń do dokonywania wszelkich zmian i przeróbek dzieł, w tym również do wykorzystania ich w części lub całości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oraz łączenia z innymi dziełami.</w:t>
      </w:r>
    </w:p>
    <w:p w14:paraId="023801E8" w14:textId="15D86B29" w:rsidR="00B55595" w:rsidRPr="000B5FBB" w:rsidRDefault="00B55595" w:rsidP="000D6A16">
      <w:pPr>
        <w:numPr>
          <w:ilvl w:val="0"/>
          <w:numId w:val="7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Zamawiający ma prawo zbyć nabyte prawa lub upoważnić osoby trzecie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do korzystania z uzyskanych zezwoleń.</w:t>
      </w:r>
    </w:p>
    <w:p w14:paraId="39ADD8F4" w14:textId="020AF0E0" w:rsidR="00B55595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lub cofnięcia.</w:t>
      </w:r>
    </w:p>
    <w:p w14:paraId="76C47D3C" w14:textId="4F86C265" w:rsidR="00B20BF0" w:rsidRPr="000B5FBB" w:rsidRDefault="00B55595" w:rsidP="000D6A16">
      <w:pPr>
        <w:pStyle w:val="Akapitzlist"/>
        <w:widowControl/>
        <w:numPr>
          <w:ilvl w:val="0"/>
          <w:numId w:val="7"/>
        </w:numPr>
        <w:suppressAutoHyphens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Przeniesienie autorskich praw majątkowych oraz udzielenie zezwoleń,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o których mowa w ust. 2 następuje z chwilą podpisania protokołu odbioru,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o którym mowa w </w:t>
      </w:r>
      <w:r w:rsidRPr="000B5FBB">
        <w:rPr>
          <w:rFonts w:ascii="Arial" w:hAnsi="Arial" w:cs="Arial"/>
          <w:bCs/>
          <w:color w:val="000000"/>
          <w:sz w:val="24"/>
          <w:szCs w:val="24"/>
        </w:rPr>
        <w:t>§</w:t>
      </w:r>
      <w:r w:rsidRPr="000B5FBB">
        <w:rPr>
          <w:rFonts w:ascii="Arial" w:hAnsi="Arial" w:cs="Arial"/>
          <w:sz w:val="24"/>
          <w:szCs w:val="24"/>
        </w:rPr>
        <w:t xml:space="preserve"> </w:t>
      </w:r>
      <w:r w:rsidR="00C8174C">
        <w:rPr>
          <w:rFonts w:ascii="Arial" w:hAnsi="Arial" w:cs="Arial"/>
          <w:sz w:val="24"/>
          <w:szCs w:val="24"/>
        </w:rPr>
        <w:t xml:space="preserve">1 </w:t>
      </w:r>
      <w:r w:rsidR="002D2AD6">
        <w:rPr>
          <w:rFonts w:ascii="Arial" w:hAnsi="Arial" w:cs="Arial"/>
          <w:sz w:val="24"/>
          <w:szCs w:val="24"/>
        </w:rPr>
        <w:t xml:space="preserve">ust. 2 </w:t>
      </w:r>
      <w:r w:rsidR="00C8174C">
        <w:rPr>
          <w:rFonts w:ascii="Arial" w:hAnsi="Arial" w:cs="Arial"/>
          <w:sz w:val="24"/>
          <w:szCs w:val="24"/>
        </w:rPr>
        <w:t xml:space="preserve">pkt </w:t>
      </w:r>
      <w:r w:rsidR="002D2AD6">
        <w:rPr>
          <w:rFonts w:ascii="Arial" w:hAnsi="Arial" w:cs="Arial"/>
          <w:sz w:val="24"/>
          <w:szCs w:val="24"/>
        </w:rPr>
        <w:t>2</w:t>
      </w:r>
      <w:r w:rsidRPr="000B5FBB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5172E7C" w14:textId="5D6C00F6" w:rsidR="00B20BF0" w:rsidRPr="000B5FBB" w:rsidRDefault="00B20BF0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124508931"/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B5FB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bookmarkEnd w:id="3"/>
    <w:p w14:paraId="56EA5617" w14:textId="04C9A82A" w:rsidR="00821510" w:rsidRPr="00A015B6" w:rsidRDefault="001A4918" w:rsidP="000D6A16">
      <w:pPr>
        <w:pStyle w:val="Akapitzlist"/>
        <w:numPr>
          <w:ilvl w:val="1"/>
          <w:numId w:val="8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Za wykonanie przedmiotu umowy</w:t>
      </w:r>
      <w:r w:rsidR="00437B34" w:rsidRPr="000B5FBB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Zamawiający zapłaci Wykonawcy wynagrodzenie w </w:t>
      </w:r>
      <w:r w:rsidR="00F840E9" w:rsidRPr="000B5FBB">
        <w:rPr>
          <w:rFonts w:ascii="Arial" w:hAnsi="Arial" w:cs="Arial"/>
          <w:sz w:val="24"/>
          <w:szCs w:val="24"/>
        </w:rPr>
        <w:t>wysokości nie większej niż</w:t>
      </w:r>
      <w:r w:rsidR="00A015B6">
        <w:rPr>
          <w:rFonts w:ascii="Arial" w:hAnsi="Arial" w:cs="Arial"/>
          <w:sz w:val="24"/>
          <w:szCs w:val="24"/>
        </w:rPr>
        <w:t>:</w:t>
      </w:r>
      <w:r w:rsidR="00F840E9" w:rsidRPr="000B5FBB">
        <w:rPr>
          <w:rFonts w:ascii="Arial" w:hAnsi="Arial" w:cs="Arial"/>
          <w:sz w:val="24"/>
          <w:szCs w:val="24"/>
        </w:rPr>
        <w:t xml:space="preserve"> </w:t>
      </w:r>
    </w:p>
    <w:p w14:paraId="41968C05" w14:textId="6E7489C4" w:rsidR="00A015B6" w:rsidRP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1)</w:t>
      </w:r>
      <w:r w:rsidRPr="00A015B6">
        <w:rPr>
          <w:rFonts w:ascii="Arial" w:hAnsi="Arial" w:cs="Arial"/>
          <w:sz w:val="24"/>
          <w:szCs w:val="24"/>
        </w:rPr>
        <w:tab/>
        <w:t>w części nr 1 – …………. zł brutto (słownie złotych: …..…........... /100)</w:t>
      </w:r>
      <w:r w:rsidR="002D6852">
        <w:rPr>
          <w:rFonts w:ascii="Arial" w:hAnsi="Arial" w:cs="Arial"/>
          <w:sz w:val="24"/>
          <w:szCs w:val="24"/>
        </w:rPr>
        <w:t>,</w:t>
      </w:r>
    </w:p>
    <w:p w14:paraId="478669BE" w14:textId="07D62409" w:rsidR="00A015B6" w:rsidRP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2)</w:t>
      </w:r>
      <w:r w:rsidRPr="00A015B6">
        <w:rPr>
          <w:rFonts w:ascii="Arial" w:hAnsi="Arial" w:cs="Arial"/>
          <w:sz w:val="24"/>
          <w:szCs w:val="24"/>
        </w:rPr>
        <w:tab/>
        <w:t>w części nr 2 – …………. zł brutto (słownie złotych: …………....... /100)</w:t>
      </w:r>
      <w:r w:rsidR="002D6852">
        <w:rPr>
          <w:rFonts w:ascii="Arial" w:hAnsi="Arial" w:cs="Arial"/>
          <w:sz w:val="24"/>
          <w:szCs w:val="24"/>
        </w:rPr>
        <w:t>,</w:t>
      </w:r>
    </w:p>
    <w:p w14:paraId="0A937445" w14:textId="3D311C40" w:rsidR="00A015B6" w:rsidRPr="00A015B6" w:rsidRDefault="00A015B6" w:rsidP="00A015B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3)</w:t>
      </w:r>
      <w:r w:rsidRPr="00A015B6">
        <w:rPr>
          <w:rFonts w:ascii="Arial" w:hAnsi="Arial" w:cs="Arial"/>
          <w:sz w:val="24"/>
          <w:szCs w:val="24"/>
        </w:rPr>
        <w:tab/>
        <w:t>w części nr 3 –…….……. zł brutto (słownie złotych: …….……...... /100)</w:t>
      </w:r>
      <w:r w:rsidR="002D6852">
        <w:rPr>
          <w:rFonts w:ascii="Arial" w:hAnsi="Arial" w:cs="Arial"/>
          <w:sz w:val="24"/>
          <w:szCs w:val="24"/>
        </w:rPr>
        <w:t>,</w:t>
      </w:r>
    </w:p>
    <w:p w14:paraId="3F9B9AE6" w14:textId="53B790AA" w:rsidR="00A015B6" w:rsidRPr="002D2AD6" w:rsidRDefault="00A015B6" w:rsidP="002D2AD6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015B6">
        <w:rPr>
          <w:rFonts w:ascii="Arial" w:hAnsi="Arial" w:cs="Arial"/>
          <w:sz w:val="24"/>
          <w:szCs w:val="24"/>
        </w:rPr>
        <w:t>4)</w:t>
      </w:r>
      <w:r w:rsidRPr="00A015B6">
        <w:rPr>
          <w:rFonts w:ascii="Arial" w:hAnsi="Arial" w:cs="Arial"/>
          <w:sz w:val="24"/>
          <w:szCs w:val="24"/>
        </w:rPr>
        <w:tab/>
        <w:t>w części nr 4 – …………. zł brutto (słownie złotych: ……….…….. /100)</w:t>
      </w:r>
      <w:r w:rsidRPr="002D2AD6">
        <w:rPr>
          <w:rFonts w:ascii="Arial" w:hAnsi="Arial" w:cs="Arial"/>
          <w:sz w:val="24"/>
          <w:szCs w:val="24"/>
        </w:rPr>
        <w:t>.</w:t>
      </w:r>
    </w:p>
    <w:p w14:paraId="59FA3A1A" w14:textId="78C76CE8" w:rsidR="009054AD" w:rsidRDefault="00821510" w:rsidP="000D6A16">
      <w:pPr>
        <w:pStyle w:val="Standard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</w:rPr>
      </w:pPr>
      <w:r w:rsidRPr="00B94234">
        <w:rPr>
          <w:rFonts w:ascii="Arial" w:hAnsi="Arial" w:cs="Arial"/>
        </w:rPr>
        <w:t>Wynagrodz</w:t>
      </w:r>
      <w:r w:rsidR="00B878A9" w:rsidRPr="00B94234">
        <w:rPr>
          <w:rFonts w:ascii="Arial" w:hAnsi="Arial" w:cs="Arial"/>
        </w:rPr>
        <w:t>enie</w:t>
      </w:r>
      <w:r w:rsidRPr="00B94234">
        <w:rPr>
          <w:rFonts w:ascii="Arial" w:hAnsi="Arial" w:cs="Arial"/>
        </w:rPr>
        <w:t xml:space="preserve"> o którym mowa w ust. 1 wynika z kalkulacji </w:t>
      </w:r>
      <w:r w:rsidR="00E768A0" w:rsidRPr="00B94234">
        <w:rPr>
          <w:rFonts w:ascii="Arial" w:hAnsi="Arial" w:cs="Arial"/>
        </w:rPr>
        <w:t xml:space="preserve">(przedłożonej </w:t>
      </w:r>
      <w:r w:rsidR="00DF2E46" w:rsidRPr="00B94234">
        <w:rPr>
          <w:rFonts w:ascii="Arial" w:hAnsi="Arial" w:cs="Arial"/>
        </w:rPr>
        <w:br/>
      </w:r>
      <w:r w:rsidR="00E768A0" w:rsidRPr="00B94234">
        <w:rPr>
          <w:rFonts w:ascii="Arial" w:hAnsi="Arial" w:cs="Arial"/>
        </w:rPr>
        <w:t>przez Wykonawcę przed zawarciem umowy)</w:t>
      </w:r>
      <w:r w:rsidR="004958C0" w:rsidRPr="00B94234">
        <w:rPr>
          <w:rFonts w:ascii="Arial" w:hAnsi="Arial" w:cs="Arial"/>
        </w:rPr>
        <w:t>.</w:t>
      </w:r>
    </w:p>
    <w:p w14:paraId="311088CB" w14:textId="28502441" w:rsidR="00B94234" w:rsidRPr="00B94234" w:rsidRDefault="00B94234" w:rsidP="000D6A16">
      <w:pPr>
        <w:pStyle w:val="Standard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</w:rPr>
      </w:pPr>
      <w:r w:rsidRPr="00B94234">
        <w:rPr>
          <w:rFonts w:ascii="Arial" w:hAnsi="Arial" w:cs="Arial"/>
        </w:rPr>
        <w:t>Wykonawca ponosi koszty wykonania przedmiotu umowy, w tym koszty dojazdu, ewentualnego noclegu i wyżywienia doradców oraz koszty związane z warunkami wykonania i odbioru przedmiotu umowy.</w:t>
      </w:r>
    </w:p>
    <w:p w14:paraId="7A5EA7F9" w14:textId="71656080" w:rsidR="00B94234" w:rsidRDefault="00B94234" w:rsidP="000D6A16">
      <w:pPr>
        <w:pStyle w:val="Standard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</w:rPr>
      </w:pPr>
      <w:r w:rsidRPr="00B94234">
        <w:rPr>
          <w:rFonts w:ascii="Arial" w:hAnsi="Arial" w:cs="Arial"/>
        </w:rPr>
        <w:t xml:space="preserve">Wynagrodzenie określone w ust. 1 będzie rozliczane i wypłacane Wykonawcy </w:t>
      </w:r>
      <w:r>
        <w:rPr>
          <w:rFonts w:ascii="Arial" w:hAnsi="Arial" w:cs="Arial"/>
        </w:rPr>
        <w:br/>
      </w:r>
      <w:r w:rsidRPr="00B94234">
        <w:rPr>
          <w:rFonts w:ascii="Arial" w:hAnsi="Arial" w:cs="Arial"/>
        </w:rPr>
        <w:t xml:space="preserve">w okresach miesięcznych </w:t>
      </w:r>
      <w:r w:rsidRPr="00332316">
        <w:rPr>
          <w:rFonts w:ascii="Arial" w:hAnsi="Arial" w:cs="Arial"/>
        </w:rPr>
        <w:t>po każdym miesiącu kalendarzowym, w</w:t>
      </w:r>
      <w:r w:rsidRPr="00B94234">
        <w:rPr>
          <w:rFonts w:ascii="Arial" w:hAnsi="Arial" w:cs="Arial"/>
        </w:rPr>
        <w:t xml:space="preserve"> którym Wykonawca zrealizował usługi.</w:t>
      </w:r>
    </w:p>
    <w:p w14:paraId="74D3D125" w14:textId="262B053A" w:rsidR="002D2AD6" w:rsidRDefault="002D2AD6" w:rsidP="000D6A16">
      <w:pPr>
        <w:pStyle w:val="Standard"/>
        <w:numPr>
          <w:ilvl w:val="1"/>
          <w:numId w:val="8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Podstawą wyliczenia wynagrodzenia miesięcznego będzie ilość zrealizowanych w danym miesiącu</w:t>
      </w:r>
      <w:r w:rsidR="000D6A16">
        <w:rPr>
          <w:rFonts w:ascii="Arial" w:hAnsi="Arial" w:cs="Arial"/>
        </w:rPr>
        <w:t xml:space="preserve"> godzin doradztwa.</w:t>
      </w:r>
    </w:p>
    <w:p w14:paraId="32A694F4" w14:textId="0C529CAD" w:rsidR="002E7973" w:rsidRPr="000B5FBB" w:rsidRDefault="002E7973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Płatności</w:t>
      </w:r>
    </w:p>
    <w:p w14:paraId="576FFD81" w14:textId="0E08C62F" w:rsidR="001160B6" w:rsidRPr="000B5FBB" w:rsidRDefault="001160B6" w:rsidP="000D6A16">
      <w:pPr>
        <w:pStyle w:val="Akapitzlist"/>
        <w:numPr>
          <w:ilvl w:val="1"/>
          <w:numId w:val="9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Zapłata wynagrodzenia nastąpi przelewem na rachunek bankowy Wykonawcy wskazany na fakturze w terminie 14 dni kalendarzowych od dnia otrzymania przez Zamawiającego prawidłowo wystawionej faktury częściowej</w:t>
      </w:r>
      <w:r w:rsidR="000D6A16">
        <w:rPr>
          <w:rFonts w:ascii="Arial" w:hAnsi="Arial" w:cs="Arial"/>
          <w:kern w:val="3"/>
          <w:sz w:val="24"/>
          <w:szCs w:val="24"/>
        </w:rPr>
        <w:t xml:space="preserve"> ( za dany miesiąc)</w:t>
      </w:r>
      <w:r w:rsidRPr="000B5FBB">
        <w:rPr>
          <w:rFonts w:ascii="Arial" w:hAnsi="Arial" w:cs="Arial"/>
          <w:kern w:val="3"/>
          <w:sz w:val="24"/>
          <w:szCs w:val="24"/>
        </w:rPr>
        <w:t xml:space="preserve">, </w:t>
      </w:r>
      <w:r w:rsidR="006875BE" w:rsidRPr="006875BE">
        <w:rPr>
          <w:rFonts w:ascii="Arial" w:hAnsi="Arial" w:cs="Arial"/>
          <w:kern w:val="3"/>
          <w:sz w:val="24"/>
          <w:szCs w:val="24"/>
        </w:rPr>
        <w:t>po</w:t>
      </w:r>
      <w:r w:rsidR="006875BE">
        <w:rPr>
          <w:rFonts w:ascii="Arial" w:hAnsi="Arial" w:cs="Arial"/>
          <w:kern w:val="3"/>
          <w:sz w:val="24"/>
          <w:szCs w:val="24"/>
        </w:rPr>
        <w:t xml:space="preserve"> </w:t>
      </w:r>
      <w:r w:rsidR="006875BE" w:rsidRPr="006875BE">
        <w:rPr>
          <w:rFonts w:ascii="Arial" w:hAnsi="Arial" w:cs="Arial"/>
          <w:kern w:val="3"/>
          <w:sz w:val="24"/>
          <w:szCs w:val="24"/>
        </w:rPr>
        <w:t>prawidłowym wykonaniu przedmiotu umowy wskazanym w  §1 ust. 1</w:t>
      </w:r>
      <w:r w:rsidR="00E93474">
        <w:rPr>
          <w:rFonts w:ascii="Arial" w:hAnsi="Arial" w:cs="Arial"/>
          <w:kern w:val="3"/>
          <w:sz w:val="24"/>
          <w:szCs w:val="24"/>
        </w:rPr>
        <w:t>- odpowiednio do części</w:t>
      </w:r>
      <w:r w:rsidR="00C73C22">
        <w:rPr>
          <w:rFonts w:ascii="Arial" w:hAnsi="Arial" w:cs="Arial"/>
          <w:kern w:val="3"/>
          <w:sz w:val="24"/>
          <w:szCs w:val="24"/>
        </w:rPr>
        <w:t xml:space="preserve">, </w:t>
      </w:r>
      <w:r w:rsidR="006875BE" w:rsidRPr="006875BE">
        <w:rPr>
          <w:rFonts w:ascii="Arial" w:hAnsi="Arial" w:cs="Arial"/>
          <w:kern w:val="3"/>
          <w:sz w:val="24"/>
          <w:szCs w:val="24"/>
        </w:rPr>
        <w:t>zgodnie ze szczegółowym opisem przedmiotu zamówienia</w:t>
      </w:r>
      <w:r w:rsidR="00DF31C5">
        <w:rPr>
          <w:rFonts w:ascii="Arial" w:hAnsi="Arial" w:cs="Arial"/>
          <w:kern w:val="3"/>
          <w:sz w:val="24"/>
          <w:szCs w:val="24"/>
        </w:rPr>
        <w:t>.</w:t>
      </w:r>
    </w:p>
    <w:p w14:paraId="58A239C8" w14:textId="27041116" w:rsidR="00C73C22" w:rsidRPr="006875BE" w:rsidRDefault="00C73C22" w:rsidP="000D6A16">
      <w:pPr>
        <w:pStyle w:val="Akapitzlist"/>
        <w:numPr>
          <w:ilvl w:val="1"/>
          <w:numId w:val="9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C73C22">
        <w:rPr>
          <w:rFonts w:ascii="Arial" w:hAnsi="Arial" w:cs="Arial"/>
          <w:kern w:val="3"/>
          <w:sz w:val="24"/>
          <w:szCs w:val="24"/>
        </w:rPr>
        <w:t xml:space="preserve">Podstawą do wystawienia faktury będzie prawidłowo wykonany przedmiot umowy, podpisany protokół </w:t>
      </w:r>
      <w:r>
        <w:rPr>
          <w:rFonts w:ascii="Arial" w:hAnsi="Arial" w:cs="Arial"/>
          <w:kern w:val="3"/>
          <w:sz w:val="24"/>
          <w:szCs w:val="24"/>
        </w:rPr>
        <w:t>odbioru</w:t>
      </w:r>
      <w:r w:rsidRPr="00C73C22">
        <w:rPr>
          <w:rFonts w:ascii="Arial" w:hAnsi="Arial" w:cs="Arial"/>
          <w:kern w:val="3"/>
          <w:sz w:val="24"/>
          <w:szCs w:val="24"/>
        </w:rPr>
        <w:t xml:space="preserve"> przez Zamawiającego, </w:t>
      </w:r>
      <w:r w:rsidRPr="00332316">
        <w:rPr>
          <w:rFonts w:ascii="Arial" w:hAnsi="Arial" w:cs="Arial"/>
          <w:kern w:val="3"/>
          <w:sz w:val="24"/>
          <w:szCs w:val="24"/>
        </w:rPr>
        <w:t xml:space="preserve">wypełnione karty </w:t>
      </w:r>
      <w:r w:rsidRPr="00332316">
        <w:rPr>
          <w:rFonts w:ascii="Arial" w:hAnsi="Arial" w:cs="Arial"/>
          <w:kern w:val="3"/>
          <w:sz w:val="24"/>
          <w:szCs w:val="24"/>
        </w:rPr>
        <w:br/>
        <w:t xml:space="preserve">z przeprowadzonego doradztwa </w:t>
      </w:r>
      <w:r w:rsidR="00BD7D49" w:rsidRPr="00332316">
        <w:rPr>
          <w:rFonts w:ascii="Arial" w:hAnsi="Arial" w:cs="Arial"/>
          <w:kern w:val="3"/>
          <w:sz w:val="24"/>
          <w:szCs w:val="24"/>
        </w:rPr>
        <w:t>oraz miesięczn</w:t>
      </w:r>
      <w:r w:rsidR="000D6A16">
        <w:rPr>
          <w:rFonts w:ascii="Arial" w:hAnsi="Arial" w:cs="Arial"/>
          <w:kern w:val="3"/>
          <w:sz w:val="24"/>
          <w:szCs w:val="24"/>
        </w:rPr>
        <w:t>a</w:t>
      </w:r>
      <w:r w:rsidR="00BD7D49" w:rsidRPr="00332316">
        <w:rPr>
          <w:rFonts w:ascii="Arial" w:hAnsi="Arial" w:cs="Arial"/>
          <w:kern w:val="3"/>
          <w:sz w:val="24"/>
          <w:szCs w:val="24"/>
        </w:rPr>
        <w:t xml:space="preserve"> kart</w:t>
      </w:r>
      <w:r w:rsidR="000D6A16">
        <w:rPr>
          <w:rFonts w:ascii="Arial" w:hAnsi="Arial" w:cs="Arial"/>
          <w:kern w:val="3"/>
          <w:sz w:val="24"/>
          <w:szCs w:val="24"/>
        </w:rPr>
        <w:t>a</w:t>
      </w:r>
      <w:r w:rsidR="00BD7D49" w:rsidRPr="00332316">
        <w:rPr>
          <w:rFonts w:ascii="Arial" w:hAnsi="Arial" w:cs="Arial"/>
          <w:kern w:val="3"/>
          <w:sz w:val="24"/>
          <w:szCs w:val="24"/>
        </w:rPr>
        <w:t xml:space="preserve"> czasu pracy.</w:t>
      </w:r>
    </w:p>
    <w:p w14:paraId="4121A07E" w14:textId="082EBC4D" w:rsidR="00574839" w:rsidRPr="000B5FBB" w:rsidRDefault="00574839" w:rsidP="000D6A16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Wynagrodzenie, o którym mowa w</w:t>
      </w:r>
      <w:r w:rsidR="00F659E7" w:rsidRPr="000B5FBB">
        <w:rPr>
          <w:rFonts w:ascii="Arial" w:hAnsi="Arial" w:cs="Arial"/>
        </w:rPr>
        <w:t xml:space="preserve"> §</w:t>
      </w:r>
      <w:r w:rsidR="008F5FE1">
        <w:rPr>
          <w:rFonts w:ascii="Arial" w:hAnsi="Arial" w:cs="Arial"/>
        </w:rPr>
        <w:t xml:space="preserve"> </w:t>
      </w:r>
      <w:r w:rsidR="00F659E7" w:rsidRPr="000B5FBB">
        <w:rPr>
          <w:rFonts w:ascii="Arial" w:hAnsi="Arial" w:cs="Arial"/>
        </w:rPr>
        <w:t>5</w:t>
      </w:r>
      <w:r w:rsidRPr="000B5FBB">
        <w:rPr>
          <w:rFonts w:ascii="Arial" w:hAnsi="Arial" w:cs="Arial"/>
        </w:rPr>
        <w:t>, zaspokaja wszelkie roszczenia Wykonawcy</w:t>
      </w:r>
      <w:r w:rsidR="00EF2733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z tytułu wykonania umowy</w:t>
      </w:r>
      <w:r w:rsidR="00E93474">
        <w:rPr>
          <w:rFonts w:ascii="Arial" w:hAnsi="Arial" w:cs="Arial"/>
        </w:rPr>
        <w:t xml:space="preserve"> (odpowiednio do części)</w:t>
      </w:r>
      <w:r w:rsidRPr="000B5FBB">
        <w:rPr>
          <w:rFonts w:ascii="Arial" w:hAnsi="Arial" w:cs="Arial"/>
        </w:rPr>
        <w:t>.</w:t>
      </w:r>
    </w:p>
    <w:p w14:paraId="439C0145" w14:textId="77777777" w:rsidR="00903979" w:rsidRPr="000B5FBB" w:rsidRDefault="00903979" w:rsidP="000D6A16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Za dzień zapłaty Strony przyjmują dzień obciążenia rachunku Zamawiającego.</w:t>
      </w:r>
    </w:p>
    <w:p w14:paraId="47CC4EEE" w14:textId="62EC8CD6" w:rsidR="001849BB" w:rsidRPr="000B5FBB" w:rsidRDefault="00903979" w:rsidP="000D6A16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Adresem dla doręczenia Zamawiającemu faktury jest: Regionalny Ośrodek Polityki Społecznej w Opolu, ul. Głogowska 25 c, 45-315 Opol</w:t>
      </w:r>
      <w:r w:rsidR="00E9723F" w:rsidRPr="000B5FBB">
        <w:rPr>
          <w:rFonts w:ascii="Arial" w:hAnsi="Arial" w:cs="Arial"/>
        </w:rPr>
        <w:t>e. Z</w:t>
      </w:r>
      <w:r w:rsidR="003526EF" w:rsidRPr="000B5FBB">
        <w:rPr>
          <w:rFonts w:ascii="Arial" w:hAnsi="Arial" w:cs="Arial"/>
        </w:rPr>
        <w:t xml:space="preserve">amawiający </w:t>
      </w:r>
      <w:r w:rsidR="00E9723F" w:rsidRPr="000B5FBB">
        <w:rPr>
          <w:rFonts w:ascii="Arial" w:hAnsi="Arial" w:cs="Arial"/>
        </w:rPr>
        <w:t xml:space="preserve">dopuszcza przesyłanie faktur w formie elektronicznej </w:t>
      </w:r>
      <w:r w:rsidR="002A3A99" w:rsidRPr="000B5FBB">
        <w:rPr>
          <w:rFonts w:ascii="Arial" w:hAnsi="Arial" w:cs="Arial"/>
        </w:rPr>
        <w:t>pocztą e-mail na adres:</w:t>
      </w:r>
      <w:r w:rsidR="00E31F6B" w:rsidRPr="000B5FBB">
        <w:rPr>
          <w:rFonts w:ascii="Arial" w:hAnsi="Arial" w:cs="Arial"/>
        </w:rPr>
        <w:t xml:space="preserve"> </w:t>
      </w:r>
      <w:hyperlink r:id="rId8" w:history="1">
        <w:r w:rsidR="00E31F6B" w:rsidRPr="000B5FBB">
          <w:rPr>
            <w:rStyle w:val="Hipercze"/>
            <w:rFonts w:ascii="Arial" w:hAnsi="Arial" w:cs="Arial"/>
          </w:rPr>
          <w:t>rops@rops-opole.pl</w:t>
        </w:r>
      </w:hyperlink>
      <w:r w:rsidR="00E31F6B" w:rsidRPr="000B5FBB">
        <w:rPr>
          <w:rFonts w:ascii="Arial" w:hAnsi="Arial" w:cs="Arial"/>
        </w:rPr>
        <w:t xml:space="preserve"> </w:t>
      </w:r>
      <w:r w:rsidR="001849BB" w:rsidRPr="000B5FBB">
        <w:rPr>
          <w:rFonts w:ascii="Arial" w:hAnsi="Arial" w:cs="Arial"/>
        </w:rPr>
        <w:t>w formacie pdf.</w:t>
      </w:r>
    </w:p>
    <w:p w14:paraId="26F69F83" w14:textId="005874D7" w:rsidR="00AE0AC4" w:rsidRPr="000B5FBB" w:rsidRDefault="00AE0AC4" w:rsidP="000D6A16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Faktura</w:t>
      </w:r>
      <w:r w:rsidR="00F659E7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musi zawierać następujące dane:</w:t>
      </w:r>
    </w:p>
    <w:p w14:paraId="5E521AB0" w14:textId="77777777" w:rsidR="00AE0AC4" w:rsidRPr="0098181A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  <w:kern w:val="0"/>
        </w:rPr>
      </w:pPr>
      <w:r w:rsidRPr="0098181A">
        <w:rPr>
          <w:rFonts w:ascii="Arial" w:hAnsi="Arial" w:cs="Arial"/>
          <w:b/>
          <w:kern w:val="0"/>
        </w:rPr>
        <w:t>NABYWCA</w:t>
      </w:r>
    </w:p>
    <w:p w14:paraId="0ED6B153" w14:textId="0C189A6C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kern w:val="0"/>
        </w:rPr>
      </w:pPr>
      <w:r w:rsidRPr="0098181A">
        <w:rPr>
          <w:rFonts w:ascii="Arial" w:hAnsi="Arial" w:cs="Arial"/>
          <w:kern w:val="0"/>
        </w:rPr>
        <w:t xml:space="preserve">Województwo Opolskie, ul. </w:t>
      </w:r>
      <w:r w:rsidR="00F623DF" w:rsidRPr="0098181A">
        <w:rPr>
          <w:rFonts w:ascii="Arial" w:hAnsi="Arial" w:cs="Arial"/>
          <w:kern w:val="0"/>
        </w:rPr>
        <w:t>Ostrówek 5</w:t>
      </w:r>
      <w:r w:rsidRPr="0098181A">
        <w:rPr>
          <w:rFonts w:ascii="Arial" w:hAnsi="Arial" w:cs="Arial"/>
          <w:kern w:val="0"/>
        </w:rPr>
        <w:t>, 45-08</w:t>
      </w:r>
      <w:r w:rsidR="00F623DF" w:rsidRPr="0098181A">
        <w:rPr>
          <w:rFonts w:ascii="Arial" w:hAnsi="Arial" w:cs="Arial"/>
          <w:kern w:val="0"/>
        </w:rPr>
        <w:t>8</w:t>
      </w:r>
      <w:r w:rsidRPr="0098181A">
        <w:rPr>
          <w:rFonts w:ascii="Arial" w:hAnsi="Arial" w:cs="Arial"/>
          <w:kern w:val="0"/>
        </w:rPr>
        <w:t xml:space="preserve"> Opole, NIP: 754-30-77-565</w:t>
      </w:r>
    </w:p>
    <w:p w14:paraId="5D5D7965" w14:textId="77777777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</w:rPr>
      </w:pPr>
      <w:r w:rsidRPr="000B5FBB">
        <w:rPr>
          <w:rFonts w:ascii="Arial" w:hAnsi="Arial" w:cs="Arial"/>
          <w:b/>
        </w:rPr>
        <w:t>ODBIORCA</w:t>
      </w:r>
    </w:p>
    <w:p w14:paraId="0C06C505" w14:textId="1A5394B5" w:rsidR="00B33996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</w:rPr>
      </w:pPr>
      <w:r w:rsidRPr="000B5FBB">
        <w:rPr>
          <w:rFonts w:ascii="Arial" w:hAnsi="Arial" w:cs="Arial"/>
        </w:rPr>
        <w:t>Regionalny Ośrodek Polityki Społecznej w Opolu, ul. Głogowska 25 c, 45-315 Opole</w:t>
      </w:r>
      <w:r w:rsidR="00281C5B" w:rsidRPr="000B5FBB">
        <w:rPr>
          <w:rFonts w:ascii="Arial" w:hAnsi="Arial" w:cs="Arial"/>
        </w:rPr>
        <w:t>.</w:t>
      </w:r>
    </w:p>
    <w:p w14:paraId="5D77C934" w14:textId="711692CE" w:rsidR="00416756" w:rsidRPr="000B5FBB" w:rsidRDefault="002E3128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8F7C6A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3F6C87D9" w14:textId="33327CB5" w:rsidR="007B792F" w:rsidRPr="000B5FBB" w:rsidRDefault="007B792F" w:rsidP="000D6A16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poddać kontroli dokonywanej przez Zamawiającego w zakresie prawidłowości realizacji przedmiotu zamówienia, jak również </w:t>
      </w:r>
      <w:r w:rsidRPr="000B5FBB">
        <w:rPr>
          <w:rFonts w:ascii="Arial" w:hAnsi="Arial" w:cs="Arial"/>
        </w:rPr>
        <w:lastRenderedPageBreak/>
        <w:t xml:space="preserve">Wykonawca zobowiązuje się do umożliwienia Zamawiającemu prawa wglądu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do dokumentów Wykonawcy związanych z realizowanym zamówieniem.</w:t>
      </w:r>
    </w:p>
    <w:p w14:paraId="4E521B7F" w14:textId="6CCBB722" w:rsidR="00416756" w:rsidRPr="000B5FBB" w:rsidRDefault="007B792F" w:rsidP="000D6A16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do przedstawiania na pisemne wezwanie Zamawiającego wszelkich informacji, dokumentów i wyjaśnień związanych </w:t>
      </w:r>
      <w:r w:rsidRPr="000B5FBB">
        <w:rPr>
          <w:rFonts w:ascii="Arial" w:hAnsi="Arial" w:cs="Arial"/>
        </w:rPr>
        <w:br/>
        <w:t>z realizacją zamówienia, w terminie określonym w wezwaniu.</w:t>
      </w:r>
    </w:p>
    <w:p w14:paraId="039202C1" w14:textId="0AF9C35D" w:rsidR="00034587" w:rsidRPr="000B5FBB" w:rsidRDefault="00034587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8 Kary umowne</w:t>
      </w:r>
    </w:p>
    <w:p w14:paraId="3B4EC340" w14:textId="77777777" w:rsidR="00974822" w:rsidRPr="000B5FBB" w:rsidRDefault="00974822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Wykonawca zobowiązany jest do zapłacenia kary umownej w następujących przypadkach:</w:t>
      </w:r>
    </w:p>
    <w:p w14:paraId="57A553ED" w14:textId="2C75CFCB" w:rsidR="00974822" w:rsidRPr="000B5FBB" w:rsidRDefault="00974822" w:rsidP="000D6A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odstąpienia od umowy przez Zamawiającego z przyczyn leżących po stronie Wykonawcy w wysokości 20 % wynagrodzenia umownego brutto, o którym mowa w § 5 ust.1</w:t>
      </w:r>
      <w:r w:rsidR="00786D48">
        <w:rPr>
          <w:sz w:val="24"/>
          <w:szCs w:val="24"/>
        </w:rPr>
        <w:t>-</w:t>
      </w:r>
      <w:r w:rsidR="00786D48" w:rsidRPr="00786D48">
        <w:t xml:space="preserve"> </w:t>
      </w:r>
      <w:r w:rsidR="00786D48" w:rsidRPr="00786D48">
        <w:rPr>
          <w:sz w:val="24"/>
          <w:szCs w:val="24"/>
        </w:rPr>
        <w:t>odpowiednio do części</w:t>
      </w:r>
      <w:r w:rsidRPr="000B5FBB">
        <w:rPr>
          <w:sz w:val="24"/>
          <w:szCs w:val="24"/>
        </w:rPr>
        <w:t>,</w:t>
      </w:r>
    </w:p>
    <w:p w14:paraId="7C919797" w14:textId="4A78B524" w:rsidR="00974822" w:rsidRPr="000B5FBB" w:rsidRDefault="00974822" w:rsidP="000D6A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niewykonania przedmiotu umowy - w wysokości 20 % wynagrodzenia umownego brutto, o którym mowa w § 5 ust.1</w:t>
      </w:r>
      <w:r w:rsidR="00786D48">
        <w:rPr>
          <w:sz w:val="24"/>
          <w:szCs w:val="24"/>
        </w:rPr>
        <w:t>-</w:t>
      </w:r>
      <w:r w:rsidR="00786D48" w:rsidRPr="00786D48">
        <w:t xml:space="preserve"> </w:t>
      </w:r>
      <w:r w:rsidR="00786D48" w:rsidRPr="00786D48">
        <w:rPr>
          <w:sz w:val="24"/>
          <w:szCs w:val="24"/>
        </w:rPr>
        <w:t>odpowiednio do części</w:t>
      </w:r>
      <w:r w:rsidR="00786D48">
        <w:rPr>
          <w:sz w:val="24"/>
          <w:szCs w:val="24"/>
        </w:rPr>
        <w:t xml:space="preserve"> </w:t>
      </w:r>
      <w:r w:rsidRPr="000B5FBB">
        <w:rPr>
          <w:sz w:val="24"/>
          <w:szCs w:val="24"/>
        </w:rPr>
        <w:t>,</w:t>
      </w:r>
    </w:p>
    <w:p w14:paraId="34C81C2A" w14:textId="343B09DD" w:rsidR="00974822" w:rsidRDefault="00974822" w:rsidP="000D6A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 xml:space="preserve">za nienależyte wykonanie usługi w wysokości </w:t>
      </w:r>
      <w:r w:rsidR="004D4D2B" w:rsidRPr="000B5FBB">
        <w:rPr>
          <w:sz w:val="24"/>
          <w:szCs w:val="24"/>
        </w:rPr>
        <w:t>1</w:t>
      </w:r>
      <w:r w:rsidRPr="000B5FBB">
        <w:rPr>
          <w:sz w:val="24"/>
          <w:szCs w:val="24"/>
        </w:rPr>
        <w:t>0% wynagrodzenia umownego brutto, o którym mowa w § 5 ust.1</w:t>
      </w:r>
      <w:r w:rsidR="00786D48">
        <w:rPr>
          <w:sz w:val="24"/>
          <w:szCs w:val="24"/>
        </w:rPr>
        <w:t xml:space="preserve">- </w:t>
      </w:r>
      <w:r w:rsidR="00786D48" w:rsidRPr="00786D48">
        <w:rPr>
          <w:sz w:val="24"/>
          <w:szCs w:val="24"/>
        </w:rPr>
        <w:t>odpowiednio do części</w:t>
      </w:r>
      <w:r w:rsidRPr="000B5FBB">
        <w:rPr>
          <w:sz w:val="24"/>
          <w:szCs w:val="24"/>
        </w:rPr>
        <w:t>.</w:t>
      </w:r>
    </w:p>
    <w:p w14:paraId="46F01851" w14:textId="3BB12BA5" w:rsidR="00355AA1" w:rsidRPr="000B5FBB" w:rsidRDefault="00355AA1" w:rsidP="000D6A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690B54">
        <w:rPr>
          <w:sz w:val="24"/>
          <w:szCs w:val="24"/>
        </w:rPr>
        <w:t xml:space="preserve">za niewypełnienie obowiązku, o którym mowa w § 9 ust. 6 niniejszej umowy, </w:t>
      </w:r>
      <w:r w:rsidRPr="00690B54">
        <w:rPr>
          <w:sz w:val="24"/>
          <w:szCs w:val="24"/>
        </w:rPr>
        <w:br/>
        <w:t>w wysokości 1000 zł za każdą osobę objętą przedmiotowym obowiązkiem skierowaną do realizacji zamówienia, która nie będzie zatrudniona na podstawie umowy o pracę, za każdy stwierdzony przypadek.</w:t>
      </w:r>
    </w:p>
    <w:p w14:paraId="7BED36B8" w14:textId="6EC57591" w:rsidR="00974822" w:rsidRPr="000B5FBB" w:rsidRDefault="00974822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Przez nienależyte wykonanie uznaje się realizację usługi niezgodnie ze szczegółowym opisem przedmiotu zamówienia, stanowiącym załącznik nr 1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do niniejszej umowy oraz wszelkie nieprawidłowości w realizacji niniejszej umowy. </w:t>
      </w:r>
    </w:p>
    <w:p w14:paraId="56592B47" w14:textId="7A485D13" w:rsidR="00974822" w:rsidRPr="000B5FBB" w:rsidRDefault="00974822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Strony zgodnie postanawiają, że kara umowna, o której mowa w ust. 1 </w:t>
      </w:r>
      <w:r w:rsidR="00324B35" w:rsidRPr="000B5FBB">
        <w:rPr>
          <w:sz w:val="24"/>
          <w:szCs w:val="24"/>
        </w:rPr>
        <w:t xml:space="preserve">pkt. 3) </w:t>
      </w:r>
      <w:r w:rsidR="001B3FA6">
        <w:rPr>
          <w:sz w:val="24"/>
          <w:szCs w:val="24"/>
        </w:rPr>
        <w:t>i  pkt. 4)</w:t>
      </w:r>
      <w:r w:rsidRPr="000B5FBB">
        <w:rPr>
          <w:sz w:val="24"/>
          <w:szCs w:val="24"/>
        </w:rPr>
        <w:t>może zostać potrącona z wynagrodzenia Wykonawcy, o czym zostanie on poinformowany pisemnie.</w:t>
      </w:r>
    </w:p>
    <w:p w14:paraId="35DE1524" w14:textId="4EE77162" w:rsidR="00974822" w:rsidRPr="000B5FBB" w:rsidRDefault="00974822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324B35" w:rsidRPr="000B5FBB">
        <w:rPr>
          <w:sz w:val="24"/>
          <w:szCs w:val="24"/>
        </w:rPr>
        <w:t>pkt. 2</w:t>
      </w:r>
      <w:r w:rsidRPr="000B5FBB">
        <w:rPr>
          <w:sz w:val="24"/>
          <w:szCs w:val="24"/>
        </w:rPr>
        <w:t>.</w:t>
      </w:r>
    </w:p>
    <w:p w14:paraId="7A7AD929" w14:textId="77777777" w:rsidR="009176C3" w:rsidRPr="000B5FBB" w:rsidRDefault="009176C3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kern w:val="3"/>
          <w:sz w:val="24"/>
          <w:szCs w:val="24"/>
        </w:rPr>
        <w:lastRenderedPageBreak/>
        <w:t>Zamawiającemu przysługuje prawo dochodzenia odszkodowania na zasadach ogólnych prawa cywilnego, jeżeli poniesiona szkoda przewyższa wysokość zastrzeżonych kar umownych.</w:t>
      </w:r>
    </w:p>
    <w:p w14:paraId="55EA00B1" w14:textId="259F4A78" w:rsidR="009176C3" w:rsidRPr="000B5FBB" w:rsidRDefault="009176C3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Zamawiający zobowiązany jest do zapłacenia kary umownej Wykonawcy </w:t>
      </w:r>
      <w:r w:rsidR="003F0DBA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w przypadkach odstąpienia od umowy przez Wykonawcę z przyczyn leżących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po stronie Zamawiającego w wysokości 20 % wynagrodzenia umownego brutto, o którym mowa w § 5 ust.1</w:t>
      </w:r>
      <w:r w:rsidR="000D6A16">
        <w:rPr>
          <w:sz w:val="24"/>
          <w:szCs w:val="24"/>
        </w:rPr>
        <w:t xml:space="preserve"> – odpowiednio do części</w:t>
      </w:r>
      <w:r w:rsidRPr="000B5FBB">
        <w:rPr>
          <w:sz w:val="24"/>
          <w:szCs w:val="24"/>
        </w:rPr>
        <w:t>.</w:t>
      </w:r>
    </w:p>
    <w:p w14:paraId="221DE423" w14:textId="4C0D5BDA" w:rsidR="00BF5689" w:rsidRPr="000B5FBB" w:rsidRDefault="009176C3" w:rsidP="000D6A1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5"/>
        <w:rPr>
          <w:sz w:val="24"/>
          <w:szCs w:val="24"/>
        </w:rPr>
      </w:pPr>
      <w:r w:rsidRPr="000B5FBB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0B5FBB">
        <w:rPr>
          <w:sz w:val="24"/>
          <w:szCs w:val="24"/>
        </w:rPr>
        <w:t>wynagrodzenia umownego brutto, o którym mowa w § 5 ust.1</w:t>
      </w:r>
      <w:r w:rsidR="000D6A16">
        <w:rPr>
          <w:sz w:val="24"/>
          <w:szCs w:val="24"/>
        </w:rPr>
        <w:t xml:space="preserve"> – odpowiednio do części</w:t>
      </w:r>
      <w:r w:rsidRPr="000B5FBB">
        <w:rPr>
          <w:sz w:val="24"/>
          <w:szCs w:val="24"/>
        </w:rPr>
        <w:t>.</w:t>
      </w:r>
    </w:p>
    <w:p w14:paraId="769ABC0E" w14:textId="63511EBB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Osoby realizujące przedmiot umowy</w:t>
      </w:r>
    </w:p>
    <w:p w14:paraId="292D4C57" w14:textId="727240E8" w:rsidR="00974822" w:rsidRPr="000B5FBB" w:rsidRDefault="00266B61" w:rsidP="000D6A16">
      <w:pPr>
        <w:pStyle w:val="Akapitzlist"/>
        <w:numPr>
          <w:ilvl w:val="0"/>
          <w:numId w:val="11"/>
        </w:numPr>
        <w:spacing w:line="360" w:lineRule="auto"/>
        <w:ind w:left="426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Wykonawca wykonuje przedmiot umowy przez osoby wskazane w wykazie osób.</w:t>
      </w:r>
    </w:p>
    <w:p w14:paraId="49D664C5" w14:textId="77777777" w:rsidR="00974822" w:rsidRPr="000B5FBB" w:rsidRDefault="00974822" w:rsidP="000D6A16">
      <w:pPr>
        <w:pStyle w:val="Tekstpodstawowy"/>
        <w:numPr>
          <w:ilvl w:val="0"/>
          <w:numId w:val="11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 xml:space="preserve">Zmiana którejkolwiek ze wskazanych w </w:t>
      </w:r>
      <w:r w:rsidRPr="000B5FBB">
        <w:rPr>
          <w:rFonts w:ascii="Arial" w:hAnsi="Arial" w:cs="Arial"/>
        </w:rPr>
        <w:t xml:space="preserve">wykazie </w:t>
      </w:r>
      <w:r w:rsidRPr="000B5FBB">
        <w:rPr>
          <w:rFonts w:ascii="Arial" w:hAnsi="Arial" w:cs="Arial"/>
          <w:color w:val="000000"/>
        </w:rPr>
        <w:t>osób w trakcie wykonywania umowy, musi by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>uzasadniona przez Wykonawc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na pi</w:t>
      </w:r>
      <w:r w:rsidRPr="000B5FBB">
        <w:rPr>
          <w:rFonts w:ascii="Arial" w:eastAsia="TimesNewRoman" w:hAnsi="Arial" w:cs="Arial"/>
          <w:color w:val="000000"/>
        </w:rPr>
        <w:t>ś</w:t>
      </w:r>
      <w:r w:rsidRPr="000B5FBB">
        <w:rPr>
          <w:rFonts w:ascii="Arial" w:hAnsi="Arial" w:cs="Arial"/>
          <w:color w:val="000000"/>
        </w:rPr>
        <w:t>mie i zaakceptowana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cego.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cy zaakceptuje tak</w:t>
      </w:r>
      <w:r w:rsidRPr="000B5FBB">
        <w:rPr>
          <w:rFonts w:ascii="Arial" w:eastAsia="TimesNewRoman" w:hAnsi="Arial" w:cs="Arial"/>
          <w:color w:val="000000"/>
        </w:rPr>
        <w:t xml:space="preserve">ą </w:t>
      </w:r>
      <w:r w:rsidRPr="000B5FBB">
        <w:rPr>
          <w:rFonts w:ascii="Arial" w:hAnsi="Arial" w:cs="Arial"/>
          <w:color w:val="000000"/>
        </w:rPr>
        <w:t>zmian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wył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cznie wtedy, gdy kwalifikacje proponowanych osób b</w:t>
      </w:r>
      <w:r w:rsidRPr="000B5FBB">
        <w:rPr>
          <w:rFonts w:ascii="Arial" w:eastAsia="TimesNewRoman" w:hAnsi="Arial" w:cs="Arial"/>
          <w:color w:val="000000"/>
        </w:rPr>
        <w:t>ę</w:t>
      </w:r>
      <w:r w:rsidRPr="000B5FBB">
        <w:rPr>
          <w:rFonts w:ascii="Arial" w:hAnsi="Arial" w:cs="Arial"/>
          <w:color w:val="000000"/>
        </w:rPr>
        <w:t>d</w:t>
      </w:r>
      <w:r w:rsidRPr="000B5FBB">
        <w:rPr>
          <w:rFonts w:ascii="Arial" w:eastAsia="TimesNewRoman" w:hAnsi="Arial" w:cs="Arial"/>
          <w:color w:val="000000"/>
        </w:rPr>
        <w:t xml:space="preserve">ą równoważne </w:t>
      </w:r>
      <w:r w:rsidRPr="000B5FBB">
        <w:rPr>
          <w:rFonts w:ascii="Arial" w:hAnsi="Arial" w:cs="Arial"/>
          <w:color w:val="000000"/>
        </w:rPr>
        <w:t>lub wy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sze od  kwalifikacji wymaganych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cego. Zmiana ta nie wymaga odrębnego aneksu do umowy.</w:t>
      </w:r>
    </w:p>
    <w:p w14:paraId="40E4B820" w14:textId="6B309ABF" w:rsidR="00974822" w:rsidRPr="000B5FBB" w:rsidRDefault="00974822" w:rsidP="000D6A16">
      <w:pPr>
        <w:pStyle w:val="Tekstpodstawowy"/>
        <w:numPr>
          <w:ilvl w:val="0"/>
          <w:numId w:val="11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Wykonawca winien przedło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y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>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cemu propozycj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zmiany, o której mowa w ust. 2, nie pó</w:t>
      </w:r>
      <w:r w:rsidRPr="000B5FBB">
        <w:rPr>
          <w:rFonts w:ascii="Arial" w:eastAsia="TimesNewRoman" w:hAnsi="Arial" w:cs="Arial"/>
          <w:color w:val="000000"/>
        </w:rPr>
        <w:t>ź</w:t>
      </w:r>
      <w:r w:rsidRPr="000B5FBB">
        <w:rPr>
          <w:rFonts w:ascii="Arial" w:hAnsi="Arial" w:cs="Arial"/>
          <w:color w:val="000000"/>
        </w:rPr>
        <w:t>niej ni</w:t>
      </w:r>
      <w:r w:rsidRPr="000B5FBB">
        <w:rPr>
          <w:rFonts w:ascii="Arial" w:eastAsia="TimesNewRoman" w:hAnsi="Arial" w:cs="Arial"/>
          <w:color w:val="000000"/>
        </w:rPr>
        <w:t xml:space="preserve">ż </w:t>
      </w:r>
      <w:r w:rsidRPr="000B5FBB">
        <w:rPr>
          <w:rFonts w:ascii="Arial" w:hAnsi="Arial" w:cs="Arial"/>
          <w:color w:val="000000"/>
        </w:rPr>
        <w:t>5 dni przed planowanym dopuszczeniem do udziału tej osoby w wykonywaniu przedmiotu umowy.</w:t>
      </w:r>
    </w:p>
    <w:p w14:paraId="2178864F" w14:textId="77777777" w:rsidR="00974822" w:rsidRPr="000B5FBB" w:rsidRDefault="00974822" w:rsidP="000D6A16">
      <w:pPr>
        <w:pStyle w:val="Tekstpodstawowy"/>
        <w:numPr>
          <w:ilvl w:val="0"/>
          <w:numId w:val="11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Jakiekolwiek zawieszenie wykonywania umowy wynikaj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 z braku odpowiedniej osoby b</w:t>
      </w:r>
      <w:r w:rsidRPr="000B5FBB">
        <w:rPr>
          <w:rFonts w:ascii="Arial" w:eastAsia="TimesNewRoman" w:hAnsi="Arial" w:cs="Arial"/>
          <w:color w:val="000000"/>
        </w:rPr>
        <w:t>ę</w:t>
      </w:r>
      <w:r w:rsidRPr="000B5FBB">
        <w:rPr>
          <w:rFonts w:ascii="Arial" w:hAnsi="Arial" w:cs="Arial"/>
          <w:color w:val="000000"/>
        </w:rPr>
        <w:t>dzie traktowane jako wynikłe z winy Wykonawcy i nie mo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e stanowi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 xml:space="preserve">podstawy do zmiany terminu wykonania niniejszej umowy. </w:t>
      </w:r>
    </w:p>
    <w:p w14:paraId="266E467F" w14:textId="6B780531" w:rsidR="00FD360D" w:rsidRDefault="00974822" w:rsidP="000D6A16">
      <w:pPr>
        <w:pStyle w:val="Tekstpodstawowy"/>
        <w:numPr>
          <w:ilvl w:val="0"/>
          <w:numId w:val="11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Skierowanie, bez uzyskania uprzedniej pisemnej akceptacji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cego, do wykonania niniejszej umowy innych osób, ni</w:t>
      </w:r>
      <w:r w:rsidRPr="000B5FBB">
        <w:rPr>
          <w:rFonts w:ascii="Arial" w:eastAsia="TimesNewRoman" w:hAnsi="Arial" w:cs="Arial"/>
          <w:color w:val="000000"/>
        </w:rPr>
        <w:t xml:space="preserve">ż </w:t>
      </w:r>
      <w:r w:rsidRPr="000B5FBB">
        <w:rPr>
          <w:rFonts w:ascii="Arial" w:hAnsi="Arial" w:cs="Arial"/>
          <w:color w:val="000000"/>
        </w:rPr>
        <w:t xml:space="preserve">wskazane w </w:t>
      </w:r>
      <w:r w:rsidR="00324B35" w:rsidRPr="000B5FBB">
        <w:rPr>
          <w:rFonts w:ascii="Arial" w:hAnsi="Arial" w:cs="Arial"/>
          <w:color w:val="000000"/>
        </w:rPr>
        <w:t>wykazie</w:t>
      </w:r>
      <w:r w:rsidRPr="000B5FBB">
        <w:rPr>
          <w:rFonts w:ascii="Arial" w:hAnsi="Arial" w:cs="Arial"/>
          <w:color w:val="000000"/>
        </w:rPr>
        <w:t>, stanowi podstaw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odst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pienia od umowy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 z przyczyn le</w:t>
      </w:r>
      <w:r w:rsidRPr="000B5FBB">
        <w:rPr>
          <w:rFonts w:ascii="Arial" w:eastAsia="TimesNewRoman" w:hAnsi="Arial" w:cs="Arial"/>
          <w:color w:val="000000"/>
        </w:rPr>
        <w:t>żą</w:t>
      </w:r>
      <w:r w:rsidRPr="000B5FBB">
        <w:rPr>
          <w:rFonts w:ascii="Arial" w:hAnsi="Arial" w:cs="Arial"/>
          <w:color w:val="000000"/>
        </w:rPr>
        <w:t xml:space="preserve">cych </w:t>
      </w:r>
      <w:r w:rsidR="00DF2E46">
        <w:rPr>
          <w:rFonts w:ascii="Arial" w:hAnsi="Arial" w:cs="Arial"/>
          <w:color w:val="000000"/>
        </w:rPr>
        <w:br/>
      </w:r>
      <w:r w:rsidRPr="000B5FBB">
        <w:rPr>
          <w:rFonts w:ascii="Arial" w:hAnsi="Arial" w:cs="Arial"/>
          <w:color w:val="000000"/>
        </w:rPr>
        <w:t xml:space="preserve">po stronie Wykonawcy. Odstąpienie może nastąpić nie później niż w terminie dwóch miesięcy od dnia </w:t>
      </w:r>
      <w:r w:rsidR="004D4D2B" w:rsidRPr="000B5FBB">
        <w:rPr>
          <w:rFonts w:ascii="Arial" w:hAnsi="Arial" w:cs="Arial"/>
          <w:color w:val="000000"/>
        </w:rPr>
        <w:t>powzięcia wiadomości o tych okolicznościach</w:t>
      </w:r>
      <w:r w:rsidRPr="000B5FBB">
        <w:rPr>
          <w:rFonts w:ascii="Arial" w:hAnsi="Arial" w:cs="Arial"/>
          <w:color w:val="000000"/>
        </w:rPr>
        <w:t>.</w:t>
      </w:r>
    </w:p>
    <w:p w14:paraId="458D283A" w14:textId="644B2FC9" w:rsidR="00CD235B" w:rsidRPr="00690B54" w:rsidRDefault="00CD235B" w:rsidP="00CD235B">
      <w:pPr>
        <w:pStyle w:val="Akapitzlist"/>
        <w:numPr>
          <w:ilvl w:val="0"/>
          <w:numId w:val="48"/>
        </w:numPr>
        <w:spacing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 xml:space="preserve">Zamawiający wymaga zatrudnienia na podstawie umowy o pracę przez </w:t>
      </w:r>
      <w:r w:rsidRPr="00690B54">
        <w:rPr>
          <w:rFonts w:ascii="Arial" w:hAnsi="Arial" w:cs="Arial"/>
          <w:sz w:val="24"/>
          <w:szCs w:val="24"/>
        </w:rPr>
        <w:lastRenderedPageBreak/>
        <w:t>Wykonawcę lub Podwykonawcę osób wykonujących wskazane poniżej czynności w trakcie realizacji zamówienia, o ile nie są wykonywane przez osoby w ramach prowadzonej przez nie działalności gospodarczej:</w:t>
      </w:r>
      <w:r w:rsidRPr="00690B54">
        <w:rPr>
          <w:rFonts w:ascii="Arial" w:hAnsi="Arial" w:cs="Arial"/>
          <w:b/>
          <w:sz w:val="24"/>
          <w:szCs w:val="24"/>
        </w:rPr>
        <w:t xml:space="preserve"> obsługa administracyjna </w:t>
      </w:r>
      <w:r>
        <w:rPr>
          <w:rFonts w:ascii="Arial" w:hAnsi="Arial" w:cs="Arial"/>
          <w:b/>
          <w:sz w:val="24"/>
          <w:szCs w:val="24"/>
        </w:rPr>
        <w:t>usług doradztwa</w:t>
      </w:r>
      <w:r w:rsidRPr="00690B54">
        <w:rPr>
          <w:rFonts w:ascii="Arial" w:hAnsi="Arial" w:cs="Arial"/>
          <w:b/>
          <w:sz w:val="24"/>
          <w:szCs w:val="24"/>
        </w:rPr>
        <w:t>.</w:t>
      </w:r>
    </w:p>
    <w:p w14:paraId="534D0DE3" w14:textId="77777777" w:rsidR="00CD235B" w:rsidRPr="00690B54" w:rsidRDefault="00CD235B" w:rsidP="00CD235B">
      <w:pPr>
        <w:pStyle w:val="Akapitzlist"/>
        <w:numPr>
          <w:ilvl w:val="0"/>
          <w:numId w:val="4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E1AAEFB" w14:textId="77777777" w:rsidR="00CD235B" w:rsidRPr="00690B54" w:rsidRDefault="00CD235B" w:rsidP="00CD235B">
      <w:pPr>
        <w:pStyle w:val="Akapitzlist"/>
        <w:numPr>
          <w:ilvl w:val="0"/>
          <w:numId w:val="4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 xml:space="preserve">Wykonawca poinformuje pracowników, o których mowa w ust. </w:t>
      </w:r>
      <w:r>
        <w:rPr>
          <w:rFonts w:ascii="Arial" w:hAnsi="Arial" w:cs="Arial"/>
          <w:sz w:val="24"/>
          <w:szCs w:val="24"/>
        </w:rPr>
        <w:t>6</w:t>
      </w:r>
      <w:r w:rsidRPr="00690B54">
        <w:rPr>
          <w:rFonts w:ascii="Arial" w:hAnsi="Arial" w:cs="Arial"/>
          <w:sz w:val="24"/>
          <w:szCs w:val="24"/>
        </w:rPr>
        <w:t xml:space="preserve"> niniejszego paragrafu o uprawnieniach Zamawiającego, tj. kontroli zatrudnienia i obowiązku poddania się takiej kontroli.</w:t>
      </w:r>
    </w:p>
    <w:p w14:paraId="70B7B423" w14:textId="77777777" w:rsidR="00CD235B" w:rsidRPr="00690B54" w:rsidRDefault="00CD235B" w:rsidP="00CD235B">
      <w:pPr>
        <w:pStyle w:val="Akapitzlist"/>
        <w:numPr>
          <w:ilvl w:val="0"/>
          <w:numId w:val="4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Wykonawca zobowiązany jest do dostarczenia Zamawiającemu najpóźniej w dniu zawarcia niniejszej umowy, wykazu osób, o których mowa w ust. 6.</w:t>
      </w:r>
    </w:p>
    <w:p w14:paraId="5286A491" w14:textId="77777777" w:rsidR="00CD235B" w:rsidRPr="00690B54" w:rsidRDefault="00CD235B" w:rsidP="00CD235B">
      <w:pPr>
        <w:pStyle w:val="Akapitzlist"/>
        <w:numPr>
          <w:ilvl w:val="0"/>
          <w:numId w:val="48"/>
        </w:numPr>
        <w:spacing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W trakcie realizacji zamówienia Zamawiający uprawniony jest do wykonywania czynności kontrolnych wobec Wykonawcy odnośnie spełniania przez Wykonawcę wymogu zatrudnienia na podstawie umowy o pracę osób wykonujących czynności wskazane w ust. 6 niniejszego paragrafu. Zamawiający uprawniony jest w szczególności do:</w:t>
      </w:r>
    </w:p>
    <w:p w14:paraId="12642047" w14:textId="77777777" w:rsidR="00CD235B" w:rsidRPr="00690B54" w:rsidRDefault="00CD235B" w:rsidP="00CD235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690B54">
        <w:rPr>
          <w:sz w:val="24"/>
          <w:szCs w:val="24"/>
        </w:rPr>
        <w:t xml:space="preserve">żądania oświadczeń lub dokumentów w zakresie potwierdzenia spełniania </w:t>
      </w:r>
      <w:r w:rsidRPr="00690B54">
        <w:rPr>
          <w:sz w:val="24"/>
          <w:szCs w:val="24"/>
        </w:rPr>
        <w:br/>
        <w:t>ww. wymogów i dokonywania ich oceny,</w:t>
      </w:r>
    </w:p>
    <w:p w14:paraId="2636EFDA" w14:textId="77777777" w:rsidR="00CD235B" w:rsidRPr="00690B54" w:rsidRDefault="00CD235B" w:rsidP="00CD235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690B54">
        <w:rPr>
          <w:sz w:val="24"/>
          <w:szCs w:val="24"/>
        </w:rPr>
        <w:t>żądania wyjaśnień w przypadku wątpliwości w zakresie potwierdzenia spełniania ww. wymogów,</w:t>
      </w:r>
    </w:p>
    <w:p w14:paraId="249C508B" w14:textId="77777777" w:rsidR="00CD235B" w:rsidRPr="00690B54" w:rsidRDefault="00CD235B" w:rsidP="00CD235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690B54">
        <w:rPr>
          <w:sz w:val="24"/>
          <w:szCs w:val="24"/>
        </w:rPr>
        <w:t>przeprowadzania kontroli na miejscu wykonywania świadczenia.</w:t>
      </w:r>
    </w:p>
    <w:p w14:paraId="1BCAAFE0" w14:textId="77777777" w:rsidR="00CD235B" w:rsidRPr="00690B54" w:rsidRDefault="00CD235B" w:rsidP="00CD235B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690B54">
        <w:rPr>
          <w:sz w:val="24"/>
          <w:szCs w:val="24"/>
        </w:rPr>
        <w:t xml:space="preserve">W trakcie realizacji zamówienia na każde wezwanie Zamawiającego </w:t>
      </w:r>
      <w:r w:rsidRPr="00690B54">
        <w:rPr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Pr="00690B54">
        <w:rPr>
          <w:sz w:val="24"/>
          <w:szCs w:val="24"/>
        </w:rPr>
        <w:br/>
        <w:t xml:space="preserve">w ust. </w:t>
      </w:r>
      <w:r>
        <w:rPr>
          <w:sz w:val="24"/>
          <w:szCs w:val="24"/>
        </w:rPr>
        <w:t>6</w:t>
      </w:r>
      <w:r w:rsidRPr="00690B54">
        <w:rPr>
          <w:sz w:val="24"/>
          <w:szCs w:val="24"/>
        </w:rPr>
        <w:t xml:space="preserve"> niniejszego paragrafu w trakcie realizacji zamówienia:</w:t>
      </w:r>
    </w:p>
    <w:p w14:paraId="49C9F3E0" w14:textId="77777777" w:rsidR="00CD235B" w:rsidRPr="00690B54" w:rsidRDefault="00CD235B" w:rsidP="00CD235B">
      <w:pPr>
        <w:pStyle w:val="Akapitzlist"/>
        <w:widowControl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639DA77F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lastRenderedPageBreak/>
        <w:t>dokładne określenie podmiotu składającego oświadczenie,</w:t>
      </w:r>
    </w:p>
    <w:p w14:paraId="322FAC26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t>datę złożenia oświadczenia,</w:t>
      </w:r>
    </w:p>
    <w:p w14:paraId="69EBEEB1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1B30E1AE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t>rodzaju umowy o pracę i wymiaru etatu,</w:t>
      </w:r>
    </w:p>
    <w:p w14:paraId="3D4EA0D6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t>okres obowiązywania umowy,</w:t>
      </w:r>
    </w:p>
    <w:p w14:paraId="0C7CF64E" w14:textId="77777777" w:rsidR="00CD235B" w:rsidRPr="00690B54" w:rsidRDefault="00CD235B" w:rsidP="00CD235B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690B54">
        <w:rPr>
          <w:sz w:val="24"/>
          <w:szCs w:val="24"/>
        </w:rPr>
        <w:t>podpis osoby uprawnionej do złożenia oświadczenia w imieniu Wykonawcy lub Podwykonawcy;</w:t>
      </w:r>
    </w:p>
    <w:p w14:paraId="3101C988" w14:textId="77777777" w:rsidR="00CD235B" w:rsidRPr="00690B54" w:rsidRDefault="00CD235B" w:rsidP="00CD235B">
      <w:pPr>
        <w:pStyle w:val="Akapitzlist"/>
        <w:widowControl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2C9D2CEA" w14:textId="77777777" w:rsidR="00CD235B" w:rsidRPr="00690B54" w:rsidRDefault="00CD235B" w:rsidP="00CD235B">
      <w:pPr>
        <w:pStyle w:val="Akapitzlist"/>
        <w:widowControl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690B54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4D0E3ED" w14:textId="77777777" w:rsidR="00CD235B" w:rsidRPr="00690B54" w:rsidRDefault="00CD235B" w:rsidP="00CD235B">
      <w:pPr>
        <w:pStyle w:val="Akapitzlist"/>
        <w:widowControl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690B54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7CC4C98B" w14:textId="77777777" w:rsidR="00CD235B" w:rsidRPr="00690B54" w:rsidRDefault="00CD235B" w:rsidP="00CD235B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690B54">
        <w:rPr>
          <w:sz w:val="24"/>
          <w:szCs w:val="24"/>
        </w:rPr>
        <w:t xml:space="preserve">Z tytułu niespełnienia przez Wykonawcę lub podwykonawcę wymogu zatrudnienia na podstawie umowy o pracę osób wykonujących czynności wskazane w ust. </w:t>
      </w:r>
      <w:r>
        <w:rPr>
          <w:sz w:val="24"/>
          <w:szCs w:val="24"/>
        </w:rPr>
        <w:t>6</w:t>
      </w:r>
      <w:r w:rsidRPr="00690B54">
        <w:rPr>
          <w:sz w:val="24"/>
          <w:szCs w:val="24"/>
        </w:rPr>
        <w:t xml:space="preserve"> niniejszego paragrafu Zamawiający przewiduje sankcję w postaci obowiązku zapłaty przez Wykonawcę kary umownej określonej </w:t>
      </w:r>
      <w:r w:rsidRPr="00690B54">
        <w:rPr>
          <w:sz w:val="24"/>
          <w:szCs w:val="24"/>
          <w:shd w:val="clear" w:color="auto" w:fill="FFFFFF" w:themeFill="background1"/>
        </w:rPr>
        <w:t>w § 8 ust. 1 pkt. 4) niniejszej</w:t>
      </w:r>
      <w:r w:rsidRPr="00690B54">
        <w:rPr>
          <w:sz w:val="24"/>
          <w:szCs w:val="24"/>
        </w:rPr>
        <w:t xml:space="preserve"> umowy. Niezłożenie przez Wykonawcę w wyznaczonym </w:t>
      </w:r>
      <w:r w:rsidRPr="00690B54">
        <w:rPr>
          <w:sz w:val="24"/>
          <w:szCs w:val="24"/>
        </w:rPr>
        <w:lastRenderedPageBreak/>
        <w:t>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2474E085" w14:textId="77777777" w:rsidR="00CD235B" w:rsidRPr="00690B54" w:rsidRDefault="00CD235B" w:rsidP="00CD235B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690B54">
        <w:rPr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21CE9EDA" w14:textId="64162271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Poufność</w:t>
      </w:r>
    </w:p>
    <w:p w14:paraId="0EB0E365" w14:textId="775243B0" w:rsidR="00974822" w:rsidRPr="000B5FBB" w:rsidRDefault="00974822" w:rsidP="000D6A16">
      <w:pPr>
        <w:pStyle w:val="Tekstpodstawowy"/>
        <w:numPr>
          <w:ilvl w:val="0"/>
          <w:numId w:val="13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Strony zobowiązują się w czasie trwania niniejszej umowy oraz po jej rozwiązaniu lub wygaśnięciu do zachowania poufności co do informacji, które powzięły w związku z 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2B43E618" w14:textId="40F1F2E4" w:rsidR="00974822" w:rsidRPr="000B5FBB" w:rsidRDefault="00974822" w:rsidP="000D6A16">
      <w:pPr>
        <w:pStyle w:val="Tekstpodstawowy"/>
        <w:numPr>
          <w:ilvl w:val="0"/>
          <w:numId w:val="13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 xml:space="preserve">Klauzulą poufności nie są objęte informacje uzyskane w trakcie toczącego się postępowania o udzielenie zamówienia publicznego oraz informacje mogące stanowić podstawę do wystawienia referencji dla Wykonawcy. Klauzulą poufności nie są objęte informacje dostępne ze źródeł publicznych </w:t>
      </w:r>
      <w:r w:rsidR="00DF2E46">
        <w:rPr>
          <w:rFonts w:ascii="Arial" w:hAnsi="Arial" w:cs="Arial"/>
          <w:color w:val="000000"/>
        </w:rPr>
        <w:br/>
      </w:r>
      <w:r w:rsidR="00811076">
        <w:rPr>
          <w:rFonts w:ascii="Arial" w:hAnsi="Arial" w:cs="Arial"/>
          <w:color w:val="000000"/>
        </w:rPr>
        <w:t>oraz</w:t>
      </w:r>
      <w:r w:rsidRPr="000B5FBB">
        <w:rPr>
          <w:rFonts w:ascii="Arial" w:hAnsi="Arial" w:cs="Arial"/>
          <w:color w:val="000000"/>
        </w:rPr>
        <w:t xml:space="preserve"> informacje, których ujawnienie jest wymagane prawem.</w:t>
      </w:r>
    </w:p>
    <w:p w14:paraId="66DF0068" w14:textId="05E73D2D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Oznakowanie</w:t>
      </w:r>
    </w:p>
    <w:p w14:paraId="062C60B0" w14:textId="4AF34326" w:rsidR="003E7548" w:rsidRPr="000B5FBB" w:rsidRDefault="00974822" w:rsidP="000D6A1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Wykonawca zobowiązuje się do oznaczania dokumentów dotyczących przedmiotu zamówienia znakiem Unii Europejskiej, znakiem Funduszy Europejskich, również na</w:t>
      </w:r>
      <w:r w:rsidR="0070383C"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oficjalnej korespondencji związanej z realizacją przedmiotu umowy.</w:t>
      </w:r>
    </w:p>
    <w:p w14:paraId="6F85FC07" w14:textId="319DD963" w:rsidR="003E7548" w:rsidRPr="000B5FBB" w:rsidRDefault="003E7548" w:rsidP="000D6A1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lastRenderedPageBreak/>
        <w:t>Wykonawca zobowiązuje się przestrzegać reguł informowania o projekcie ROPS w Opolu,</w:t>
      </w:r>
      <w:r w:rsidRPr="000B5FBB">
        <w:rPr>
          <w:rFonts w:ascii="Arial" w:hAnsi="Arial" w:cs="Arial"/>
          <w:bCs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reguł dotyczących oznaczenia budynków i pomieszczeń, </w:t>
      </w:r>
      <w:r w:rsidR="00D35960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w miejscach realizacji </w:t>
      </w:r>
      <w:r w:rsidR="00D35960" w:rsidRPr="000B5FBB">
        <w:rPr>
          <w:rFonts w:ascii="Arial" w:hAnsi="Arial" w:cs="Arial"/>
          <w:sz w:val="24"/>
          <w:szCs w:val="24"/>
        </w:rPr>
        <w:t xml:space="preserve">usługi </w:t>
      </w:r>
      <w:r w:rsidRPr="000B5FBB">
        <w:rPr>
          <w:rFonts w:ascii="Arial" w:hAnsi="Arial" w:cs="Arial"/>
          <w:sz w:val="24"/>
          <w:szCs w:val="24"/>
        </w:rPr>
        <w:t xml:space="preserve">oraz informacyjnych w stosunku do uczestników dotyczących przekazywania informacji o współfinansowaniu Projektu ze środków Unii Europejskiej w ramach </w:t>
      </w:r>
      <w:r w:rsidR="0070383C" w:rsidRPr="000B5FBB">
        <w:rPr>
          <w:rFonts w:ascii="Arial" w:hAnsi="Arial" w:cs="Arial"/>
          <w:sz w:val="24"/>
          <w:szCs w:val="24"/>
        </w:rPr>
        <w:t>Funduszy Europejskich dla Rozwoju Społecznego 2021-2027</w:t>
      </w:r>
      <w:r w:rsidR="00F16E08" w:rsidRPr="000B5FBB">
        <w:rPr>
          <w:rFonts w:ascii="Arial" w:hAnsi="Arial" w:cs="Arial"/>
          <w:sz w:val="24"/>
          <w:szCs w:val="24"/>
        </w:rPr>
        <w:t>.</w:t>
      </w:r>
    </w:p>
    <w:p w14:paraId="02228C50" w14:textId="40341338" w:rsidR="003E7548" w:rsidRPr="000B5FBB" w:rsidRDefault="003E7548" w:rsidP="000D6A1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Wymienione w ust. 1 i 2 zobowiązania nie wykluczają używania na dokumentach związanych z realizacją </w:t>
      </w:r>
      <w:r w:rsidR="00D35960" w:rsidRPr="000B5FBB">
        <w:rPr>
          <w:rFonts w:ascii="Arial" w:hAnsi="Arial" w:cs="Arial"/>
          <w:sz w:val="24"/>
          <w:szCs w:val="24"/>
        </w:rPr>
        <w:t>usługi</w:t>
      </w:r>
      <w:r w:rsidRPr="000B5FBB">
        <w:rPr>
          <w:rFonts w:ascii="Arial" w:hAnsi="Arial" w:cs="Arial"/>
          <w:sz w:val="24"/>
          <w:szCs w:val="24"/>
        </w:rPr>
        <w:t xml:space="preserve"> danych na temat Wykonawcy.</w:t>
      </w:r>
    </w:p>
    <w:p w14:paraId="7A0AA560" w14:textId="720FA4CA" w:rsidR="0070383C" w:rsidRPr="00925E08" w:rsidRDefault="003E7548" w:rsidP="000D6A16">
      <w:pPr>
        <w:pStyle w:val="Tekstpodstawowy"/>
        <w:numPr>
          <w:ilvl w:val="0"/>
          <w:numId w:val="14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Informacja o współfinansowaniu projektu ze środków Unii Europejskiej, musi odbywać się w sposób zgodny z </w:t>
      </w:r>
      <w:r w:rsidR="0070383C" w:rsidRPr="000B5FBB">
        <w:rPr>
          <w:rFonts w:ascii="Arial" w:hAnsi="Arial" w:cs="Arial"/>
          <w:i/>
        </w:rPr>
        <w:t>Podręcznikiem wnioskodawcy i beneficjenta Funduszy Europejskich na lata 2021-2027 w zakresie informacji i promocji”, którego pełna wersja znajduje się na stronie:</w:t>
      </w:r>
      <w:r w:rsidR="00F16E08" w:rsidRPr="000B5FBB">
        <w:rPr>
          <w:rFonts w:ascii="Arial" w:hAnsi="Arial" w:cs="Arial"/>
          <w:i/>
        </w:rPr>
        <w:t xml:space="preserve"> </w:t>
      </w:r>
      <w:hyperlink r:id="rId9" w:history="1">
        <w:r w:rsidR="0070383C" w:rsidRPr="000B5FBB">
          <w:rPr>
            <w:rStyle w:val="Hipercze"/>
            <w:rFonts w:ascii="Arial" w:hAnsi="Arial" w:cs="Arial"/>
            <w:i/>
          </w:rPr>
          <w:t>https://www.funduszeeuropejskie.gov.pl/strony/o-funduszach/fundusze-2021-2027/prawo-i-dokumenty/zasady-komunikacji-fe/</w:t>
        </w:r>
      </w:hyperlink>
      <w:r w:rsidR="0070383C" w:rsidRPr="000B5FBB">
        <w:rPr>
          <w:rFonts w:ascii="Arial" w:hAnsi="Arial" w:cs="Arial"/>
          <w:i/>
        </w:rPr>
        <w:t>.</w:t>
      </w:r>
    </w:p>
    <w:p w14:paraId="7185F683" w14:textId="77777777" w:rsidR="00925E08" w:rsidRPr="00925E08" w:rsidRDefault="00925E08" w:rsidP="00925E08">
      <w:pPr>
        <w:pStyle w:val="Tekstpodstawowy"/>
        <w:ind w:left="426"/>
        <w:jc w:val="left"/>
        <w:rPr>
          <w:rFonts w:ascii="Arial" w:hAnsi="Arial" w:cs="Arial"/>
        </w:rPr>
      </w:pPr>
    </w:p>
    <w:p w14:paraId="7CD09AD4" w14:textId="4026F6B2" w:rsidR="00925E08" w:rsidRPr="00925E08" w:rsidRDefault="00925E08" w:rsidP="00925E08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925E08">
        <w:rPr>
          <w:rFonts w:ascii="Arial" w:hAnsi="Arial" w:cs="Arial"/>
          <w:b/>
          <w:bCs/>
          <w:color w:val="auto"/>
          <w:sz w:val="24"/>
          <w:szCs w:val="24"/>
        </w:rPr>
        <w:t>§ 12 Zapewnienie dostępności osobom ze szczególnymi potrzebami</w:t>
      </w:r>
    </w:p>
    <w:p w14:paraId="41897A96" w14:textId="77777777" w:rsidR="004B5B95" w:rsidRDefault="00925E08" w:rsidP="000D6A16">
      <w:pPr>
        <w:pStyle w:val="Tekstpodstawowy"/>
        <w:numPr>
          <w:ilvl w:val="0"/>
          <w:numId w:val="32"/>
        </w:numPr>
        <w:spacing w:before="360"/>
        <w:ind w:left="426" w:hanging="426"/>
        <w:rPr>
          <w:rFonts w:ascii="Arial" w:hAnsi="Arial" w:cs="Arial"/>
        </w:rPr>
      </w:pPr>
      <w:r w:rsidRPr="00925E08">
        <w:rPr>
          <w:rFonts w:ascii="Arial" w:hAnsi="Arial" w:cs="Arial"/>
        </w:rPr>
        <w:t>Wykonawca zobowiązuje się w ramach realizacji umowy i przysługującego mu wynagrodzenia za wykonanie przedmiotu umowy, do spełnienia wszystkich warunków służących zapewnieniu dostępności osobom ze szczególnymi potrzebami, z uwzględnieniem minimalnych wymagań, o</w:t>
      </w:r>
      <w:r w:rsidR="004B5B95">
        <w:rPr>
          <w:rFonts w:ascii="Arial" w:hAnsi="Arial" w:cs="Arial"/>
        </w:rPr>
        <w:t xml:space="preserve"> </w:t>
      </w:r>
      <w:r w:rsidRPr="004B5B95">
        <w:rPr>
          <w:rFonts w:ascii="Arial" w:hAnsi="Arial" w:cs="Arial"/>
        </w:rPr>
        <w:t>których mowa w art. 6 ustawy z dnia 19 lipca 2019 r. o zapewnianiu dostępności osobom ze szczególnymi potrzebami, w tym:</w:t>
      </w:r>
    </w:p>
    <w:p w14:paraId="4AB5D36B" w14:textId="77777777" w:rsidR="004B5B95" w:rsidRDefault="00925E08" w:rsidP="000D6A16">
      <w:pPr>
        <w:pStyle w:val="Tekstpodstawowy"/>
        <w:numPr>
          <w:ilvl w:val="0"/>
          <w:numId w:val="33"/>
        </w:numPr>
        <w:ind w:left="714" w:hanging="357"/>
        <w:rPr>
          <w:rFonts w:ascii="Arial" w:hAnsi="Arial" w:cs="Arial"/>
        </w:rPr>
      </w:pPr>
      <w:r w:rsidRPr="004B5B95">
        <w:rPr>
          <w:rFonts w:ascii="Arial" w:hAnsi="Arial" w:cs="Arial"/>
        </w:rPr>
        <w:t>w zakresie dostępności architektonicznej:</w:t>
      </w:r>
    </w:p>
    <w:p w14:paraId="118CFE2B" w14:textId="77777777" w:rsidR="00734FF4" w:rsidRDefault="00925E08" w:rsidP="000D6A16">
      <w:pPr>
        <w:pStyle w:val="Tekstpodstawowy"/>
        <w:numPr>
          <w:ilvl w:val="0"/>
          <w:numId w:val="34"/>
        </w:numPr>
        <w:ind w:left="1134"/>
        <w:rPr>
          <w:rFonts w:ascii="Arial" w:hAnsi="Arial" w:cs="Arial"/>
        </w:rPr>
      </w:pPr>
      <w:r w:rsidRPr="004B5B95">
        <w:rPr>
          <w:rFonts w:ascii="Arial" w:hAnsi="Arial" w:cs="Arial"/>
        </w:rPr>
        <w:t>zapewnienie wolnych od barier poziomych i pionowych przestrzeni komunikacyjnych budynków;</w:t>
      </w:r>
    </w:p>
    <w:p w14:paraId="5E1D6A9C" w14:textId="53B994C4" w:rsidR="00925E08" w:rsidRPr="00734FF4" w:rsidRDefault="00925E08" w:rsidP="000D6A16">
      <w:pPr>
        <w:pStyle w:val="Tekstpodstawowy"/>
        <w:numPr>
          <w:ilvl w:val="0"/>
          <w:numId w:val="33"/>
        </w:numPr>
        <w:rPr>
          <w:rFonts w:ascii="Arial" w:hAnsi="Arial" w:cs="Arial"/>
        </w:rPr>
      </w:pPr>
      <w:r w:rsidRPr="00734FF4">
        <w:rPr>
          <w:rFonts w:ascii="Arial" w:hAnsi="Arial" w:cs="Arial"/>
        </w:rPr>
        <w:t>w zakresie dostępności informacyjno-komunikacyjnej:</w:t>
      </w:r>
    </w:p>
    <w:p w14:paraId="1D312470" w14:textId="3E069CD5" w:rsidR="00734FF4" w:rsidRDefault="00925E08" w:rsidP="000D6A16">
      <w:pPr>
        <w:pStyle w:val="Tekstpodstawowy"/>
        <w:numPr>
          <w:ilvl w:val="0"/>
          <w:numId w:val="35"/>
        </w:numPr>
        <w:ind w:left="1134"/>
        <w:rPr>
          <w:rFonts w:ascii="Arial" w:hAnsi="Arial" w:cs="Arial"/>
        </w:rPr>
      </w:pPr>
      <w:r w:rsidRPr="00925E08">
        <w:rPr>
          <w:rFonts w:ascii="Arial" w:hAnsi="Arial" w:cs="Arial"/>
        </w:rPr>
        <w:t xml:space="preserve">w przypadku prowadzenia doradztwa wyposażenie sali np. w system wspomagania słuchu, pętlę indukcyjną, system FM lub inny umożliwiający wzmocnienie dźwięku dla osób z aparatami słuchowymi, a także odpowiedni sprzęt (komputer ze stosownym oprogramowaniem, ew. </w:t>
      </w:r>
      <w:r w:rsidRPr="00925E08">
        <w:rPr>
          <w:rFonts w:ascii="Arial" w:hAnsi="Arial" w:cs="Arial"/>
        </w:rPr>
        <w:lastRenderedPageBreak/>
        <w:t>monitor/projektor z większą przekątną) do Symultanicznego Przekazu Tekstowego w czasie rzeczywistym,</w:t>
      </w:r>
      <w:r w:rsidR="00332316">
        <w:rPr>
          <w:rFonts w:ascii="Arial" w:hAnsi="Arial" w:cs="Arial"/>
        </w:rPr>
        <w:t xml:space="preserve"> gdyby JST zgłosiła taką potrzebę.</w:t>
      </w:r>
    </w:p>
    <w:p w14:paraId="0C9E43FA" w14:textId="62A98A72" w:rsidR="00925E08" w:rsidRPr="00734FF4" w:rsidRDefault="00925E08" w:rsidP="000D6A16">
      <w:pPr>
        <w:pStyle w:val="Tekstpodstawowy"/>
        <w:numPr>
          <w:ilvl w:val="0"/>
          <w:numId w:val="35"/>
        </w:numPr>
        <w:ind w:left="1134"/>
        <w:rPr>
          <w:rFonts w:ascii="Arial" w:hAnsi="Arial" w:cs="Arial"/>
        </w:rPr>
      </w:pPr>
      <w:r w:rsidRPr="00734FF4">
        <w:rPr>
          <w:rFonts w:ascii="Arial" w:hAnsi="Arial" w:cs="Arial"/>
        </w:rPr>
        <w:t>zapewnienie podczas wydarzenia tłumaczenia na język migowy.</w:t>
      </w:r>
    </w:p>
    <w:p w14:paraId="4E122AEC" w14:textId="626B8E05" w:rsidR="00925E08" w:rsidRPr="000B5FBB" w:rsidRDefault="00925E08" w:rsidP="000D6A16">
      <w:pPr>
        <w:pStyle w:val="Tekstpodstawowy"/>
        <w:numPr>
          <w:ilvl w:val="0"/>
          <w:numId w:val="32"/>
        </w:numPr>
        <w:ind w:left="426"/>
        <w:jc w:val="left"/>
        <w:rPr>
          <w:rFonts w:ascii="Arial" w:hAnsi="Arial" w:cs="Arial"/>
        </w:rPr>
      </w:pPr>
      <w:r w:rsidRPr="00925E08">
        <w:rPr>
          <w:rFonts w:ascii="Arial" w:hAnsi="Arial" w:cs="Arial"/>
        </w:rPr>
        <w:t xml:space="preserve">Zamawiający zobowiązuje się do podania Wykonawcy liczby uczestników wydarzenia ze szczególnymi potrzebami, nie później niż </w:t>
      </w:r>
      <w:r w:rsidR="00734FF4">
        <w:rPr>
          <w:rFonts w:ascii="Arial" w:hAnsi="Arial" w:cs="Arial"/>
        </w:rPr>
        <w:t>5</w:t>
      </w:r>
      <w:r w:rsidRPr="00925E08">
        <w:rPr>
          <w:rFonts w:ascii="Arial" w:hAnsi="Arial" w:cs="Arial"/>
        </w:rPr>
        <w:t xml:space="preserve"> dni</w:t>
      </w:r>
      <w:r w:rsidR="00734FF4">
        <w:rPr>
          <w:rFonts w:ascii="Arial" w:hAnsi="Arial" w:cs="Arial"/>
        </w:rPr>
        <w:t xml:space="preserve"> roboczych</w:t>
      </w:r>
      <w:r w:rsidRPr="00925E08">
        <w:rPr>
          <w:rFonts w:ascii="Arial" w:hAnsi="Arial" w:cs="Arial"/>
        </w:rPr>
        <w:t xml:space="preserve"> przed terminem wydarzenia (w przypadku spotkań/seminariów grupowych, w których uczestników rekrutował będzie Zamawiający). W przypadku samodzielnej organizacji spotkania przez Wykonawcę odpowiedzialność za uzyskanie informacji o szczególnych potrzebach uczestników spoczywa na Wykonawcy.</w:t>
      </w:r>
    </w:p>
    <w:p w14:paraId="1AC2DAA3" w14:textId="03473285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25E08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3B1BA432" w14:textId="77777777" w:rsidR="00995669" w:rsidRPr="000B5FBB" w:rsidRDefault="00995669" w:rsidP="000D6A16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Każda zmiana postanowień niniejszej umowy wymaga formy pisemnej pod rygorem nieważności. Zmiany treści umowy muszą być zgodne z art. 455 ustawy z dnia 11 września 2019 r. Prawo zamówień publicznych.</w:t>
      </w:r>
    </w:p>
    <w:p w14:paraId="0D387478" w14:textId="5A2F6140" w:rsidR="00332C4D" w:rsidRPr="000B5FBB" w:rsidRDefault="00974822" w:rsidP="000D6A16">
      <w:pPr>
        <w:pStyle w:val="Tekstpodstawowy"/>
        <w:numPr>
          <w:ilvl w:val="0"/>
          <w:numId w:val="15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>Zamawiający przewiduje następujące zmiany:</w:t>
      </w:r>
    </w:p>
    <w:p w14:paraId="28879D81" w14:textId="20E2433A" w:rsidR="00332C4D" w:rsidRPr="000B5FBB" w:rsidRDefault="00332C4D" w:rsidP="000D6A16">
      <w:pPr>
        <w:pStyle w:val="Standard"/>
        <w:numPr>
          <w:ilvl w:val="2"/>
          <w:numId w:val="31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zmianę terminu wykonania umowy w związku z przyczynami leżącymi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po stronie Wykonawcy lecz przez Wykonawcę niezawinionymi i wyrażeniu przez Zamawiającego zgody na zmianę terminu wykonania,</w:t>
      </w:r>
    </w:p>
    <w:p w14:paraId="7A7961F8" w14:textId="542782B3" w:rsidR="005D6B05" w:rsidRPr="000B5FBB" w:rsidRDefault="005D6B05" w:rsidP="000D6A16">
      <w:pPr>
        <w:pStyle w:val="Akapitzlist"/>
        <w:numPr>
          <w:ilvl w:val="2"/>
          <w:numId w:val="31"/>
        </w:numPr>
        <w:spacing w:line="360" w:lineRule="auto"/>
        <w:ind w:left="426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zmianę terminu wykonania umowy w związku z przyczynami leżącymi po stronie Zamawiającego lecz przez Zamawiającego niezawinionymi i po wyrażeniu przez Wykonawcę zgody na zmianę terminu wykonania</w:t>
      </w:r>
      <w:r w:rsidR="00F3263A" w:rsidRPr="000B5FBB">
        <w:rPr>
          <w:rFonts w:ascii="Arial" w:hAnsi="Arial" w:cs="Arial"/>
          <w:kern w:val="3"/>
          <w:sz w:val="24"/>
          <w:szCs w:val="24"/>
        </w:rPr>
        <w:t>,</w:t>
      </w:r>
    </w:p>
    <w:p w14:paraId="364B2D87" w14:textId="36F6BD8D" w:rsidR="00974822" w:rsidRPr="000B5FBB" w:rsidRDefault="00974822" w:rsidP="000D6A16">
      <w:pPr>
        <w:pStyle w:val="Akapitzlist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Zamawiający przewiduje możliwość zmiany postanowień niniejszej umowy także 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t>w przypadkach,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t>gdy:</w:t>
      </w:r>
    </w:p>
    <w:p w14:paraId="74888521" w14:textId="77777777" w:rsidR="00F770B4" w:rsidRPr="000B5FBB" w:rsidRDefault="00974822" w:rsidP="000D6A1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10878A03" w14:textId="023ABA06" w:rsidR="00974822" w:rsidRPr="000B5FBB" w:rsidRDefault="00974822" w:rsidP="000D6A1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konieczność</w:t>
      </w:r>
      <w:r w:rsidR="00F770B4" w:rsidRPr="000B5FBB">
        <w:rPr>
          <w:sz w:val="24"/>
          <w:szCs w:val="24"/>
        </w:rPr>
        <w:t xml:space="preserve"> wprowadzenia zmian będzie następstwem zmian wprowadzonych w umowach pomiędzy Zamawiającym a inną niż Wykonawca stroną, w tym instytucjami nadzorującymi realizację zadania w ramach</w:t>
      </w:r>
      <w:r w:rsidR="00E04026">
        <w:rPr>
          <w:sz w:val="24"/>
          <w:szCs w:val="24"/>
        </w:rPr>
        <w:t xml:space="preserve"> </w:t>
      </w:r>
      <w:r w:rsidR="00F770B4" w:rsidRPr="000B5FBB">
        <w:rPr>
          <w:sz w:val="24"/>
          <w:szCs w:val="24"/>
        </w:rPr>
        <w:t>którego realizowane jest zamówienie,</w:t>
      </w:r>
    </w:p>
    <w:p w14:paraId="185C28F0" w14:textId="584CD206" w:rsidR="00974822" w:rsidRPr="00332316" w:rsidRDefault="00974822" w:rsidP="000D6A16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rPr>
          <w:kern w:val="3"/>
          <w:sz w:val="24"/>
          <w:szCs w:val="24"/>
        </w:rPr>
      </w:pPr>
      <w:r w:rsidRPr="000B5FBB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DF2E46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t xml:space="preserve">w inny sposób a zmiana będzie umożliwiać usunięcie rozbieżności </w:t>
      </w:r>
      <w:r w:rsidR="00DD37BF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lastRenderedPageBreak/>
        <w:t>i doprecyzowanie umowy w celu jednoznacznej interpretacji jej zapisów przez strony.</w:t>
      </w:r>
    </w:p>
    <w:p w14:paraId="589980F6" w14:textId="77777777" w:rsidR="00332316" w:rsidRPr="00332316" w:rsidRDefault="00332316" w:rsidP="000D6A16">
      <w:pPr>
        <w:numPr>
          <w:ilvl w:val="0"/>
          <w:numId w:val="40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after="120" w:line="360" w:lineRule="auto"/>
        <w:ind w:left="567" w:hanging="567"/>
        <w:rPr>
          <w:color w:val="000000"/>
          <w:sz w:val="24"/>
          <w:szCs w:val="24"/>
        </w:rPr>
      </w:pPr>
      <w:r w:rsidRPr="00332316">
        <w:rPr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332316">
        <w:rPr>
          <w:sz w:val="24"/>
          <w:szCs w:val="24"/>
          <w:lang w:eastAsia="ar-SA"/>
        </w:rPr>
        <w:t>Pzp</w:t>
      </w:r>
      <w:proofErr w:type="spellEnd"/>
      <w:r w:rsidRPr="00332316">
        <w:rPr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332316">
        <w:rPr>
          <w:sz w:val="24"/>
          <w:szCs w:val="24"/>
          <w:lang w:eastAsia="ar-SA"/>
        </w:rPr>
        <w:t>Pzp</w:t>
      </w:r>
      <w:proofErr w:type="spellEnd"/>
      <w:r w:rsidRPr="00332316">
        <w:rPr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13F5527C" w14:textId="77777777" w:rsidR="00332316" w:rsidRPr="00332316" w:rsidRDefault="00332316" w:rsidP="000D6A16">
      <w:pPr>
        <w:numPr>
          <w:ilvl w:val="0"/>
          <w:numId w:val="37"/>
        </w:numPr>
        <w:tabs>
          <w:tab w:val="left" w:pos="709"/>
        </w:tabs>
        <w:suppressAutoHyphens/>
        <w:spacing w:before="120" w:after="120" w:line="360" w:lineRule="auto"/>
        <w:ind w:left="709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 xml:space="preserve">zmian kosztów związanych z realizacją przedmiotu zamówienia, zgodnie z art. 439 ust. 1 ustawy </w:t>
      </w:r>
      <w:proofErr w:type="spellStart"/>
      <w:r w:rsidRPr="00332316">
        <w:rPr>
          <w:sz w:val="24"/>
          <w:szCs w:val="24"/>
          <w:lang w:eastAsia="ar-SA"/>
        </w:rPr>
        <w:t>Pzp</w:t>
      </w:r>
      <w:proofErr w:type="spellEnd"/>
      <w:r w:rsidRPr="00332316">
        <w:rPr>
          <w:sz w:val="24"/>
          <w:szCs w:val="24"/>
          <w:lang w:eastAsia="ar-SA"/>
        </w:rPr>
        <w:t>, na następujących zasadach:</w:t>
      </w:r>
    </w:p>
    <w:p w14:paraId="456A0EDA" w14:textId="77777777" w:rsidR="00332316" w:rsidRPr="00332316" w:rsidRDefault="00332316" w:rsidP="000D6A16">
      <w:pPr>
        <w:widowControl w:val="0"/>
        <w:numPr>
          <w:ilvl w:val="1"/>
          <w:numId w:val="38"/>
        </w:numPr>
        <w:tabs>
          <w:tab w:val="left" w:pos="1134"/>
        </w:tabs>
        <w:suppressAutoHyphens/>
        <w:autoSpaceDE w:val="0"/>
        <w:autoSpaceDN w:val="0"/>
        <w:spacing w:before="120" w:after="120" w:line="360" w:lineRule="auto"/>
        <w:ind w:left="1134" w:right="48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332316">
        <w:rPr>
          <w:sz w:val="24"/>
          <w:szCs w:val="24"/>
          <w:lang w:eastAsia="ar-SA"/>
        </w:rPr>
        <w:br/>
        <w:t>w ofercie Wykonawcy,</w:t>
      </w:r>
    </w:p>
    <w:p w14:paraId="10C896B1" w14:textId="77777777" w:rsidR="00332316" w:rsidRPr="00332316" w:rsidRDefault="00332316" w:rsidP="000D6A16">
      <w:pPr>
        <w:widowControl w:val="0"/>
        <w:numPr>
          <w:ilvl w:val="1"/>
          <w:numId w:val="38"/>
        </w:numPr>
        <w:tabs>
          <w:tab w:val="left" w:pos="1134"/>
          <w:tab w:val="left" w:pos="8364"/>
        </w:tabs>
        <w:suppressAutoHyphens/>
        <w:autoSpaceDE w:val="0"/>
        <w:autoSpaceDN w:val="0"/>
        <w:spacing w:before="120" w:after="120" w:line="360" w:lineRule="auto"/>
        <w:ind w:left="1134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>początkowy termin ustalenia zmiany wynagrodzenia przypada na dzień zawarcia Umowy,</w:t>
      </w:r>
    </w:p>
    <w:p w14:paraId="7A49C170" w14:textId="77777777" w:rsidR="00332316" w:rsidRPr="00332316" w:rsidRDefault="00332316" w:rsidP="000D6A16">
      <w:pPr>
        <w:widowControl w:val="0"/>
        <w:numPr>
          <w:ilvl w:val="1"/>
          <w:numId w:val="38"/>
        </w:numPr>
        <w:tabs>
          <w:tab w:val="left" w:pos="1134"/>
          <w:tab w:val="left" w:pos="8364"/>
        </w:tabs>
        <w:suppressAutoHyphens/>
        <w:autoSpaceDE w:val="0"/>
        <w:autoSpaceDN w:val="0"/>
        <w:spacing w:before="120" w:after="120" w:line="360" w:lineRule="auto"/>
        <w:ind w:left="1134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7A8EEE47" w14:textId="77777777" w:rsidR="00332316" w:rsidRPr="00332316" w:rsidRDefault="00332316" w:rsidP="000D6A16">
      <w:pPr>
        <w:widowControl w:val="0"/>
        <w:numPr>
          <w:ilvl w:val="1"/>
          <w:numId w:val="38"/>
        </w:numPr>
        <w:tabs>
          <w:tab w:val="left" w:pos="1134"/>
          <w:tab w:val="left" w:pos="8364"/>
        </w:tabs>
        <w:suppressAutoHyphens/>
        <w:autoSpaceDE w:val="0"/>
        <w:autoSpaceDN w:val="0"/>
        <w:spacing w:before="120" w:after="120" w:line="360" w:lineRule="auto"/>
        <w:ind w:left="1134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 xml:space="preserve">zmiana wynagrodzenia dokonana zostanie z użyciem odesłania do wskaźnika zmiany cen materiałów lub kosztów ogłaszanego </w:t>
      </w:r>
      <w:r w:rsidRPr="00332316">
        <w:rPr>
          <w:sz w:val="24"/>
          <w:szCs w:val="24"/>
          <w:lang w:eastAsia="ar-SA"/>
        </w:rPr>
        <w:br/>
        <w:t>w komunikacie Prezesa Głównego Urzędu Statystycznego,</w:t>
      </w:r>
    </w:p>
    <w:p w14:paraId="58581F17" w14:textId="37898D84" w:rsidR="00332316" w:rsidRPr="00332316" w:rsidRDefault="00332316" w:rsidP="000D6A16">
      <w:pPr>
        <w:widowControl w:val="0"/>
        <w:numPr>
          <w:ilvl w:val="1"/>
          <w:numId w:val="38"/>
        </w:numPr>
        <w:tabs>
          <w:tab w:val="left" w:pos="1134"/>
          <w:tab w:val="left" w:pos="8364"/>
        </w:tabs>
        <w:suppressAutoHyphens/>
        <w:autoSpaceDE w:val="0"/>
        <w:autoSpaceDN w:val="0"/>
        <w:spacing w:before="120" w:after="120" w:line="360" w:lineRule="auto"/>
        <w:ind w:left="1134" w:hanging="425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 xml:space="preserve">Wykonawca ma obowiązek zmiany wynagrodzenia należnego Podwykonawcom jeżeli Wykonawcy zmieniono wartość wynagrodzenia </w:t>
      </w:r>
      <w:r w:rsidRPr="00332316">
        <w:rPr>
          <w:sz w:val="24"/>
          <w:szCs w:val="24"/>
          <w:lang w:eastAsia="ar-SA"/>
        </w:rPr>
        <w:br/>
        <w:t>w związku ze zmianami cen i kosztów realizacji przedmiotu zamówienia.</w:t>
      </w:r>
    </w:p>
    <w:p w14:paraId="47AD9497" w14:textId="77777777" w:rsidR="00332316" w:rsidRPr="00332316" w:rsidRDefault="00332316" w:rsidP="00332316">
      <w:pPr>
        <w:widowControl w:val="0"/>
        <w:tabs>
          <w:tab w:val="left" w:pos="284"/>
        </w:tabs>
        <w:suppressAutoHyphens/>
        <w:autoSpaceDE w:val="0"/>
        <w:spacing w:before="120" w:after="120" w:line="360" w:lineRule="auto"/>
        <w:ind w:left="1200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- jeżeli zmiany te będą miały wpływ na koszty wykonania zamówienia przez Wykonawcę.</w:t>
      </w:r>
    </w:p>
    <w:p w14:paraId="692A3986" w14:textId="77777777" w:rsidR="00332316" w:rsidRPr="00332316" w:rsidRDefault="00332316" w:rsidP="000D6A16">
      <w:pPr>
        <w:widowControl w:val="0"/>
        <w:numPr>
          <w:ilvl w:val="0"/>
          <w:numId w:val="41"/>
        </w:numPr>
        <w:suppressAutoHyphens/>
        <w:spacing w:before="120" w:after="120" w:line="360" w:lineRule="auto"/>
        <w:ind w:left="426" w:hanging="426"/>
        <w:rPr>
          <w:sz w:val="24"/>
          <w:szCs w:val="24"/>
          <w:lang w:eastAsia="en-US"/>
        </w:rPr>
      </w:pPr>
      <w:r w:rsidRPr="00332316">
        <w:rPr>
          <w:sz w:val="24"/>
          <w:szCs w:val="24"/>
          <w:lang w:eastAsia="en-US"/>
        </w:rPr>
        <w:t>Zmiana wysokości wynagrodzenia należnego Wykonawcy w przypadku zaistnienia przesłanki, o której mowa w ust. 4:</w:t>
      </w:r>
    </w:p>
    <w:p w14:paraId="13EDAD43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w sytuacji wzrostu ceny materiałów lub kosztów związanych z realizacją </w:t>
      </w:r>
      <w:r w:rsidRPr="00332316">
        <w:rPr>
          <w:rFonts w:eastAsia="Arial Unicode MS"/>
          <w:color w:val="000000"/>
          <w:sz w:val="24"/>
          <w:szCs w:val="24"/>
          <w:lang w:eastAsia="ar-SA"/>
        </w:rPr>
        <w:lastRenderedPageBreak/>
        <w:t>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201CA62E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061FE717" w14:textId="501734B4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Wniosek, o którym mowa w pkt. 1) i 2) można </w:t>
      </w:r>
      <w:r w:rsidR="000D6A16">
        <w:rPr>
          <w:rFonts w:eastAsia="Arial Unicode MS"/>
          <w:color w:val="000000"/>
          <w:sz w:val="24"/>
          <w:szCs w:val="24"/>
          <w:lang w:eastAsia="ar-SA"/>
        </w:rPr>
        <w:t xml:space="preserve">złożyć </w:t>
      </w: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nie wcześniej niż po upływie 6 miesięcy od dnia zawarcia umowy (początkowy termin ustalenia zmiany wynagrodzenia); możliwe jest wprowadzanie kolejnych zmian wynagrodzenia </w:t>
      </w:r>
      <w:r w:rsidRPr="00332316">
        <w:rPr>
          <w:rFonts w:eastAsia="Arial Unicode MS"/>
          <w:color w:val="000000"/>
          <w:sz w:val="24"/>
          <w:szCs w:val="24"/>
          <w:lang w:eastAsia="ar-SA"/>
        </w:rPr>
        <w:br/>
        <w:t>z zastrzeżeniem, że będą one wprowadzane nie częściej niż co 2 miesiące;</w:t>
      </w:r>
    </w:p>
    <w:p w14:paraId="10F10F90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0AEEAF41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332316">
        <w:rPr>
          <w:rFonts w:eastAsia="Arial Unicode MS"/>
          <w:color w:val="000000"/>
          <w:sz w:val="24"/>
          <w:szCs w:val="24"/>
          <w:lang w:eastAsia="ar-SA"/>
        </w:rPr>
        <w:br/>
        <w:t>o którym mowa w § 5 ust. 1 umowy - (odpowiednio do części ).</w:t>
      </w:r>
    </w:p>
    <w:p w14:paraId="01C5FCFA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 xml:space="preserve">Przez maksymalną wartość korekt, o której mowa w pkt. 5) należy rozumieć </w:t>
      </w:r>
      <w:r w:rsidRPr="00332316">
        <w:rPr>
          <w:rFonts w:eastAsia="Arial Unicode MS"/>
          <w:color w:val="000000"/>
          <w:sz w:val="24"/>
          <w:szCs w:val="24"/>
          <w:lang w:eastAsia="ar-SA"/>
        </w:rPr>
        <w:lastRenderedPageBreak/>
        <w:t>wartość wzrostu lub spadku wynagrodzenia Wykonawcy wynikającą z waloryzacji.</w:t>
      </w:r>
    </w:p>
    <w:p w14:paraId="2386A451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Wartość zmiany (WZ) określa się na podstawie wzoru:</w:t>
      </w:r>
    </w:p>
    <w:p w14:paraId="7F5A7251" w14:textId="77777777" w:rsidR="00332316" w:rsidRPr="00332316" w:rsidRDefault="00332316" w:rsidP="00332316">
      <w:pPr>
        <w:widowControl w:val="0"/>
        <w:tabs>
          <w:tab w:val="left" w:pos="284"/>
        </w:tabs>
        <w:suppressAutoHyphens/>
        <w:autoSpaceDE w:val="0"/>
        <w:spacing w:before="120" w:after="120"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WZ = (W x F)/100, przy czym:</w:t>
      </w:r>
    </w:p>
    <w:p w14:paraId="4BE09BCA" w14:textId="77777777" w:rsidR="00332316" w:rsidRPr="00332316" w:rsidRDefault="00332316" w:rsidP="00332316">
      <w:pPr>
        <w:widowControl w:val="0"/>
        <w:tabs>
          <w:tab w:val="left" w:pos="284"/>
        </w:tabs>
        <w:suppressAutoHyphens/>
        <w:autoSpaceDE w:val="0"/>
        <w:spacing w:before="120" w:after="120"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02C572B9" w14:textId="77777777" w:rsidR="00332316" w:rsidRPr="00332316" w:rsidRDefault="00332316" w:rsidP="00332316">
      <w:pPr>
        <w:widowControl w:val="0"/>
        <w:tabs>
          <w:tab w:val="left" w:pos="284"/>
        </w:tabs>
        <w:suppressAutoHyphens/>
        <w:autoSpaceDE w:val="0"/>
        <w:spacing w:before="120" w:after="120" w:line="360" w:lineRule="auto"/>
        <w:ind w:left="863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6BCECA9E" w14:textId="77777777" w:rsidR="00332316" w:rsidRPr="00332316" w:rsidRDefault="00332316" w:rsidP="000D6A16">
      <w:pPr>
        <w:widowControl w:val="0"/>
        <w:numPr>
          <w:ilvl w:val="0"/>
          <w:numId w:val="39"/>
        </w:numPr>
        <w:suppressAutoHyphens/>
        <w:autoSpaceDE w:val="0"/>
        <w:autoSpaceDN w:val="0"/>
        <w:spacing w:before="120" w:after="120" w:line="360" w:lineRule="auto"/>
        <w:rPr>
          <w:rFonts w:eastAsia="Arial Unicode MS"/>
          <w:color w:val="000000"/>
          <w:sz w:val="24"/>
          <w:szCs w:val="24"/>
          <w:lang w:eastAsia="ar-SA"/>
        </w:rPr>
      </w:pPr>
      <w:r w:rsidRPr="00332316">
        <w:rPr>
          <w:rFonts w:eastAsia="Arial Unicode MS"/>
          <w:color w:val="000000"/>
          <w:sz w:val="24"/>
          <w:szCs w:val="24"/>
          <w:lang w:eastAsia="ar-SA"/>
        </w:rPr>
        <w:t>Postanowień umownych w zakresie waloryzacji nie stosuje się od chwili osiągnięcia limitu, o którym mowa w pkt. 5).</w:t>
      </w:r>
    </w:p>
    <w:p w14:paraId="6DC03C38" w14:textId="0D3EA514" w:rsidR="00332316" w:rsidRPr="00332316" w:rsidRDefault="00332316" w:rsidP="000D6A16">
      <w:pPr>
        <w:widowControl w:val="0"/>
        <w:numPr>
          <w:ilvl w:val="0"/>
          <w:numId w:val="42"/>
        </w:numPr>
        <w:tabs>
          <w:tab w:val="left" w:pos="915"/>
        </w:tabs>
        <w:suppressAutoHyphens/>
        <w:autoSpaceDE w:val="0"/>
        <w:autoSpaceDN w:val="0"/>
        <w:spacing w:before="120" w:after="120" w:line="360" w:lineRule="auto"/>
        <w:rPr>
          <w:sz w:val="24"/>
          <w:szCs w:val="24"/>
          <w:lang w:eastAsia="ar-SA"/>
        </w:rPr>
      </w:pPr>
      <w:r w:rsidRPr="00332316">
        <w:rPr>
          <w:sz w:val="24"/>
          <w:szCs w:val="24"/>
          <w:lang w:eastAsia="ar-SA"/>
        </w:rPr>
        <w:t xml:space="preserve">W celu zawarcia aneksu, zmieniającego wysokość wynagrodzenia </w:t>
      </w:r>
      <w:r w:rsidRPr="00332316">
        <w:rPr>
          <w:sz w:val="24"/>
          <w:szCs w:val="24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</w:t>
      </w:r>
      <w:r w:rsidRPr="00332316">
        <w:rPr>
          <w:sz w:val="24"/>
          <w:szCs w:val="24"/>
          <w:lang w:eastAsia="ar-SA"/>
        </w:rPr>
        <w:br/>
        <w:t>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332316">
        <w:rPr>
          <w:spacing w:val="-9"/>
          <w:sz w:val="24"/>
          <w:szCs w:val="24"/>
          <w:lang w:eastAsia="ar-SA"/>
        </w:rPr>
        <w:t xml:space="preserve"> </w:t>
      </w:r>
      <w:r w:rsidRPr="00332316">
        <w:rPr>
          <w:sz w:val="24"/>
          <w:szCs w:val="24"/>
          <w:lang w:eastAsia="ar-SA"/>
        </w:rPr>
        <w:t>Wykonawcy.</w:t>
      </w:r>
    </w:p>
    <w:p w14:paraId="473E12FC" w14:textId="65A7D05B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9565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Osoby do współpracy</w:t>
      </w:r>
    </w:p>
    <w:p w14:paraId="336B175A" w14:textId="77777777" w:rsidR="00942438" w:rsidRPr="000B5FBB" w:rsidRDefault="00942438" w:rsidP="000D6A1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Do współpracy w sprawach związanych z wykonaniem umowy upoważnia się:</w:t>
      </w:r>
    </w:p>
    <w:p w14:paraId="76D60D7D" w14:textId="1D7052BB" w:rsidR="00B02CF2" w:rsidRPr="000B5FBB" w:rsidRDefault="00942438" w:rsidP="000D6A16">
      <w:pPr>
        <w:pStyle w:val="Akapitzlist"/>
        <w:numPr>
          <w:ilvl w:val="0"/>
          <w:numId w:val="30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ze strony Zamawiającego: </w:t>
      </w:r>
      <w:r w:rsidR="00507AB8">
        <w:rPr>
          <w:rFonts w:ascii="Arial" w:hAnsi="Arial" w:cs="Arial"/>
          <w:sz w:val="24"/>
          <w:szCs w:val="24"/>
        </w:rPr>
        <w:t>…………..</w:t>
      </w:r>
      <w:r w:rsidRPr="000B5FBB">
        <w:rPr>
          <w:rFonts w:ascii="Arial" w:hAnsi="Arial" w:cs="Arial"/>
          <w:sz w:val="24"/>
          <w:szCs w:val="24"/>
        </w:rPr>
        <w:t>, tel.:</w:t>
      </w:r>
      <w:r w:rsidR="00293E66" w:rsidRPr="000B5FBB">
        <w:rPr>
          <w:rFonts w:ascii="Arial" w:hAnsi="Arial" w:cs="Arial"/>
          <w:sz w:val="24"/>
          <w:szCs w:val="24"/>
        </w:rPr>
        <w:t xml:space="preserve"> </w:t>
      </w:r>
      <w:r w:rsidR="00507AB8">
        <w:rPr>
          <w:rFonts w:ascii="Arial" w:hAnsi="Arial" w:cs="Arial"/>
          <w:sz w:val="24"/>
          <w:szCs w:val="24"/>
        </w:rPr>
        <w:t>…………</w:t>
      </w:r>
      <w:r w:rsidRPr="000B5FBB">
        <w:rPr>
          <w:rFonts w:ascii="Arial" w:hAnsi="Arial" w:cs="Arial"/>
          <w:sz w:val="24"/>
          <w:szCs w:val="24"/>
        </w:rPr>
        <w:t>, adres e-mail:</w:t>
      </w:r>
      <w:r w:rsidR="00507AB8">
        <w:rPr>
          <w:rFonts w:ascii="Arial" w:hAnsi="Arial" w:cs="Arial"/>
          <w:sz w:val="24"/>
          <w:szCs w:val="24"/>
        </w:rPr>
        <w:t>………...</w:t>
      </w:r>
    </w:p>
    <w:p w14:paraId="740B0C00" w14:textId="24E7603B" w:rsidR="00942438" w:rsidRPr="00703EE1" w:rsidRDefault="00942438" w:rsidP="000D6A16">
      <w:pPr>
        <w:pStyle w:val="Akapitzlist"/>
        <w:numPr>
          <w:ilvl w:val="0"/>
          <w:numId w:val="30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703EE1">
        <w:rPr>
          <w:rFonts w:ascii="Arial" w:hAnsi="Arial" w:cs="Arial"/>
          <w:sz w:val="24"/>
          <w:szCs w:val="24"/>
        </w:rPr>
        <w:t xml:space="preserve">ze strony Wykonawcy: </w:t>
      </w:r>
      <w:r w:rsidR="00703EE1" w:rsidRPr="00703EE1">
        <w:rPr>
          <w:rFonts w:ascii="Arial" w:hAnsi="Arial" w:cs="Arial"/>
          <w:sz w:val="24"/>
          <w:szCs w:val="24"/>
        </w:rPr>
        <w:t>…………..</w:t>
      </w:r>
      <w:r w:rsidRPr="00703EE1">
        <w:rPr>
          <w:rFonts w:ascii="Arial" w:hAnsi="Arial" w:cs="Arial"/>
          <w:sz w:val="24"/>
          <w:szCs w:val="24"/>
        </w:rPr>
        <w:t xml:space="preserve">, tel. </w:t>
      </w:r>
      <w:r w:rsidR="00703EE1" w:rsidRPr="00703EE1">
        <w:rPr>
          <w:rFonts w:ascii="Arial" w:hAnsi="Arial" w:cs="Arial"/>
          <w:sz w:val="24"/>
          <w:szCs w:val="24"/>
        </w:rPr>
        <w:t>………….</w:t>
      </w:r>
      <w:r w:rsidR="00B02CF2" w:rsidRPr="00703EE1">
        <w:rPr>
          <w:rFonts w:ascii="Arial" w:hAnsi="Arial" w:cs="Arial"/>
          <w:sz w:val="24"/>
          <w:szCs w:val="24"/>
        </w:rPr>
        <w:t xml:space="preserve">, adres e-mail: </w:t>
      </w:r>
      <w:r w:rsidR="00703EE1" w:rsidRPr="00703EE1">
        <w:rPr>
          <w:rFonts w:ascii="Arial" w:hAnsi="Arial" w:cs="Arial"/>
          <w:sz w:val="24"/>
          <w:szCs w:val="24"/>
        </w:rPr>
        <w:t>……..</w:t>
      </w:r>
      <w:r w:rsidR="00B02CF2" w:rsidRPr="00703EE1">
        <w:rPr>
          <w:rFonts w:ascii="Arial" w:hAnsi="Arial" w:cs="Arial"/>
          <w:sz w:val="24"/>
          <w:szCs w:val="24"/>
        </w:rPr>
        <w:t>.</w:t>
      </w:r>
    </w:p>
    <w:p w14:paraId="66D84D24" w14:textId="77777777" w:rsidR="00942438" w:rsidRPr="000B5FBB" w:rsidRDefault="00942438" w:rsidP="000D6A1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Zmiana osób, o których mowa w ust. 1, następuje poprzez pisemne powiadomienie drugiej Strony i nie stanowi zmiany treści umowy.</w:t>
      </w:r>
    </w:p>
    <w:p w14:paraId="14ED83A5" w14:textId="4AA4E167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89565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Kontakt</w:t>
      </w:r>
    </w:p>
    <w:p w14:paraId="76E00863" w14:textId="77777777" w:rsidR="00942438" w:rsidRPr="000B5FBB" w:rsidRDefault="00942438" w:rsidP="000D6A1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Wszystkie informacje przekazywane w ramach umowy będą przesyłane pisemnie, lub drogą elektroniczną.</w:t>
      </w:r>
    </w:p>
    <w:p w14:paraId="0BAEA7B1" w14:textId="4AC2BE28" w:rsidR="00942438" w:rsidRPr="000B5FBB" w:rsidRDefault="00942438" w:rsidP="000D6A1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Informacje, o których mowa w ust. 1, będą przekazywane na adresy </w:t>
      </w:r>
      <w:r w:rsidR="00605C8D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w nagłówku umowy.</w:t>
      </w:r>
    </w:p>
    <w:p w14:paraId="03016450" w14:textId="5193F407" w:rsidR="00942438" w:rsidRPr="000B5FBB" w:rsidRDefault="00942438" w:rsidP="000D6A16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6771F780" w14:textId="5D1DD421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9565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1A30CA50" w14:textId="77777777" w:rsidR="00942438" w:rsidRPr="000B5FBB" w:rsidRDefault="00942438" w:rsidP="000D6A16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bookmarkStart w:id="4" w:name="_Hlk100660500"/>
      <w:r w:rsidRPr="000B5FBB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0B5FBB">
        <w:rPr>
          <w:rFonts w:ascii="Arial" w:hAnsi="Arial" w:cs="Arial"/>
          <w:sz w:val="24"/>
          <w:szCs w:val="24"/>
        </w:rPr>
        <w:t>o ochronie danych osobowych.</w:t>
      </w:r>
    </w:p>
    <w:p w14:paraId="5CCE1D40" w14:textId="6C45889D" w:rsidR="00942438" w:rsidRPr="000B5FBB" w:rsidRDefault="00942438" w:rsidP="000D6A16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3F0DBA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6A45174F" w14:textId="3753D2F2" w:rsidR="00942438" w:rsidRPr="000B5FBB" w:rsidRDefault="00942438" w:rsidP="000D6A16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Zgodnie z Stosownie do art. 13 ust. 1 - 3 rozporządzenia Parlamentu Europejskiego i Rady (UE) 2016/679 z dnia 27 kwietnia 2016 r. w sprawie ochrony osób fizycznych w związku z przetwarzaniem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3F0DBA" w:rsidRPr="000B5FBB">
        <w:rPr>
          <w:rFonts w:ascii="Arial" w:hAnsi="Arial" w:cs="Arial"/>
          <w:bCs/>
          <w:sz w:val="24"/>
          <w:szCs w:val="24"/>
        </w:rPr>
        <w:t>.</w:t>
      </w:r>
    </w:p>
    <w:p w14:paraId="3C0E354B" w14:textId="54F26F63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</w:t>
      </w:r>
      <w:r w:rsidR="00605C8D" w:rsidRPr="000B5FBB">
        <w:rPr>
          <w:rFonts w:ascii="Arial" w:hAnsi="Arial" w:cs="Arial"/>
          <w:bCs/>
          <w:sz w:val="24"/>
          <w:szCs w:val="24"/>
        </w:rPr>
        <w:t>.</w:t>
      </w:r>
    </w:p>
    <w:p w14:paraId="32AEB641" w14:textId="14393D0F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telefon: 77</w:t>
      </w:r>
      <w:r w:rsidR="00F80980" w:rsidRPr="000B5FBB">
        <w:rPr>
          <w:rFonts w:ascii="Arial" w:hAnsi="Arial" w:cs="Arial"/>
          <w:bCs/>
          <w:sz w:val="24"/>
          <w:szCs w:val="24"/>
        </w:rPr>
        <w:t> </w:t>
      </w:r>
      <w:r w:rsidRPr="000B5FBB">
        <w:rPr>
          <w:rFonts w:ascii="Arial" w:hAnsi="Arial" w:cs="Arial"/>
          <w:bCs/>
          <w:sz w:val="24"/>
          <w:szCs w:val="24"/>
        </w:rPr>
        <w:t>4</w:t>
      </w:r>
      <w:r w:rsidR="00F80980" w:rsidRPr="000B5FBB">
        <w:rPr>
          <w:rFonts w:ascii="Arial" w:hAnsi="Arial" w:cs="Arial"/>
          <w:bCs/>
          <w:sz w:val="24"/>
          <w:szCs w:val="24"/>
        </w:rPr>
        <w:t>55 12 26.</w:t>
      </w:r>
    </w:p>
    <w:p w14:paraId="7392B7B3" w14:textId="77777777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Odbiorcami danych osobowych będą osoby lub podmioty, którym dokumentacja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>postępowania zostanie udostępniona w oparciu o art. 74 ustawy PZP.</w:t>
      </w:r>
    </w:p>
    <w:p w14:paraId="75C811AB" w14:textId="73A81515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0B5FBB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0B5FBB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5E48B854" w14:textId="77777777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26D458FE" w14:textId="77777777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B66C005" w14:textId="77777777" w:rsidR="00942438" w:rsidRPr="000B5FBB" w:rsidRDefault="00942438" w:rsidP="000D6A16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FE15F0C" w14:textId="77777777" w:rsidR="00942438" w:rsidRPr="000B5FBB" w:rsidRDefault="00942438" w:rsidP="000D6A16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34084A65" w14:textId="49622968" w:rsidR="00942438" w:rsidRPr="000B5FBB" w:rsidRDefault="00942438" w:rsidP="000D6A16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o których mowa w art. 18 ust. 2 RODO. </w:t>
      </w:r>
    </w:p>
    <w:p w14:paraId="3D1AC20F" w14:textId="7B5E56FF" w:rsidR="00942438" w:rsidRPr="000B5FBB" w:rsidRDefault="00942438" w:rsidP="000D6A16">
      <w:pPr>
        <w:pStyle w:val="Akapitzlist"/>
        <w:numPr>
          <w:ilvl w:val="1"/>
          <w:numId w:val="21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przypadku uznania, iż przetwarzanie jej danych osobowych narusza przepisy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o ochronie danych osobowych, w tym przepisy RODO.</w:t>
      </w:r>
    </w:p>
    <w:p w14:paraId="252A7F34" w14:textId="23949068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Obowiązek podania danych osobowych jest wymogiem ustawowym określonym w przepisach ustawy PZP, związanym z udziałem w postępowaniu o udzielenie zamówienia publicznego; konsekwencje niepodania określonych danych określa ustawa PZP.</w:t>
      </w:r>
    </w:p>
    <w:p w14:paraId="510D0383" w14:textId="075BA69E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w związku z prowadzeniem niniejszego postępowania o udzielenie zamówienia publicznego nie przysługuje:</w:t>
      </w:r>
    </w:p>
    <w:p w14:paraId="7B4C8876" w14:textId="1AA36B3C" w:rsidR="00942438" w:rsidRPr="000B5FBB" w:rsidRDefault="00942438" w:rsidP="000D6A16">
      <w:pPr>
        <w:pStyle w:val="Akapitzlist"/>
        <w:numPr>
          <w:ilvl w:val="1"/>
          <w:numId w:val="22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421C08D5" w14:textId="77777777" w:rsidR="00942438" w:rsidRPr="000B5FBB" w:rsidRDefault="00942438" w:rsidP="000D6A16">
      <w:pPr>
        <w:pStyle w:val="Akapitzlist"/>
        <w:numPr>
          <w:ilvl w:val="1"/>
          <w:numId w:val="22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 xml:space="preserve">osobowych, a to z uwagi na fakt, że podstawą prawną przetwarzania danych osobowych jest art. 6 ust. 1 lit. c RODO. </w:t>
      </w:r>
    </w:p>
    <w:p w14:paraId="488BB7DC" w14:textId="77777777" w:rsidR="00942438" w:rsidRPr="000B5FBB" w:rsidRDefault="00942438" w:rsidP="000D6A16">
      <w:pPr>
        <w:pStyle w:val="Akapitzlist"/>
        <w:numPr>
          <w:ilvl w:val="1"/>
          <w:numId w:val="22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3193CA7" w14:textId="6D3C6806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7E0EE5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ramach sprawowania władzy publicznej, w szczególności do podmiotów prowadzących działalność kontrolną wobec Zamawiającego. Dane osobowe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są przekazywane do podmiotów przetwarzających dane w imieniu administratora danych osobowych.</w:t>
      </w:r>
    </w:p>
    <w:p w14:paraId="6A38A251" w14:textId="77777777" w:rsidR="00942438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03ABCE31" w14:textId="688746DC" w:rsidR="00114292" w:rsidRPr="000B5FBB" w:rsidRDefault="00942438" w:rsidP="000D6A16">
      <w:pPr>
        <w:pStyle w:val="Akapitzlist"/>
        <w:numPr>
          <w:ilvl w:val="0"/>
          <w:numId w:val="19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eastAsia="Calibri" w:hAnsi="Arial" w:cs="Arial"/>
          <w:color w:val="000000"/>
          <w:sz w:val="24"/>
          <w:szCs w:val="24"/>
        </w:rPr>
        <w:t>Strony wypełniają obowiązki informacyjne przewidziane w art. 13 lub art. 14 R</w:t>
      </w:r>
      <w:r w:rsidRPr="000B5FBB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605C8D" w:rsidRPr="000B5FBB">
        <w:rPr>
          <w:rFonts w:ascii="Arial" w:eastAsia="Calibri" w:hAnsi="Arial" w:cs="Arial"/>
          <w:sz w:val="24"/>
          <w:szCs w:val="24"/>
        </w:rPr>
        <w:br/>
      </w:r>
      <w:r w:rsidRPr="000B5FBB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0B5FBB">
        <w:rPr>
          <w:rFonts w:ascii="Arial" w:eastAsia="Calibri" w:hAnsi="Arial" w:cs="Arial"/>
          <w:sz w:val="24"/>
          <w:szCs w:val="24"/>
        </w:rPr>
        <w:t xml:space="preserve">od których dane osobowe bezpośrednio lub pośrednio </w:t>
      </w:r>
      <w:bookmarkStart w:id="5" w:name="_Hlk161750215"/>
      <w:r w:rsidRPr="000B5FBB">
        <w:rPr>
          <w:rFonts w:ascii="Arial" w:eastAsia="Calibri" w:hAnsi="Arial" w:cs="Arial"/>
          <w:sz w:val="24"/>
          <w:szCs w:val="24"/>
        </w:rPr>
        <w:t>pozyskał</w:t>
      </w:r>
      <w:r w:rsidR="009D150F" w:rsidRPr="000B5FBB">
        <w:rPr>
          <w:rFonts w:ascii="Arial" w:eastAsia="Calibri" w:hAnsi="Arial" w:cs="Arial"/>
          <w:sz w:val="24"/>
          <w:szCs w:val="24"/>
        </w:rPr>
        <w:t>y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w celu realizacj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i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niniejszej umowy</w:t>
      </w:r>
      <w:bookmarkEnd w:id="5"/>
      <w:r w:rsidRPr="000B5FBB">
        <w:rPr>
          <w:rFonts w:ascii="Arial" w:eastAsia="Calibri" w:hAnsi="Arial" w:cs="Arial"/>
          <w:sz w:val="24"/>
          <w:szCs w:val="24"/>
        </w:rPr>
        <w:t>.</w:t>
      </w:r>
    </w:p>
    <w:p w14:paraId="5314DDAD" w14:textId="63448338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95653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33DB747" w14:textId="77777777" w:rsidR="00FE54E5" w:rsidRPr="000B5FBB" w:rsidRDefault="00FE54E5" w:rsidP="000D6A16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0AB1BF0A" w14:textId="77777777" w:rsidR="00797A85" w:rsidRDefault="00FE54E5" w:rsidP="000D6A16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D46627" w:rsidRPr="000B5FBB">
        <w:rPr>
          <w:rFonts w:ascii="Arial" w:hAnsi="Arial" w:cs="Arial"/>
          <w:color w:val="000000"/>
          <w:sz w:val="24"/>
          <w:szCs w:val="24"/>
        </w:rPr>
        <w:t>.</w:t>
      </w:r>
    </w:p>
    <w:p w14:paraId="1DB30C6F" w14:textId="70370B19" w:rsidR="00726D4F" w:rsidRPr="00797A85" w:rsidRDefault="00FE54E5" w:rsidP="000D6A16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797A85">
        <w:rPr>
          <w:rFonts w:ascii="Arial" w:hAnsi="Arial" w:cs="Arial"/>
          <w:sz w:val="24"/>
          <w:szCs w:val="24"/>
        </w:rPr>
        <w:lastRenderedPageBreak/>
        <w:t>Umowę sporządzono w dwóch jednobrzmiących egzemplarzach, każdy na prawach oryginału, po jednym dla każdej ze Stron.</w:t>
      </w:r>
    </w:p>
    <w:p w14:paraId="79E32165" w14:textId="40545C4E" w:rsidR="0020478A" w:rsidRPr="000B5FBB" w:rsidRDefault="00942438" w:rsidP="000B5FBB">
      <w:pPr>
        <w:spacing w:before="480" w:after="480" w:line="360" w:lineRule="auto"/>
        <w:ind w:left="142" w:firstLine="709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Wykonawca</w:t>
      </w:r>
      <w:bookmarkEnd w:id="4"/>
      <w:r w:rsidR="005611F0" w:rsidRPr="000B5FBB">
        <w:rPr>
          <w:b/>
          <w:sz w:val="24"/>
          <w:szCs w:val="24"/>
        </w:rPr>
        <w:tab/>
      </w:r>
      <w:r w:rsidR="005611F0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726D4F" w:rsidRPr="000B5FBB">
        <w:rPr>
          <w:b/>
          <w:sz w:val="24"/>
          <w:szCs w:val="24"/>
        </w:rPr>
        <w:t>Zamawiający</w:t>
      </w:r>
    </w:p>
    <w:p w14:paraId="5339E991" w14:textId="42C67287" w:rsidR="003E7931" w:rsidRPr="000B5FBB" w:rsidRDefault="003E7931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br w:type="page"/>
      </w:r>
    </w:p>
    <w:p w14:paraId="6A3FF209" w14:textId="3E108C1F" w:rsidR="00AC4BF3" w:rsidRPr="004F0E1D" w:rsidRDefault="00D23B4A" w:rsidP="004F0E1D">
      <w:pPr>
        <w:pStyle w:val="Nagwek1"/>
        <w:spacing w:after="24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4F0E1D">
        <w:rPr>
          <w:rFonts w:ascii="Arial" w:hAnsi="Arial" w:cs="Arial"/>
          <w:b/>
          <w:color w:val="auto"/>
          <w:sz w:val="24"/>
          <w:szCs w:val="24"/>
        </w:rPr>
        <w:lastRenderedPageBreak/>
        <w:t>Załącznik nr 1 do umowy</w:t>
      </w:r>
      <w:bookmarkStart w:id="6" w:name="_Hlk100780967"/>
      <w:r w:rsidR="00CD235B" w:rsidRPr="004F0E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90E37" w:rsidRPr="004F0E1D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</w:p>
    <w:p w14:paraId="5BE56C0A" w14:textId="02DA27C8" w:rsidR="005611F0" w:rsidRPr="000B5FBB" w:rsidRDefault="005611F0" w:rsidP="00F82C47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br w:type="page"/>
      </w:r>
    </w:p>
    <w:p w14:paraId="36B31DFA" w14:textId="46585953" w:rsidR="006E737A" w:rsidRPr="004F0E1D" w:rsidRDefault="00C4619B" w:rsidP="004F0E1D">
      <w:pPr>
        <w:pStyle w:val="Nagwek1"/>
        <w:spacing w:after="24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4F0E1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2 do umowy </w:t>
      </w:r>
      <w:bookmarkEnd w:id="6"/>
      <w:r w:rsidRPr="004F0E1D">
        <w:rPr>
          <w:rFonts w:ascii="Arial" w:hAnsi="Arial" w:cs="Arial"/>
          <w:b/>
          <w:color w:val="auto"/>
          <w:sz w:val="24"/>
          <w:szCs w:val="24"/>
        </w:rPr>
        <w:t>Protokół</w:t>
      </w:r>
      <w:r w:rsidR="006E737A" w:rsidRPr="004F0E1D">
        <w:rPr>
          <w:rFonts w:ascii="Arial" w:hAnsi="Arial" w:cs="Arial"/>
          <w:b/>
          <w:color w:val="auto"/>
          <w:sz w:val="24"/>
          <w:szCs w:val="24"/>
        </w:rPr>
        <w:t xml:space="preserve"> odbioru</w:t>
      </w:r>
      <w:r w:rsidR="004F0E1D">
        <w:rPr>
          <w:rFonts w:ascii="Arial" w:hAnsi="Arial" w:cs="Arial"/>
          <w:b/>
          <w:color w:val="auto"/>
          <w:sz w:val="24"/>
          <w:szCs w:val="24"/>
        </w:rPr>
        <w:t xml:space="preserve"> częściowego</w:t>
      </w:r>
      <w:r w:rsidR="004F0E1D" w:rsidRPr="00690B54">
        <w:rPr>
          <w:rFonts w:ascii="Arial" w:hAnsi="Arial" w:cs="Arial"/>
          <w:b/>
          <w:bCs/>
          <w:color w:val="auto"/>
          <w:sz w:val="24"/>
          <w:szCs w:val="24"/>
        </w:rPr>
        <w:t>/końcowy</w:t>
      </w:r>
      <w:r w:rsidR="004F0E1D" w:rsidRPr="004F0E1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F40D7" w:rsidRPr="004F0E1D">
        <w:rPr>
          <w:rFonts w:ascii="Arial" w:hAnsi="Arial" w:cs="Arial"/>
          <w:b/>
          <w:color w:val="auto"/>
          <w:sz w:val="24"/>
          <w:szCs w:val="24"/>
        </w:rPr>
        <w:t>-</w:t>
      </w:r>
      <w:r w:rsidR="00786D48" w:rsidRPr="004F0E1D">
        <w:rPr>
          <w:rFonts w:ascii="Arial" w:hAnsi="Arial" w:cs="Arial"/>
          <w:b/>
          <w:color w:val="auto"/>
          <w:sz w:val="24"/>
          <w:szCs w:val="24"/>
        </w:rPr>
        <w:t xml:space="preserve"> wzór</w:t>
      </w:r>
    </w:p>
    <w:p w14:paraId="19BC8705" w14:textId="3CD5915F" w:rsidR="00786D48" w:rsidRPr="000B5FBB" w:rsidRDefault="00786D48" w:rsidP="0023434B">
      <w:pPr>
        <w:spacing w:before="240" w:after="240" w:line="360" w:lineRule="auto"/>
        <w:rPr>
          <w:b/>
          <w:sz w:val="24"/>
          <w:szCs w:val="24"/>
        </w:rPr>
      </w:pPr>
      <w:r w:rsidRPr="00786D48">
        <w:rPr>
          <w:b/>
          <w:sz w:val="24"/>
          <w:szCs w:val="24"/>
        </w:rPr>
        <w:t xml:space="preserve">W części nr …… </w:t>
      </w:r>
      <w:r w:rsidR="003C237F">
        <w:rPr>
          <w:b/>
          <w:sz w:val="24"/>
          <w:szCs w:val="24"/>
        </w:rPr>
        <w:t>w Gminie/Powiecie</w:t>
      </w:r>
      <w:r w:rsidRPr="00786D48">
        <w:rPr>
          <w:b/>
          <w:sz w:val="24"/>
          <w:szCs w:val="24"/>
        </w:rPr>
        <w:t>: …………………………</w:t>
      </w:r>
    </w:p>
    <w:p w14:paraId="1A840A0B" w14:textId="34BC9B44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sporządzony w dniu …………………</w:t>
      </w:r>
      <w:r w:rsidR="000E5411" w:rsidRPr="000B5FBB">
        <w:rPr>
          <w:sz w:val="24"/>
          <w:szCs w:val="24"/>
        </w:rPr>
        <w:t>………</w:t>
      </w:r>
      <w:r w:rsidRPr="000B5FBB">
        <w:rPr>
          <w:sz w:val="24"/>
          <w:szCs w:val="24"/>
        </w:rPr>
        <w:t>…  roku w Opolu</w:t>
      </w:r>
    </w:p>
    <w:p w14:paraId="564B0397" w14:textId="68D287BA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 xml:space="preserve">w sprawie odbioru przedmiotu umowy  nr </w:t>
      </w:r>
      <w:r w:rsidR="00293E66" w:rsidRPr="000B5FBB">
        <w:rPr>
          <w:b/>
          <w:bCs/>
          <w:sz w:val="24"/>
          <w:szCs w:val="24"/>
        </w:rPr>
        <w:t>OPS.4011-1/D</w:t>
      </w:r>
      <w:r w:rsidR="00AD3A4C" w:rsidRPr="000B5FBB">
        <w:rPr>
          <w:b/>
          <w:bCs/>
          <w:sz w:val="24"/>
          <w:szCs w:val="24"/>
        </w:rPr>
        <w:t>…………</w:t>
      </w:r>
      <w:r w:rsidR="00293E66" w:rsidRPr="000B5FBB">
        <w:rPr>
          <w:b/>
          <w:bCs/>
          <w:sz w:val="24"/>
          <w:szCs w:val="24"/>
        </w:rPr>
        <w:t>/</w:t>
      </w:r>
      <w:r w:rsidR="00AD3A4C" w:rsidRPr="000B5FBB">
        <w:rPr>
          <w:b/>
          <w:bCs/>
          <w:sz w:val="24"/>
          <w:szCs w:val="24"/>
        </w:rPr>
        <w:t>………..</w:t>
      </w:r>
      <w:r w:rsidR="00293E66" w:rsidRPr="000B5FBB">
        <w:rPr>
          <w:b/>
          <w:bCs/>
          <w:sz w:val="24"/>
          <w:szCs w:val="24"/>
        </w:rPr>
        <w:t xml:space="preserve"> </w:t>
      </w:r>
      <w:r w:rsidRPr="000B5FBB">
        <w:rPr>
          <w:sz w:val="24"/>
          <w:szCs w:val="24"/>
        </w:rPr>
        <w:t>z dnia ……….…..roku.</w:t>
      </w:r>
    </w:p>
    <w:p w14:paraId="16D599A4" w14:textId="77777777" w:rsidR="00C4619B" w:rsidRPr="000B5FBB" w:rsidRDefault="00C4619B" w:rsidP="0023434B">
      <w:pPr>
        <w:spacing w:before="36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 xml:space="preserve">Zamawiający: </w:t>
      </w:r>
    </w:p>
    <w:p w14:paraId="5EF0C147" w14:textId="25D9EA0F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bookmarkStart w:id="7" w:name="_Hlk156470215"/>
      <w:r w:rsidRPr="000B5FBB">
        <w:rPr>
          <w:b/>
          <w:sz w:val="24"/>
          <w:szCs w:val="24"/>
        </w:rPr>
        <w:t>Województwo Opolskie</w:t>
      </w:r>
      <w:r w:rsidRPr="0098181A">
        <w:rPr>
          <w:b/>
          <w:sz w:val="24"/>
          <w:szCs w:val="24"/>
        </w:rPr>
        <w:t xml:space="preserve">, </w:t>
      </w:r>
      <w:r w:rsidR="00973BA5" w:rsidRPr="0098181A">
        <w:rPr>
          <w:b/>
          <w:sz w:val="24"/>
          <w:szCs w:val="24"/>
        </w:rPr>
        <w:t>ul. Ostrówek 5, 45-088</w:t>
      </w:r>
      <w:r w:rsidR="00973BA5" w:rsidRPr="00973BA5">
        <w:rPr>
          <w:b/>
          <w:sz w:val="24"/>
          <w:szCs w:val="24"/>
        </w:rPr>
        <w:t xml:space="preserve"> Opole</w:t>
      </w:r>
      <w:r w:rsidRPr="000B5FBB">
        <w:rPr>
          <w:b/>
          <w:sz w:val="24"/>
          <w:szCs w:val="24"/>
        </w:rPr>
        <w:t xml:space="preserve">, NIP: 754-30-77-565  </w:t>
      </w:r>
    </w:p>
    <w:p w14:paraId="632A8DDB" w14:textId="7EE68668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 xml:space="preserve">reprezentowane przez: Agnieszkę </w:t>
      </w:r>
      <w:proofErr w:type="spellStart"/>
      <w:r w:rsidRPr="000B5FBB">
        <w:rPr>
          <w:b/>
          <w:sz w:val="24"/>
          <w:szCs w:val="24"/>
        </w:rPr>
        <w:t>Gabruk</w:t>
      </w:r>
      <w:proofErr w:type="spellEnd"/>
      <w:r w:rsidRPr="000B5FBB">
        <w:rPr>
          <w:b/>
          <w:sz w:val="24"/>
          <w:szCs w:val="24"/>
        </w:rPr>
        <w:t xml:space="preserve"> – Dyrektora Regionalnego Ośrodka Polityki Społecznej w Opolu, ul. Głogowska 25 c, 45-315 Opole</w:t>
      </w:r>
      <w:bookmarkEnd w:id="7"/>
    </w:p>
    <w:p w14:paraId="0B6642F4" w14:textId="4AD6FB96" w:rsidR="00C4619B" w:rsidRPr="000B5FBB" w:rsidRDefault="00C4619B" w:rsidP="0023434B">
      <w:pPr>
        <w:spacing w:before="360" w:line="360" w:lineRule="auto"/>
        <w:rPr>
          <w:sz w:val="24"/>
          <w:szCs w:val="24"/>
        </w:rPr>
      </w:pPr>
      <w:r w:rsidRPr="000B5FBB">
        <w:rPr>
          <w:b/>
          <w:sz w:val="24"/>
          <w:szCs w:val="24"/>
        </w:rPr>
        <w:t xml:space="preserve">Wykonawca: </w:t>
      </w:r>
    </w:p>
    <w:p w14:paraId="11B1CD94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 xml:space="preserve">……………................... z siedzibą w …………….., przy ul. …….....………., wpisaną do Rejestru Przedsiębiorców Krajowego Rejestru Sądowego pod numerem KRS nr ………….. </w:t>
      </w:r>
    </w:p>
    <w:p w14:paraId="6D28600C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lub</w:t>
      </w:r>
    </w:p>
    <w:p w14:paraId="40F9942C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Wpisaną/</w:t>
      </w:r>
      <w:proofErr w:type="spellStart"/>
      <w:r w:rsidRPr="000B5FBB">
        <w:rPr>
          <w:bCs/>
          <w:sz w:val="24"/>
          <w:szCs w:val="24"/>
        </w:rPr>
        <w:t>nym</w:t>
      </w:r>
      <w:proofErr w:type="spellEnd"/>
      <w:r w:rsidRPr="000B5FBB">
        <w:rPr>
          <w:bCs/>
          <w:sz w:val="24"/>
          <w:szCs w:val="24"/>
        </w:rPr>
        <w:t xml:space="preserve"> do Centralnej Ewidencji i Informacji  o Działalności Gospodarczej Rzeczypospolitej Polskiej, PESEL………………, </w:t>
      </w:r>
    </w:p>
    <w:p w14:paraId="41B63C1E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adres do kontaktów ……………………………</w:t>
      </w:r>
    </w:p>
    <w:p w14:paraId="26FA90C9" w14:textId="5342F22D" w:rsidR="00293E66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reprezentowaną przez Pana/Panią …………................................…………….</w:t>
      </w:r>
    </w:p>
    <w:p w14:paraId="60A8D617" w14:textId="6FEC5D15" w:rsidR="00E0194B" w:rsidRDefault="00C4619B" w:rsidP="00E019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Nazwa zamówienia: </w:t>
      </w:r>
      <w:r w:rsidR="001C2E6B" w:rsidRPr="001C2E6B">
        <w:rPr>
          <w:b/>
          <w:sz w:val="24"/>
          <w:szCs w:val="24"/>
        </w:rPr>
        <w:t xml:space="preserve">usługa doradztwa w JST do przygotowania i realizacji Lokalnych Planów </w:t>
      </w:r>
      <w:proofErr w:type="spellStart"/>
      <w:r w:rsidR="001C2E6B" w:rsidRPr="001C2E6B">
        <w:rPr>
          <w:b/>
          <w:sz w:val="24"/>
          <w:szCs w:val="24"/>
        </w:rPr>
        <w:t>Deinstytucjonalizacji</w:t>
      </w:r>
      <w:proofErr w:type="spellEnd"/>
      <w:r w:rsidR="001C2E6B" w:rsidRPr="001C2E6B">
        <w:rPr>
          <w:b/>
          <w:sz w:val="24"/>
          <w:szCs w:val="24"/>
        </w:rPr>
        <w:t xml:space="preserve"> Usług Społecznych (LPDI)</w:t>
      </w:r>
      <w:r w:rsidR="001C2E6B">
        <w:rPr>
          <w:b/>
          <w:sz w:val="24"/>
          <w:szCs w:val="24"/>
        </w:rPr>
        <w:t>.</w:t>
      </w:r>
    </w:p>
    <w:p w14:paraId="019B5BF4" w14:textId="5F732D97" w:rsidR="006E737A" w:rsidRPr="000B5FBB" w:rsidRDefault="006E737A" w:rsidP="00E0194B">
      <w:pPr>
        <w:spacing w:before="240" w:after="240"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405F9DAC" w14:textId="54AE4C8E" w:rsidR="0038678A" w:rsidRPr="000B5FBB" w:rsidRDefault="0038678A" w:rsidP="000D6A1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zrealizował przedmiot umowy nr </w:t>
      </w:r>
      <w:r w:rsidR="00293E66" w:rsidRPr="000B5FBB">
        <w:rPr>
          <w:sz w:val="24"/>
          <w:szCs w:val="24"/>
        </w:rPr>
        <w:t>OPS.4011-1/D</w:t>
      </w:r>
      <w:r w:rsidR="00872EFD" w:rsidRPr="000B5FBB">
        <w:rPr>
          <w:sz w:val="24"/>
          <w:szCs w:val="24"/>
        </w:rPr>
        <w:t>…</w:t>
      </w:r>
      <w:r w:rsidR="00293E66" w:rsidRPr="000B5FBB">
        <w:rPr>
          <w:sz w:val="24"/>
          <w:szCs w:val="24"/>
        </w:rPr>
        <w:t>/</w:t>
      </w:r>
      <w:r w:rsidR="00872EFD" w:rsidRPr="000B5FBB">
        <w:rPr>
          <w:sz w:val="24"/>
          <w:szCs w:val="24"/>
        </w:rPr>
        <w:t>…</w:t>
      </w:r>
      <w:r w:rsidRPr="000B5FBB">
        <w:rPr>
          <w:sz w:val="24"/>
          <w:szCs w:val="24"/>
        </w:rPr>
        <w:t xml:space="preserve"> z dnia …</w:t>
      </w:r>
      <w:r w:rsidR="00020DCD">
        <w:rPr>
          <w:sz w:val="24"/>
          <w:szCs w:val="24"/>
        </w:rPr>
        <w:t>.</w:t>
      </w:r>
      <w:r w:rsidR="00F0654A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766A862E" w14:textId="2B21C203" w:rsidR="00C936DB" w:rsidRDefault="00C936DB" w:rsidP="000D6A16">
      <w:pPr>
        <w:pStyle w:val="Akapitzlist"/>
        <w:numPr>
          <w:ilvl w:val="0"/>
          <w:numId w:val="28"/>
        </w:numPr>
        <w:overflowPunct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lastRenderedPageBreak/>
        <w:t>miejsce i termin:</w:t>
      </w:r>
      <w:r w:rsidR="00F96C2A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>…………….</w:t>
      </w:r>
    </w:p>
    <w:p w14:paraId="4D949F74" w14:textId="5B10B5F8" w:rsidR="00F96C2A" w:rsidRPr="000B5FBB" w:rsidRDefault="00F96C2A" w:rsidP="000D6A16">
      <w:pPr>
        <w:pStyle w:val="Akapitzlist"/>
        <w:numPr>
          <w:ilvl w:val="0"/>
          <w:numId w:val="28"/>
        </w:numPr>
        <w:overflowPunct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godzin doradztwa: ………………….</w:t>
      </w:r>
    </w:p>
    <w:p w14:paraId="363A71F1" w14:textId="77777777" w:rsidR="0038678A" w:rsidRPr="000B5FBB" w:rsidRDefault="0038678A" w:rsidP="000D6A1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przedłożył do rozliczenia Zamawiającemu następujące dokumenty: </w:t>
      </w:r>
    </w:p>
    <w:p w14:paraId="6FF9C3C1" w14:textId="07D624EA" w:rsidR="00C73C22" w:rsidRPr="00332316" w:rsidRDefault="00C73C22" w:rsidP="000D6A16">
      <w:pPr>
        <w:pStyle w:val="Akapitzlist"/>
        <w:numPr>
          <w:ilvl w:val="0"/>
          <w:numId w:val="27"/>
        </w:numPr>
        <w:overflowPunct w:val="0"/>
        <w:spacing w:before="120" w:line="360" w:lineRule="auto"/>
        <w:ind w:left="714" w:hanging="357"/>
        <w:textAlignment w:val="baseline"/>
        <w:rPr>
          <w:rFonts w:ascii="Arial" w:hAnsi="Arial" w:cs="Arial"/>
          <w:sz w:val="24"/>
          <w:szCs w:val="24"/>
        </w:rPr>
      </w:pPr>
      <w:r w:rsidRPr="00332316">
        <w:rPr>
          <w:rFonts w:ascii="Arial" w:hAnsi="Arial" w:cs="Arial"/>
          <w:sz w:val="24"/>
          <w:szCs w:val="24"/>
        </w:rPr>
        <w:t>karty z przeprowadzonego doradztwa</w:t>
      </w:r>
      <w:r w:rsidR="00020DCD" w:rsidRPr="00332316">
        <w:rPr>
          <w:rFonts w:ascii="Arial" w:hAnsi="Arial" w:cs="Arial"/>
          <w:sz w:val="24"/>
          <w:szCs w:val="24"/>
        </w:rPr>
        <w:t>,</w:t>
      </w:r>
    </w:p>
    <w:p w14:paraId="2C50D55A" w14:textId="6F398DED" w:rsidR="00020DCD" w:rsidRDefault="00020DCD" w:rsidP="000D6A16">
      <w:pPr>
        <w:pStyle w:val="Akapitzlist"/>
        <w:numPr>
          <w:ilvl w:val="0"/>
          <w:numId w:val="27"/>
        </w:numPr>
        <w:overflowPunct w:val="0"/>
        <w:spacing w:before="120" w:line="360" w:lineRule="auto"/>
        <w:ind w:left="714" w:hanging="357"/>
        <w:textAlignment w:val="baseline"/>
        <w:rPr>
          <w:rFonts w:ascii="Arial" w:hAnsi="Arial" w:cs="Arial"/>
          <w:sz w:val="24"/>
          <w:szCs w:val="24"/>
        </w:rPr>
      </w:pPr>
      <w:r w:rsidRPr="00332316">
        <w:rPr>
          <w:rFonts w:ascii="Arial" w:hAnsi="Arial" w:cs="Arial"/>
          <w:sz w:val="24"/>
          <w:szCs w:val="24"/>
        </w:rPr>
        <w:t>miesięczna karta czasu pracy.</w:t>
      </w:r>
    </w:p>
    <w:p w14:paraId="1F17783E" w14:textId="1D14CE34" w:rsidR="004F0E1D" w:rsidRPr="004F0E1D" w:rsidRDefault="004F0E1D" w:rsidP="004F0E1D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4F0E1D">
        <w:rPr>
          <w:b/>
          <w:bCs/>
          <w:sz w:val="24"/>
          <w:szCs w:val="24"/>
        </w:rPr>
        <w:t>Protokół końcowy:</w:t>
      </w:r>
      <w:r w:rsidRPr="004F0E1D">
        <w:rPr>
          <w:sz w:val="24"/>
          <w:szCs w:val="24"/>
        </w:rPr>
        <w:t xml:space="preserve"> Zamawiający przyjął </w:t>
      </w:r>
      <w:r>
        <w:rPr>
          <w:sz w:val="24"/>
          <w:szCs w:val="24"/>
        </w:rPr>
        <w:t xml:space="preserve">wykonanie umowy </w:t>
      </w:r>
      <w:r w:rsidRPr="004F0E1D">
        <w:rPr>
          <w:sz w:val="24"/>
          <w:szCs w:val="24"/>
        </w:rPr>
        <w:t xml:space="preserve">bez zastrzeżeń stwierdzając, że usługa wykonana została zgodnie z zawartą umową tj.: </w:t>
      </w:r>
    </w:p>
    <w:p w14:paraId="626CAD73" w14:textId="77777777" w:rsidR="004F0E1D" w:rsidRPr="004F0E1D" w:rsidRDefault="004F0E1D" w:rsidP="004F0E1D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4F0E1D">
        <w:rPr>
          <w:sz w:val="24"/>
          <w:szCs w:val="24"/>
        </w:rPr>
        <w:t>Łączna wartość wszystkich zapłaconych faktur wynosi: …………… zł brutto.</w:t>
      </w:r>
    </w:p>
    <w:p w14:paraId="032AC1D6" w14:textId="7E470730" w:rsidR="004F0E1D" w:rsidRDefault="004F0E1D" w:rsidP="004F0E1D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4F0E1D">
        <w:rPr>
          <w:sz w:val="24"/>
          <w:szCs w:val="24"/>
        </w:rPr>
        <w:t>Ilość aneksów do umowy: ……….</w:t>
      </w:r>
    </w:p>
    <w:p w14:paraId="4DC24287" w14:textId="34DFA787" w:rsidR="0038678A" w:rsidRPr="000B5FBB" w:rsidRDefault="0038678A" w:rsidP="000D6A1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Zamawiający zgłosił następujące zastrzeżenia i uwagi do wykonanego przedmiotu umowy:*</w:t>
      </w:r>
    </w:p>
    <w:p w14:paraId="307F12B4" w14:textId="47304BEC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0C3105C" w14:textId="77777777" w:rsidR="0038678A" w:rsidRPr="000B5FBB" w:rsidRDefault="0038678A" w:rsidP="000D6A16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Wykonawca w terminie do ...................................................</w:t>
      </w:r>
    </w:p>
    <w:p w14:paraId="26574B07" w14:textId="74778DDC" w:rsidR="0038678A" w:rsidRPr="000B5FBB" w:rsidRDefault="0038678A" w:rsidP="0023434B">
      <w:pPr>
        <w:spacing w:before="240" w:after="240" w:line="360" w:lineRule="auto"/>
        <w:rPr>
          <w:sz w:val="24"/>
          <w:szCs w:val="24"/>
          <w:vertAlign w:val="superscript"/>
        </w:rPr>
      </w:pPr>
      <w:r w:rsidRPr="000B5FBB">
        <w:rPr>
          <w:sz w:val="24"/>
          <w:szCs w:val="24"/>
        </w:rPr>
        <w:t>uzupełni i poprawi przedmiot umowy zgodnie z zastrzeżeniami i uwagami wymienionymi w pkt. 3 niniejszego protokołu. *</w:t>
      </w:r>
    </w:p>
    <w:p w14:paraId="21139706" w14:textId="77777777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Ze strony Wykonawcy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Ze strony Zamawiającego</w:t>
      </w:r>
    </w:p>
    <w:p w14:paraId="11016526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(w przypadku braku uwag nie jest</w:t>
      </w:r>
    </w:p>
    <w:p w14:paraId="7D9210BB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wymagany podpis Wykonawcy)</w:t>
      </w:r>
    </w:p>
    <w:p w14:paraId="6F58977E" w14:textId="0277501F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</w:p>
    <w:p w14:paraId="34B8BC01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…………………………………..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……………………………….</w:t>
      </w:r>
    </w:p>
    <w:p w14:paraId="22096077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-----------------------------------</w:t>
      </w:r>
    </w:p>
    <w:p w14:paraId="5CC68C39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* niepotrzebne skreślić</w:t>
      </w:r>
    </w:p>
    <w:p w14:paraId="15861A54" w14:textId="18D8B5F3" w:rsidR="00CD235B" w:rsidRDefault="00CD235B">
      <w:pPr>
        <w:spacing w:after="200" w:line="276" w:lineRule="auto"/>
        <w:rPr>
          <w:bCs/>
          <w:sz w:val="24"/>
          <w:szCs w:val="24"/>
        </w:rPr>
      </w:pPr>
      <w:bookmarkStart w:id="8" w:name="_Hlk71724248"/>
      <w:r>
        <w:rPr>
          <w:bCs/>
          <w:sz w:val="24"/>
          <w:szCs w:val="24"/>
        </w:rPr>
        <w:br w:type="page"/>
      </w:r>
    </w:p>
    <w:p w14:paraId="692E0769" w14:textId="09758E40" w:rsidR="00CD235B" w:rsidRPr="004F0E1D" w:rsidRDefault="00FE0C83" w:rsidP="004F0E1D">
      <w:pPr>
        <w:pStyle w:val="Nagwek1"/>
        <w:spacing w:after="24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4F0E1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3 do umowy </w:t>
      </w:r>
      <w:r w:rsidR="001B7A6E" w:rsidRPr="004F0E1D">
        <w:rPr>
          <w:rFonts w:ascii="Arial" w:hAnsi="Arial" w:cs="Arial"/>
          <w:b/>
          <w:color w:val="auto"/>
          <w:sz w:val="24"/>
          <w:szCs w:val="24"/>
        </w:rPr>
        <w:t>KARTA Z PRZEPROWADZONEGO DORADZTWA</w:t>
      </w:r>
    </w:p>
    <w:p w14:paraId="25DF4553" w14:textId="40CA1BB5" w:rsidR="00CD235B" w:rsidRPr="00CD235B" w:rsidRDefault="00CD235B" w:rsidP="00CD235B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690B54">
        <w:rPr>
          <w:b/>
          <w:sz w:val="24"/>
          <w:szCs w:val="24"/>
        </w:rPr>
        <w:t>Nazwa zamówienia:</w:t>
      </w:r>
      <w:r w:rsidRPr="00690B54">
        <w:rPr>
          <w:b/>
          <w:bCs/>
          <w:sz w:val="24"/>
          <w:szCs w:val="24"/>
        </w:rPr>
        <w:t xml:space="preserve"> </w:t>
      </w:r>
      <w:r w:rsidRPr="00CD235B">
        <w:rPr>
          <w:b/>
          <w:sz w:val="24"/>
          <w:szCs w:val="24"/>
        </w:rPr>
        <w:t xml:space="preserve">usługa doradztwa w JST do przygotowania i realizacji Lokalnych Planów </w:t>
      </w:r>
      <w:proofErr w:type="spellStart"/>
      <w:r w:rsidRPr="00CD235B">
        <w:rPr>
          <w:b/>
          <w:sz w:val="24"/>
          <w:szCs w:val="24"/>
        </w:rPr>
        <w:t>Deinstytucjonalizacji</w:t>
      </w:r>
      <w:proofErr w:type="spellEnd"/>
      <w:r w:rsidRPr="00CD235B">
        <w:rPr>
          <w:b/>
          <w:sz w:val="24"/>
          <w:szCs w:val="24"/>
        </w:rPr>
        <w:t xml:space="preserve"> Usług Społecznych (LPDI)</w:t>
      </w:r>
    </w:p>
    <w:p w14:paraId="1938B218" w14:textId="5CEE32FA" w:rsidR="001B7A6E" w:rsidRPr="001B7A6E" w:rsidRDefault="00CD235B" w:rsidP="001B7A6E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 części nr ………………</w:t>
      </w:r>
    </w:p>
    <w:p w14:paraId="2F14FAB1" w14:textId="589F1117" w:rsidR="001B7A6E" w:rsidRPr="001B7A6E" w:rsidRDefault="001B7A6E" w:rsidP="001B7A6E">
      <w:pPr>
        <w:pStyle w:val="Default"/>
        <w:spacing w:line="360" w:lineRule="auto"/>
        <w:rPr>
          <w:rFonts w:ascii="Arial" w:hAnsi="Arial" w:cs="Arial"/>
        </w:rPr>
      </w:pPr>
      <w:r w:rsidRPr="001B7A6E">
        <w:rPr>
          <w:rFonts w:ascii="Arial" w:hAnsi="Arial" w:cs="Arial"/>
          <w:b/>
          <w:bCs/>
        </w:rPr>
        <w:t>w projekcie „</w:t>
      </w:r>
      <w:r>
        <w:rPr>
          <w:rFonts w:ascii="Arial" w:hAnsi="Arial" w:cs="Arial"/>
          <w:b/>
          <w:bCs/>
        </w:rPr>
        <w:t>Opolskie Spójne i Aktywne Społecznie”</w:t>
      </w:r>
      <w:r w:rsidRPr="001B7A6E">
        <w:rPr>
          <w:rFonts w:ascii="Arial" w:hAnsi="Arial" w:cs="Arial"/>
          <w:b/>
          <w:bCs/>
        </w:rPr>
        <w:t xml:space="preserve"> </w:t>
      </w:r>
    </w:p>
    <w:p w14:paraId="69907208" w14:textId="60A1D12E" w:rsidR="001B7A6E" w:rsidRDefault="001B7A6E" w:rsidP="001B7A6E">
      <w:pPr>
        <w:pStyle w:val="Default"/>
        <w:spacing w:line="360" w:lineRule="auto"/>
        <w:rPr>
          <w:rFonts w:ascii="Arial" w:hAnsi="Arial" w:cs="Arial"/>
        </w:rPr>
      </w:pPr>
      <w:r w:rsidRPr="001B7A6E">
        <w:rPr>
          <w:rFonts w:ascii="Arial" w:hAnsi="Arial" w:cs="Arial"/>
        </w:rPr>
        <w:t xml:space="preserve">w ramach Programu Fundusze Europejskie dla Rozwoju Społecznego na lata 2021 – 2027, Priorytet IV Spójność społeczna i zdrowie, Działanie FERS.04.13 - Wysokiej jakości system włączenia społecznego </w:t>
      </w:r>
    </w:p>
    <w:p w14:paraId="04B2E886" w14:textId="0F3CAA28" w:rsidR="004F0E1D" w:rsidRPr="004F0E1D" w:rsidRDefault="004F0E1D" w:rsidP="004F0E1D">
      <w:pPr>
        <w:spacing w:before="240" w:line="360" w:lineRule="auto"/>
        <w:rPr>
          <w:sz w:val="24"/>
          <w:szCs w:val="24"/>
        </w:rPr>
      </w:pPr>
      <w:r w:rsidRPr="004F0E1D">
        <w:rPr>
          <w:sz w:val="24"/>
          <w:szCs w:val="24"/>
        </w:rPr>
        <w:t>data, miejsce (gmina/powiat):</w:t>
      </w:r>
      <w:r>
        <w:rPr>
          <w:sz w:val="24"/>
          <w:szCs w:val="24"/>
        </w:rPr>
        <w:t xml:space="preserve"> </w:t>
      </w:r>
      <w:r w:rsidRPr="004F0E1D">
        <w:rPr>
          <w:sz w:val="24"/>
          <w:szCs w:val="24"/>
        </w:rPr>
        <w:t>…………………………………..</w:t>
      </w:r>
    </w:p>
    <w:p w14:paraId="3EF24E01" w14:textId="0DF03A6A" w:rsidR="004F0E1D" w:rsidRPr="004F0E1D" w:rsidRDefault="004F0E1D" w:rsidP="004F0E1D">
      <w:pPr>
        <w:spacing w:before="240" w:line="360" w:lineRule="auto"/>
        <w:rPr>
          <w:sz w:val="24"/>
          <w:szCs w:val="24"/>
        </w:rPr>
      </w:pPr>
      <w:r w:rsidRPr="004F0E1D">
        <w:rPr>
          <w:sz w:val="24"/>
          <w:szCs w:val="24"/>
        </w:rPr>
        <w:t>Godziny:</w:t>
      </w:r>
      <w:r>
        <w:rPr>
          <w:sz w:val="24"/>
          <w:szCs w:val="24"/>
        </w:rPr>
        <w:t xml:space="preserve"> </w:t>
      </w:r>
      <w:r w:rsidRPr="004F0E1D">
        <w:rPr>
          <w:sz w:val="24"/>
          <w:szCs w:val="24"/>
        </w:rPr>
        <w:t>od …………do…………..</w:t>
      </w:r>
    </w:p>
    <w:p w14:paraId="5E0D6149" w14:textId="78E58D50" w:rsidR="004F0E1D" w:rsidRPr="004F0E1D" w:rsidRDefault="004F0E1D" w:rsidP="004F0E1D">
      <w:pPr>
        <w:spacing w:before="240" w:line="360" w:lineRule="auto"/>
        <w:rPr>
          <w:sz w:val="24"/>
          <w:szCs w:val="24"/>
        </w:rPr>
      </w:pPr>
      <w:r w:rsidRPr="004F0E1D">
        <w:rPr>
          <w:sz w:val="24"/>
          <w:szCs w:val="24"/>
        </w:rPr>
        <w:t>Opis usługi doradczej</w:t>
      </w:r>
      <w:r>
        <w:rPr>
          <w:sz w:val="24"/>
          <w:szCs w:val="24"/>
        </w:rPr>
        <w:t>……………………………………….</w:t>
      </w:r>
    </w:p>
    <w:p w14:paraId="3744A729" w14:textId="475B669D" w:rsidR="004F0E1D" w:rsidRDefault="004F0E1D" w:rsidP="004F0E1D">
      <w:pPr>
        <w:spacing w:before="240" w:line="360" w:lineRule="auto"/>
        <w:rPr>
          <w:sz w:val="24"/>
          <w:szCs w:val="24"/>
        </w:rPr>
      </w:pPr>
      <w:r w:rsidRPr="004F0E1D">
        <w:rPr>
          <w:sz w:val="24"/>
          <w:szCs w:val="24"/>
        </w:rPr>
        <w:t>Łączny czas trwania:</w:t>
      </w:r>
      <w:r>
        <w:rPr>
          <w:sz w:val="24"/>
          <w:szCs w:val="24"/>
        </w:rPr>
        <w:t xml:space="preserve"> </w:t>
      </w:r>
      <w:r w:rsidRPr="004F0E1D">
        <w:rPr>
          <w:sz w:val="24"/>
          <w:szCs w:val="24"/>
        </w:rPr>
        <w:t>………… godzin</w:t>
      </w:r>
    </w:p>
    <w:p w14:paraId="43F29DAB" w14:textId="4B2299DD" w:rsidR="00103D04" w:rsidRPr="004F0E1D" w:rsidRDefault="001B7A6E" w:rsidP="004F0E1D">
      <w:pPr>
        <w:spacing w:before="720" w:line="360" w:lineRule="auto"/>
        <w:rPr>
          <w:sz w:val="24"/>
          <w:szCs w:val="24"/>
        </w:rPr>
      </w:pPr>
      <w:r w:rsidRPr="004F0E1D">
        <w:rPr>
          <w:sz w:val="24"/>
          <w:szCs w:val="24"/>
        </w:rPr>
        <w:t>podpis doradcy</w:t>
      </w:r>
      <w:r w:rsidR="00103D04" w:rsidRPr="004F0E1D">
        <w:rPr>
          <w:sz w:val="24"/>
          <w:szCs w:val="24"/>
        </w:rPr>
        <w:t xml:space="preserve">  </w:t>
      </w:r>
      <w:bookmarkEnd w:id="8"/>
      <w:r w:rsidR="00103D04" w:rsidRPr="004F0E1D">
        <w:rPr>
          <w:sz w:val="24"/>
          <w:szCs w:val="24"/>
        </w:rPr>
        <w:tab/>
        <w:t xml:space="preserve">                                              podpis osoby korzystającej z usługi</w:t>
      </w:r>
    </w:p>
    <w:p w14:paraId="4DD32A92" w14:textId="54A87AA9" w:rsidR="00CD235B" w:rsidRPr="004F0E1D" w:rsidRDefault="00CD235B">
      <w:pPr>
        <w:spacing w:after="200" w:line="276" w:lineRule="auto"/>
        <w:rPr>
          <w:sz w:val="24"/>
          <w:szCs w:val="24"/>
        </w:rPr>
      </w:pPr>
      <w:r w:rsidRPr="004F0E1D">
        <w:rPr>
          <w:sz w:val="24"/>
          <w:szCs w:val="24"/>
        </w:rPr>
        <w:br w:type="page"/>
      </w:r>
    </w:p>
    <w:p w14:paraId="43D0D21E" w14:textId="4E1D05EE" w:rsidR="009064F2" w:rsidRPr="004F0E1D" w:rsidRDefault="009064F2" w:rsidP="004F0E1D">
      <w:pPr>
        <w:pStyle w:val="Nagwek1"/>
        <w:spacing w:after="24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4F0E1D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4 do umowy </w:t>
      </w:r>
      <w:r w:rsidR="004F1220" w:rsidRPr="004F0E1D">
        <w:rPr>
          <w:rFonts w:ascii="Arial" w:hAnsi="Arial" w:cs="Arial"/>
          <w:b/>
          <w:color w:val="auto"/>
          <w:sz w:val="24"/>
          <w:szCs w:val="24"/>
        </w:rPr>
        <w:t>KARTA CZASU PRACY</w:t>
      </w:r>
    </w:p>
    <w:p w14:paraId="4E5C07C7" w14:textId="77777777" w:rsidR="004F0E1D" w:rsidRPr="00CD235B" w:rsidRDefault="004F0E1D" w:rsidP="004F0E1D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690B54">
        <w:rPr>
          <w:b/>
          <w:sz w:val="24"/>
          <w:szCs w:val="24"/>
        </w:rPr>
        <w:t>Nazwa zamówienia:</w:t>
      </w:r>
      <w:r w:rsidRPr="00690B54">
        <w:rPr>
          <w:b/>
          <w:bCs/>
          <w:sz w:val="24"/>
          <w:szCs w:val="24"/>
        </w:rPr>
        <w:t xml:space="preserve"> </w:t>
      </w:r>
      <w:r w:rsidRPr="00CD235B">
        <w:rPr>
          <w:b/>
          <w:sz w:val="24"/>
          <w:szCs w:val="24"/>
        </w:rPr>
        <w:t xml:space="preserve">usługa doradztwa w JST do przygotowania i realizacji Lokalnych Planów </w:t>
      </w:r>
      <w:proofErr w:type="spellStart"/>
      <w:r w:rsidRPr="00CD235B">
        <w:rPr>
          <w:b/>
          <w:sz w:val="24"/>
          <w:szCs w:val="24"/>
        </w:rPr>
        <w:t>Deinstytucjonalizacji</w:t>
      </w:r>
      <w:proofErr w:type="spellEnd"/>
      <w:r w:rsidRPr="00CD235B">
        <w:rPr>
          <w:b/>
          <w:sz w:val="24"/>
          <w:szCs w:val="24"/>
        </w:rPr>
        <w:t xml:space="preserve"> Usług Społecznych (LPDI)</w:t>
      </w:r>
    </w:p>
    <w:p w14:paraId="7F41E820" w14:textId="77777777" w:rsidR="004F0E1D" w:rsidRPr="001B7A6E" w:rsidRDefault="004F0E1D" w:rsidP="004F0E1D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 części nr ………………</w:t>
      </w:r>
    </w:p>
    <w:p w14:paraId="12FA3919" w14:textId="77777777" w:rsidR="004F1220" w:rsidRPr="001B7A6E" w:rsidRDefault="004F1220" w:rsidP="004F1220">
      <w:pPr>
        <w:pStyle w:val="Default"/>
        <w:spacing w:line="360" w:lineRule="auto"/>
        <w:rPr>
          <w:rFonts w:ascii="Arial" w:hAnsi="Arial" w:cs="Arial"/>
        </w:rPr>
      </w:pPr>
      <w:r w:rsidRPr="001B7A6E">
        <w:rPr>
          <w:rFonts w:ascii="Arial" w:hAnsi="Arial" w:cs="Arial"/>
          <w:b/>
          <w:bCs/>
        </w:rPr>
        <w:t>w projekcie „</w:t>
      </w:r>
      <w:r>
        <w:rPr>
          <w:rFonts w:ascii="Arial" w:hAnsi="Arial" w:cs="Arial"/>
          <w:b/>
          <w:bCs/>
        </w:rPr>
        <w:t>Opolskie Spójne i Aktywne Społecznie”</w:t>
      </w:r>
      <w:r w:rsidRPr="001B7A6E">
        <w:rPr>
          <w:rFonts w:ascii="Arial" w:hAnsi="Arial" w:cs="Arial"/>
          <w:b/>
          <w:bCs/>
        </w:rPr>
        <w:t xml:space="preserve"> </w:t>
      </w:r>
    </w:p>
    <w:p w14:paraId="246D22C4" w14:textId="77777777" w:rsidR="004F1220" w:rsidRDefault="004F1220" w:rsidP="004F1220">
      <w:pPr>
        <w:pStyle w:val="Default"/>
        <w:spacing w:line="360" w:lineRule="auto"/>
        <w:rPr>
          <w:rFonts w:ascii="Arial" w:hAnsi="Arial" w:cs="Arial"/>
        </w:rPr>
      </w:pPr>
      <w:r w:rsidRPr="001B7A6E">
        <w:rPr>
          <w:rFonts w:ascii="Arial" w:hAnsi="Arial" w:cs="Arial"/>
        </w:rPr>
        <w:t xml:space="preserve">w ramach Programu Fundusze Europejskie dla Rozwoju Społecznego na lata 2021 – 2027, Priorytet IV Spójność społeczna i zdrowie, Działanie FERS.04.13 - Wysokiej jakości system włączenia społecznego </w:t>
      </w:r>
    </w:p>
    <w:p w14:paraId="0995CFD3" w14:textId="73096EBC" w:rsidR="00855817" w:rsidRPr="00855817" w:rsidRDefault="00855817" w:rsidP="00855817">
      <w:pPr>
        <w:tabs>
          <w:tab w:val="left" w:pos="6105"/>
        </w:tabs>
        <w:spacing w:line="360" w:lineRule="auto"/>
        <w:rPr>
          <w:sz w:val="24"/>
          <w:szCs w:val="24"/>
        </w:rPr>
      </w:pPr>
      <w:r w:rsidRPr="00855817">
        <w:rPr>
          <w:sz w:val="24"/>
          <w:szCs w:val="24"/>
        </w:rPr>
        <w:t>Za miesiąc/rok:</w:t>
      </w:r>
      <w:r w:rsidR="003D25CB">
        <w:rPr>
          <w:sz w:val="24"/>
          <w:szCs w:val="24"/>
        </w:rPr>
        <w:t xml:space="preserve"> </w:t>
      </w:r>
      <w:r w:rsidRPr="00855817">
        <w:rPr>
          <w:sz w:val="24"/>
          <w:szCs w:val="24"/>
        </w:rPr>
        <w:t>…………………………</w:t>
      </w:r>
      <w:r w:rsidR="003D25CB">
        <w:rPr>
          <w:sz w:val="24"/>
          <w:szCs w:val="24"/>
        </w:rPr>
        <w:t>2025r.</w:t>
      </w:r>
      <w:r w:rsidRPr="00855817">
        <w:rPr>
          <w:sz w:val="24"/>
          <w:szCs w:val="24"/>
        </w:rPr>
        <w:t xml:space="preserve"> </w:t>
      </w:r>
    </w:p>
    <w:p w14:paraId="70AE520E" w14:textId="53EDDEE2" w:rsidR="00855817" w:rsidRDefault="00855817" w:rsidP="00855817">
      <w:pPr>
        <w:tabs>
          <w:tab w:val="left" w:pos="6105"/>
        </w:tabs>
        <w:spacing w:line="360" w:lineRule="auto"/>
        <w:rPr>
          <w:sz w:val="24"/>
          <w:szCs w:val="24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7"/>
        <w:gridCol w:w="1842"/>
        <w:gridCol w:w="1701"/>
      </w:tblGrid>
      <w:tr w:rsidR="00C161A7" w:rsidRPr="00855817" w14:paraId="5FFF2153" w14:textId="77777777" w:rsidTr="00C161A7">
        <w:trPr>
          <w:trHeight w:val="256"/>
        </w:trPr>
        <w:tc>
          <w:tcPr>
            <w:tcW w:w="1129" w:type="dxa"/>
          </w:tcPr>
          <w:p w14:paraId="216DF45C" w14:textId="7777777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Dzień miesiąca </w:t>
            </w:r>
          </w:p>
        </w:tc>
        <w:tc>
          <w:tcPr>
            <w:tcW w:w="1985" w:type="dxa"/>
          </w:tcPr>
          <w:p w14:paraId="12442219" w14:textId="7777777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Miejsce pracy </w:t>
            </w:r>
          </w:p>
          <w:p w14:paraId="5ADCE728" w14:textId="7777777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(nazwa i adres) </w:t>
            </w:r>
          </w:p>
        </w:tc>
        <w:tc>
          <w:tcPr>
            <w:tcW w:w="2977" w:type="dxa"/>
          </w:tcPr>
          <w:p w14:paraId="679CCDB5" w14:textId="2A1E851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Opis </w:t>
            </w:r>
            <w:r w:rsidR="00C161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doradztwa</w:t>
            </w: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58C9357" w14:textId="123F48C4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CFD2A5F" w14:textId="7777777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od godz. do godz. </w:t>
            </w:r>
          </w:p>
        </w:tc>
        <w:tc>
          <w:tcPr>
            <w:tcW w:w="1701" w:type="dxa"/>
          </w:tcPr>
          <w:p w14:paraId="174F8071" w14:textId="77777777" w:rsidR="00855817" w:rsidRPr="00855817" w:rsidRDefault="00855817" w:rsidP="008558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5581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Liczba godzin </w:t>
            </w:r>
          </w:p>
        </w:tc>
      </w:tr>
      <w:tr w:rsidR="00C161A7" w14:paraId="7DD33EE7" w14:textId="77777777" w:rsidTr="00C161A7">
        <w:tc>
          <w:tcPr>
            <w:tcW w:w="1129" w:type="dxa"/>
          </w:tcPr>
          <w:p w14:paraId="40372095" w14:textId="0E3B5853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DE9DC2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AEBC5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7B89E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737C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1AD4BB16" w14:textId="77777777" w:rsidTr="00C161A7">
        <w:tc>
          <w:tcPr>
            <w:tcW w:w="1129" w:type="dxa"/>
          </w:tcPr>
          <w:p w14:paraId="2C2128EB" w14:textId="15B81B7B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0F2B82B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432517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29F1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D6CD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0B69D03E" w14:textId="77777777" w:rsidTr="00C161A7">
        <w:tc>
          <w:tcPr>
            <w:tcW w:w="1129" w:type="dxa"/>
          </w:tcPr>
          <w:p w14:paraId="6E1A0C10" w14:textId="5303016B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84DB02E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76CC3F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A743F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7DF2E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1D764376" w14:textId="77777777" w:rsidTr="00C161A7">
        <w:tc>
          <w:tcPr>
            <w:tcW w:w="1129" w:type="dxa"/>
          </w:tcPr>
          <w:p w14:paraId="75668D8C" w14:textId="355A4781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A51287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6898F8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4207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6E105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5222D73E" w14:textId="77777777" w:rsidTr="00C161A7">
        <w:tc>
          <w:tcPr>
            <w:tcW w:w="1129" w:type="dxa"/>
          </w:tcPr>
          <w:p w14:paraId="5D06B585" w14:textId="6375ED56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656E9D3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92F28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6F9FF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91FB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4ABB1E3" w14:textId="77777777" w:rsidTr="00C161A7">
        <w:tc>
          <w:tcPr>
            <w:tcW w:w="1129" w:type="dxa"/>
          </w:tcPr>
          <w:p w14:paraId="1DA859F7" w14:textId="3E1EF567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5E90168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BDCD1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715867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91C9F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28C0E6A0" w14:textId="77777777" w:rsidTr="00C161A7">
        <w:tc>
          <w:tcPr>
            <w:tcW w:w="1129" w:type="dxa"/>
          </w:tcPr>
          <w:p w14:paraId="79D43F28" w14:textId="44B93F3E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14:paraId="5E87DEB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D78C03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C72E9B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D660E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B60A310" w14:textId="77777777" w:rsidTr="00C161A7">
        <w:tc>
          <w:tcPr>
            <w:tcW w:w="1129" w:type="dxa"/>
          </w:tcPr>
          <w:p w14:paraId="0B5C632B" w14:textId="11BC0AAA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7255105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60710F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2DE20BE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B0020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34308AAA" w14:textId="77777777" w:rsidTr="00C161A7">
        <w:tc>
          <w:tcPr>
            <w:tcW w:w="1129" w:type="dxa"/>
          </w:tcPr>
          <w:p w14:paraId="455C9C0A" w14:textId="75F1C6C4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14:paraId="0CDB15F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BE6282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02DD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ACB9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7A2E1D0" w14:textId="77777777" w:rsidTr="00C161A7">
        <w:tc>
          <w:tcPr>
            <w:tcW w:w="1129" w:type="dxa"/>
          </w:tcPr>
          <w:p w14:paraId="45446171" w14:textId="135ED16B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14:paraId="6B5B030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D90926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DC90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6915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550EB1E" w14:textId="77777777" w:rsidTr="00C161A7">
        <w:tc>
          <w:tcPr>
            <w:tcW w:w="1129" w:type="dxa"/>
          </w:tcPr>
          <w:p w14:paraId="3EBDEAA3" w14:textId="5BE6FBE0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14:paraId="16DF55A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E55A0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BBBC7F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B3AF0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59D4A359" w14:textId="77777777" w:rsidTr="00C161A7">
        <w:tc>
          <w:tcPr>
            <w:tcW w:w="1129" w:type="dxa"/>
          </w:tcPr>
          <w:p w14:paraId="3C58C740" w14:textId="55750B05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34E0A4B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1BB86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77D280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620C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376DCB5B" w14:textId="77777777" w:rsidTr="00C161A7">
        <w:tc>
          <w:tcPr>
            <w:tcW w:w="1129" w:type="dxa"/>
          </w:tcPr>
          <w:p w14:paraId="4D8B6F7D" w14:textId="2BE80A29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14:paraId="7940E64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CFF44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DB65F7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E39F9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55A0FA62" w14:textId="77777777" w:rsidTr="00C161A7">
        <w:tc>
          <w:tcPr>
            <w:tcW w:w="1129" w:type="dxa"/>
          </w:tcPr>
          <w:p w14:paraId="0A1F2CB1" w14:textId="7ED9DA8C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69023DF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60F36DF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0B8C73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EE697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679C2420" w14:textId="77777777" w:rsidTr="00C161A7">
        <w:tc>
          <w:tcPr>
            <w:tcW w:w="1129" w:type="dxa"/>
          </w:tcPr>
          <w:p w14:paraId="1BB25F0A" w14:textId="151AE269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14:paraId="24F4C98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3A05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8B568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3CEA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2F8E7CFC" w14:textId="77777777" w:rsidTr="00C161A7">
        <w:tc>
          <w:tcPr>
            <w:tcW w:w="1129" w:type="dxa"/>
          </w:tcPr>
          <w:p w14:paraId="6C22D93B" w14:textId="35DFCAD3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14:paraId="0FF4A51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76D681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3F68A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E221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931EE0B" w14:textId="77777777" w:rsidTr="00C161A7">
        <w:tc>
          <w:tcPr>
            <w:tcW w:w="1129" w:type="dxa"/>
          </w:tcPr>
          <w:p w14:paraId="085DA4F8" w14:textId="4AF83319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14:paraId="0B8E744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0F3B0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59669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0CAD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717689BB" w14:textId="77777777" w:rsidTr="00C161A7">
        <w:tc>
          <w:tcPr>
            <w:tcW w:w="1129" w:type="dxa"/>
          </w:tcPr>
          <w:p w14:paraId="0B8623B2" w14:textId="0DC7587D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14:paraId="3414155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8394D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F25EC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A4A7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639716E6" w14:textId="77777777" w:rsidTr="00C161A7">
        <w:tc>
          <w:tcPr>
            <w:tcW w:w="1129" w:type="dxa"/>
          </w:tcPr>
          <w:p w14:paraId="6B8EC7BA" w14:textId="45A081AE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985" w:type="dxa"/>
          </w:tcPr>
          <w:p w14:paraId="5F9113B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AD678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68C9E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5ACE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446C7EA2" w14:textId="77777777" w:rsidTr="00C161A7">
        <w:tc>
          <w:tcPr>
            <w:tcW w:w="1129" w:type="dxa"/>
          </w:tcPr>
          <w:p w14:paraId="36564E7F" w14:textId="285589E3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14:paraId="280E28E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447D7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8EEE2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2AAB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058631F5" w14:textId="77777777" w:rsidTr="00C161A7">
        <w:tc>
          <w:tcPr>
            <w:tcW w:w="1129" w:type="dxa"/>
          </w:tcPr>
          <w:p w14:paraId="1142D769" w14:textId="77BCE060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14:paraId="4C4E805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9EF92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C91BB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383CEE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336230F4" w14:textId="77777777" w:rsidTr="00C161A7">
        <w:tc>
          <w:tcPr>
            <w:tcW w:w="1129" w:type="dxa"/>
          </w:tcPr>
          <w:p w14:paraId="08374006" w14:textId="1A076084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14:paraId="4A9FEC9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4512F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6201F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AFF5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49B2C309" w14:textId="77777777" w:rsidTr="00C161A7">
        <w:tc>
          <w:tcPr>
            <w:tcW w:w="1129" w:type="dxa"/>
          </w:tcPr>
          <w:p w14:paraId="58FCC8A5" w14:textId="497D40A4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14:paraId="74AA512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F7747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43C07D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4D02A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48E1E752" w14:textId="77777777" w:rsidTr="00C161A7">
        <w:tc>
          <w:tcPr>
            <w:tcW w:w="1129" w:type="dxa"/>
          </w:tcPr>
          <w:p w14:paraId="69F0F9C6" w14:textId="4C2D47BE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14:paraId="5CAB020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9FCB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E001F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76D1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3D39DE3C" w14:textId="77777777" w:rsidTr="00C161A7">
        <w:tc>
          <w:tcPr>
            <w:tcW w:w="1129" w:type="dxa"/>
          </w:tcPr>
          <w:p w14:paraId="1D742350" w14:textId="4F6EAED0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14:paraId="0B7B647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CA101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D8C4B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F38F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0E3F7F31" w14:textId="77777777" w:rsidTr="00C161A7">
        <w:tc>
          <w:tcPr>
            <w:tcW w:w="1129" w:type="dxa"/>
          </w:tcPr>
          <w:p w14:paraId="700F7099" w14:textId="6A069508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14:paraId="1B5F7E6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08FE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C848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4139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0EEE1FB5" w14:textId="77777777" w:rsidTr="00C161A7">
        <w:tc>
          <w:tcPr>
            <w:tcW w:w="1129" w:type="dxa"/>
          </w:tcPr>
          <w:p w14:paraId="34FF224A" w14:textId="5117266C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14:paraId="3AD3402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511F1D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237A8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10CA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6A96EAE7" w14:textId="77777777" w:rsidTr="00C161A7">
        <w:tc>
          <w:tcPr>
            <w:tcW w:w="1129" w:type="dxa"/>
          </w:tcPr>
          <w:p w14:paraId="60432477" w14:textId="5F103260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14:paraId="0ADADCE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5956A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5DD1C8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5B75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11B53621" w14:textId="77777777" w:rsidTr="00C161A7">
        <w:tc>
          <w:tcPr>
            <w:tcW w:w="1129" w:type="dxa"/>
          </w:tcPr>
          <w:p w14:paraId="3ABE9482" w14:textId="692B5148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14:paraId="3C541672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DD761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6C4E0C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B09D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2EB2B26E" w14:textId="77777777" w:rsidTr="00C161A7">
        <w:tc>
          <w:tcPr>
            <w:tcW w:w="1129" w:type="dxa"/>
          </w:tcPr>
          <w:p w14:paraId="6FEA4C3A" w14:textId="753790DC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 w14:paraId="0A7B4EC6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789C597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6E0C8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31BEB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161A7" w14:paraId="52FE2F25" w14:textId="77777777" w:rsidTr="00C161A7">
        <w:tc>
          <w:tcPr>
            <w:tcW w:w="1129" w:type="dxa"/>
          </w:tcPr>
          <w:p w14:paraId="1873F84F" w14:textId="4CCF5693" w:rsidR="00C161A7" w:rsidRP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2"/>
                <w:szCs w:val="22"/>
              </w:rPr>
            </w:pPr>
            <w:r w:rsidRPr="00C161A7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14:paraId="3409BA14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3460C3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710E55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F7F29" w14:textId="77777777" w:rsidR="00C161A7" w:rsidRDefault="00C161A7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D3A48" w14:paraId="28412F12" w14:textId="77777777" w:rsidTr="00CD3A48">
        <w:trPr>
          <w:trHeight w:val="952"/>
        </w:trPr>
        <w:tc>
          <w:tcPr>
            <w:tcW w:w="7933" w:type="dxa"/>
            <w:gridSpan w:val="4"/>
          </w:tcPr>
          <w:p w14:paraId="20AAE728" w14:textId="77777777" w:rsidR="00CD3A48" w:rsidRDefault="00CD3A48" w:rsidP="00CD3A48">
            <w:pPr>
              <w:tabs>
                <w:tab w:val="left" w:pos="6105"/>
              </w:tabs>
              <w:spacing w:line="360" w:lineRule="auto"/>
              <w:jc w:val="right"/>
              <w:rPr>
                <w:sz w:val="24"/>
                <w:szCs w:val="24"/>
              </w:rPr>
            </w:pPr>
          </w:p>
          <w:p w14:paraId="7957143B" w14:textId="5E027E0F" w:rsidR="00CD3A48" w:rsidRDefault="00CD3A48" w:rsidP="00CD3A48">
            <w:pPr>
              <w:tabs>
                <w:tab w:val="left" w:pos="6105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w miesiącu</w:t>
            </w:r>
          </w:p>
        </w:tc>
        <w:tc>
          <w:tcPr>
            <w:tcW w:w="1701" w:type="dxa"/>
          </w:tcPr>
          <w:p w14:paraId="67EEEE7E" w14:textId="77777777" w:rsidR="00CD3A48" w:rsidRDefault="00CD3A48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</w:p>
          <w:p w14:paraId="1CB00875" w14:textId="5772BDF9" w:rsidR="00CD3A48" w:rsidRDefault="00CD3A48" w:rsidP="00855817">
            <w:pPr>
              <w:tabs>
                <w:tab w:val="left" w:pos="61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…….…godz.</w:t>
            </w:r>
          </w:p>
        </w:tc>
      </w:tr>
    </w:tbl>
    <w:p w14:paraId="32CB4181" w14:textId="77777777" w:rsidR="00855817" w:rsidRDefault="00855817" w:rsidP="00855817">
      <w:pPr>
        <w:tabs>
          <w:tab w:val="left" w:pos="6105"/>
        </w:tabs>
        <w:spacing w:line="360" w:lineRule="auto"/>
        <w:rPr>
          <w:sz w:val="24"/>
          <w:szCs w:val="24"/>
        </w:rPr>
      </w:pPr>
    </w:p>
    <w:p w14:paraId="76AFD0EA" w14:textId="77777777" w:rsidR="00F502AB" w:rsidRDefault="00F502AB" w:rsidP="00855817">
      <w:pPr>
        <w:tabs>
          <w:tab w:val="left" w:pos="6105"/>
        </w:tabs>
        <w:spacing w:line="360" w:lineRule="auto"/>
        <w:rPr>
          <w:sz w:val="24"/>
          <w:szCs w:val="24"/>
        </w:rPr>
      </w:pPr>
    </w:p>
    <w:p w14:paraId="327E6680" w14:textId="43303A9E" w:rsidR="00F502AB" w:rsidRPr="001B7A6E" w:rsidRDefault="00F502AB" w:rsidP="00F502AB">
      <w:pPr>
        <w:spacing w:before="240" w:line="360" w:lineRule="auto"/>
        <w:ind w:firstLine="5954"/>
        <w:rPr>
          <w:sz w:val="24"/>
          <w:szCs w:val="24"/>
        </w:rPr>
      </w:pPr>
      <w:r w:rsidRPr="001B7A6E">
        <w:rPr>
          <w:sz w:val="24"/>
          <w:szCs w:val="24"/>
        </w:rPr>
        <w:t>…………………………..</w:t>
      </w:r>
      <w:r w:rsidRPr="00103D04">
        <w:rPr>
          <w:sz w:val="22"/>
          <w:szCs w:val="22"/>
        </w:rPr>
        <w:t>……</w:t>
      </w:r>
      <w:r>
        <w:rPr>
          <w:sz w:val="22"/>
          <w:szCs w:val="22"/>
        </w:rPr>
        <w:t xml:space="preserve">                                    </w:t>
      </w:r>
    </w:p>
    <w:p w14:paraId="281DB9A8" w14:textId="42F6FAFF" w:rsidR="00CD235B" w:rsidRDefault="00F502AB" w:rsidP="00F502AB">
      <w:pPr>
        <w:tabs>
          <w:tab w:val="left" w:pos="6105"/>
        </w:tabs>
        <w:spacing w:line="360" w:lineRule="auto"/>
        <w:ind w:firstLine="5954"/>
        <w:rPr>
          <w:sz w:val="22"/>
          <w:szCs w:val="22"/>
        </w:rPr>
      </w:pPr>
      <w:r w:rsidRPr="001B7A6E">
        <w:rPr>
          <w:sz w:val="22"/>
          <w:szCs w:val="22"/>
        </w:rPr>
        <w:t>podpis doradcy</w:t>
      </w:r>
      <w:r w:rsidRPr="00103D04">
        <w:t xml:space="preserve"> </w:t>
      </w:r>
      <w:r w:rsidRPr="00103D04">
        <w:rPr>
          <w:sz w:val="22"/>
          <w:szCs w:val="22"/>
        </w:rPr>
        <w:t xml:space="preserve"> </w:t>
      </w:r>
    </w:p>
    <w:p w14:paraId="1807EADF" w14:textId="77777777" w:rsidR="00CD235B" w:rsidRDefault="00CD235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CA2583" w14:textId="5BAF4BEC" w:rsidR="00CD235B" w:rsidRPr="00690B54" w:rsidRDefault="00CD235B" w:rsidP="00CD235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690B5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690B54">
        <w:rPr>
          <w:rFonts w:ascii="Arial" w:hAnsi="Arial" w:cs="Arial"/>
          <w:b/>
          <w:bCs/>
          <w:color w:val="auto"/>
          <w:sz w:val="24"/>
          <w:szCs w:val="24"/>
        </w:rPr>
        <w:t xml:space="preserve"> Wykaz osób zatrudnionych na podstawie umowy o pracę</w:t>
      </w:r>
    </w:p>
    <w:p w14:paraId="200DC46B" w14:textId="113A3B55" w:rsidR="00CD235B" w:rsidRDefault="00CD235B" w:rsidP="00CD235B">
      <w:pPr>
        <w:spacing w:before="360" w:after="240" w:line="360" w:lineRule="auto"/>
        <w:rPr>
          <w:b/>
          <w:sz w:val="24"/>
          <w:szCs w:val="24"/>
        </w:rPr>
      </w:pPr>
      <w:r w:rsidRPr="00690B54">
        <w:rPr>
          <w:b/>
          <w:sz w:val="24"/>
          <w:szCs w:val="24"/>
        </w:rPr>
        <w:t>Nazwa zamówienia:</w:t>
      </w:r>
      <w:r w:rsidRPr="00690B54">
        <w:rPr>
          <w:b/>
          <w:bCs/>
          <w:sz w:val="24"/>
          <w:szCs w:val="24"/>
        </w:rPr>
        <w:t xml:space="preserve"> </w:t>
      </w:r>
      <w:r w:rsidRPr="00CD235B">
        <w:rPr>
          <w:b/>
          <w:sz w:val="24"/>
          <w:szCs w:val="24"/>
        </w:rPr>
        <w:t xml:space="preserve">usługa doradztwa w JST do przygotowania i realizacji Lokalnych Planów </w:t>
      </w:r>
      <w:proofErr w:type="spellStart"/>
      <w:r w:rsidRPr="00CD235B">
        <w:rPr>
          <w:b/>
          <w:sz w:val="24"/>
          <w:szCs w:val="24"/>
        </w:rPr>
        <w:t>Deinstytucjonalizacji</w:t>
      </w:r>
      <w:proofErr w:type="spellEnd"/>
      <w:r w:rsidRPr="00CD235B">
        <w:rPr>
          <w:b/>
          <w:sz w:val="24"/>
          <w:szCs w:val="24"/>
        </w:rPr>
        <w:t xml:space="preserve"> Usług Społecznych (LPDI)</w:t>
      </w:r>
    </w:p>
    <w:p w14:paraId="01F1AE79" w14:textId="77777777" w:rsidR="004F0E1D" w:rsidRPr="001B7A6E" w:rsidRDefault="004F0E1D" w:rsidP="004F0E1D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W części nr ………………</w:t>
      </w:r>
    </w:p>
    <w:p w14:paraId="4B350EB2" w14:textId="77777777" w:rsidR="00CD235B" w:rsidRPr="00690B54" w:rsidRDefault="00CD235B" w:rsidP="00CD235B">
      <w:pPr>
        <w:spacing w:before="360" w:after="240" w:line="360" w:lineRule="auto"/>
        <w:rPr>
          <w:color w:val="000000"/>
          <w:sz w:val="24"/>
          <w:szCs w:val="24"/>
        </w:rPr>
      </w:pPr>
      <w:r w:rsidRPr="00690B54">
        <w:rPr>
          <w:sz w:val="24"/>
          <w:szCs w:val="24"/>
          <w:lang w:bidi="en-US"/>
        </w:rPr>
        <w:t>Zamówienie realizowane w ramach projektu „Opolskie Spójne i Aktywne Społecznie”, współfinansowanego ze środków Funduszy Europejskich dla Rozwoju Społecznego na lata 2021 – 2027, Priorytet FERS.04. Spójność społeczna i zdrowie, Działanie FERS.04.13 Wysokiej jakości system włączenia społecznego.</w:t>
      </w:r>
    </w:p>
    <w:p w14:paraId="4D819AA1" w14:textId="6A775965" w:rsidR="00CD235B" w:rsidRPr="00690B54" w:rsidRDefault="00CD235B" w:rsidP="00CD235B">
      <w:pPr>
        <w:spacing w:before="240" w:after="240" w:line="360" w:lineRule="auto"/>
        <w:rPr>
          <w:b/>
          <w:bCs/>
          <w:sz w:val="24"/>
          <w:szCs w:val="24"/>
        </w:rPr>
      </w:pPr>
      <w:r w:rsidRPr="00690B54">
        <w:rPr>
          <w:sz w:val="24"/>
          <w:szCs w:val="24"/>
        </w:rPr>
        <w:t xml:space="preserve">Dysponuję następującymi osobami, które będą wykonywać zamówienie w zakresie </w:t>
      </w:r>
      <w:r w:rsidRPr="00690B54">
        <w:rPr>
          <w:b/>
          <w:bCs/>
          <w:sz w:val="24"/>
          <w:szCs w:val="24"/>
        </w:rPr>
        <w:t>obsługi administracyj</w:t>
      </w:r>
      <w:r>
        <w:rPr>
          <w:b/>
          <w:bCs/>
          <w:sz w:val="24"/>
          <w:szCs w:val="24"/>
        </w:rPr>
        <w:t>nej usług doradztwa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CD235B" w:rsidRPr="00690B54" w14:paraId="46DBF0C0" w14:textId="77777777" w:rsidTr="00957F89">
        <w:trPr>
          <w:trHeight w:val="1512"/>
        </w:trPr>
        <w:tc>
          <w:tcPr>
            <w:tcW w:w="733" w:type="dxa"/>
            <w:vAlign w:val="center"/>
          </w:tcPr>
          <w:p w14:paraId="0015F5C6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38" w:right="13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bookmarkStart w:id="9" w:name="_Hlk136429527"/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658253E4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39" w:firstLine="28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53D93D0D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270" w:right="261" w:hanging="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zatrudnienia WYMIAR</w:t>
            </w:r>
            <w:r w:rsidRPr="00690B54">
              <w:rPr>
                <w:rFonts w:ascii="Arial" w:hAnsi="Arial" w:cs="Arial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690B54">
              <w:rPr>
                <w:rFonts w:ascii="Arial" w:hAnsi="Arial" w:cs="Arial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5008006D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umowy o</w:t>
            </w:r>
            <w:r w:rsidRPr="00690B54">
              <w:rPr>
                <w:rFonts w:ascii="Arial" w:hAnsi="Arial" w:cs="Arial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pracę/</w:t>
            </w:r>
          </w:p>
          <w:p w14:paraId="5E05343B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08B1A516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286" w:firstLine="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2216F4D1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21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5BAB5C3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20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90B54">
              <w:rPr>
                <w:rFonts w:ascii="Arial" w:hAnsi="Arial" w:cs="Arial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CD235B" w:rsidRPr="00690B54" w14:paraId="636DA05E" w14:textId="77777777" w:rsidTr="00957F89">
        <w:trPr>
          <w:trHeight w:val="403"/>
        </w:trPr>
        <w:tc>
          <w:tcPr>
            <w:tcW w:w="733" w:type="dxa"/>
          </w:tcPr>
          <w:p w14:paraId="7EAFD9B3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690B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3B3FB412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5EBDCC0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06CCC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A86AF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D235B" w:rsidRPr="00690B54" w14:paraId="7C04077A" w14:textId="77777777" w:rsidTr="00957F89">
        <w:trPr>
          <w:trHeight w:val="402"/>
        </w:trPr>
        <w:tc>
          <w:tcPr>
            <w:tcW w:w="733" w:type="dxa"/>
          </w:tcPr>
          <w:p w14:paraId="7FAE2A35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690B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57964151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A54A940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EDDA82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E49A66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35B" w:rsidRPr="00690B54" w14:paraId="674A9E54" w14:textId="77777777" w:rsidTr="00957F89">
        <w:trPr>
          <w:trHeight w:val="402"/>
        </w:trPr>
        <w:tc>
          <w:tcPr>
            <w:tcW w:w="733" w:type="dxa"/>
          </w:tcPr>
          <w:p w14:paraId="419FDE03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D14FB53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8FA57A7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01537F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D00F5" w14:textId="77777777" w:rsidR="00CD235B" w:rsidRPr="00690B54" w:rsidRDefault="00CD235B" w:rsidP="00957F89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8E8DD" w14:textId="77777777" w:rsidR="00CD235B" w:rsidRPr="00690B54" w:rsidRDefault="00CD235B" w:rsidP="00CD235B">
      <w:pPr>
        <w:pStyle w:val="Tekstpodstawowy"/>
        <w:spacing w:before="360" w:after="120"/>
        <w:rPr>
          <w:rFonts w:ascii="Arial" w:hAnsi="Arial" w:cs="Arial"/>
        </w:rPr>
      </w:pPr>
      <w:bookmarkStart w:id="10" w:name="_Hlk136430537"/>
      <w:bookmarkEnd w:id="9"/>
      <w:r w:rsidRPr="00690B54">
        <w:rPr>
          <w:rFonts w:ascii="Arial" w:hAnsi="Arial" w:cs="Arial"/>
        </w:rPr>
        <w:t>.….………………………..</w:t>
      </w:r>
      <w:r w:rsidRPr="00690B54">
        <w:rPr>
          <w:rFonts w:ascii="Arial" w:hAnsi="Arial" w:cs="Arial"/>
        </w:rPr>
        <w:br/>
        <w:t xml:space="preserve">Czytelny podpis osoby /osób </w:t>
      </w:r>
    </w:p>
    <w:p w14:paraId="4EFA32C9" w14:textId="77777777" w:rsidR="00CD235B" w:rsidRPr="00690B54" w:rsidRDefault="00CD235B" w:rsidP="00CD235B">
      <w:pPr>
        <w:spacing w:before="120" w:after="120" w:line="360" w:lineRule="auto"/>
        <w:ind w:right="1047"/>
        <w:rPr>
          <w:sz w:val="24"/>
          <w:szCs w:val="24"/>
        </w:rPr>
      </w:pPr>
      <w:r w:rsidRPr="00690B54">
        <w:rPr>
          <w:sz w:val="24"/>
          <w:szCs w:val="24"/>
        </w:rPr>
        <w:t>upoważnionych do reprezentacji Wykonawcy</w:t>
      </w:r>
      <w:bookmarkEnd w:id="10"/>
    </w:p>
    <w:p w14:paraId="490E4196" w14:textId="77777777" w:rsidR="00855817" w:rsidRPr="00855817" w:rsidRDefault="00855817" w:rsidP="00F502AB">
      <w:pPr>
        <w:tabs>
          <w:tab w:val="left" w:pos="6105"/>
        </w:tabs>
        <w:spacing w:line="360" w:lineRule="auto"/>
        <w:ind w:firstLine="5954"/>
        <w:rPr>
          <w:sz w:val="24"/>
          <w:szCs w:val="24"/>
        </w:rPr>
      </w:pPr>
    </w:p>
    <w:sectPr w:rsidR="00855817" w:rsidRPr="00855817" w:rsidSect="00134E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BC86" w14:textId="77777777" w:rsidR="004F0E1D" w:rsidRDefault="004F0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4825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8DF523" w14:textId="42B50452" w:rsidR="00586780" w:rsidRPr="004F0E1D" w:rsidRDefault="00586780">
        <w:pPr>
          <w:pStyle w:val="Stopka"/>
          <w:jc w:val="right"/>
          <w:rPr>
            <w:sz w:val="24"/>
            <w:szCs w:val="24"/>
          </w:rPr>
        </w:pPr>
        <w:r w:rsidRPr="004F0E1D">
          <w:rPr>
            <w:sz w:val="24"/>
            <w:szCs w:val="24"/>
          </w:rPr>
          <w:fldChar w:fldCharType="begin"/>
        </w:r>
        <w:r w:rsidRPr="004F0E1D">
          <w:rPr>
            <w:sz w:val="24"/>
            <w:szCs w:val="24"/>
          </w:rPr>
          <w:instrText>PAGE   \* MERGEFORMAT</w:instrText>
        </w:r>
        <w:r w:rsidRPr="004F0E1D">
          <w:rPr>
            <w:sz w:val="24"/>
            <w:szCs w:val="24"/>
          </w:rPr>
          <w:fldChar w:fldCharType="separate"/>
        </w:r>
        <w:r w:rsidRPr="004F0E1D">
          <w:rPr>
            <w:sz w:val="24"/>
            <w:szCs w:val="24"/>
          </w:rPr>
          <w:t>2</w:t>
        </w:r>
        <w:r w:rsidRPr="004F0E1D">
          <w:rPr>
            <w:sz w:val="24"/>
            <w:szCs w:val="24"/>
          </w:rP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DC00" w14:textId="77777777" w:rsidR="004F0E1D" w:rsidRDefault="004F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DB89" w14:textId="77777777" w:rsidR="004F0E1D" w:rsidRDefault="004F0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AA2F" w14:textId="77777777" w:rsidR="003D1A65" w:rsidRDefault="003D1A65" w:rsidP="003D1A65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7A0C6" w14:textId="2C4159DB" w:rsidR="003D1A65" w:rsidRDefault="003D1A65" w:rsidP="003D1A65">
    <w:pPr>
      <w:tabs>
        <w:tab w:val="center" w:pos="4508"/>
        <w:tab w:val="left" w:pos="8310"/>
      </w:tabs>
      <w:spacing w:before="360" w:after="360" w:line="360" w:lineRule="auto"/>
      <w:ind w:right="650"/>
      <w:rPr>
        <w:b/>
        <w:bCs/>
        <w:sz w:val="24"/>
        <w:szCs w:val="24"/>
      </w:rPr>
    </w:pPr>
    <w:r>
      <w:rPr>
        <w:b/>
        <w:bCs/>
        <w:sz w:val="24"/>
        <w:szCs w:val="24"/>
      </w:rPr>
      <w:t>Znak sprawy: UZP.4011</w:t>
    </w:r>
    <w:r w:rsidR="002E3768">
      <w:rPr>
        <w:b/>
        <w:bCs/>
        <w:sz w:val="24"/>
        <w:szCs w:val="24"/>
      </w:rPr>
      <w:t>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E7ED" w14:textId="77777777" w:rsidR="004F0E1D" w:rsidRDefault="004F0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9BB"/>
    <w:multiLevelType w:val="hybridMultilevel"/>
    <w:tmpl w:val="C77C7238"/>
    <w:lvl w:ilvl="0" w:tplc="DD744F3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E6CAA"/>
    <w:multiLevelType w:val="multilevel"/>
    <w:tmpl w:val="D2E05326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3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146D"/>
    <w:multiLevelType w:val="hybridMultilevel"/>
    <w:tmpl w:val="9C8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C5FB1"/>
    <w:multiLevelType w:val="hybridMultilevel"/>
    <w:tmpl w:val="8A0E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3A5A51E6"/>
    <w:multiLevelType w:val="hybridMultilevel"/>
    <w:tmpl w:val="320C6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C6C4B"/>
    <w:multiLevelType w:val="hybridMultilevel"/>
    <w:tmpl w:val="1AB87A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5B923329"/>
    <w:multiLevelType w:val="hybridMultilevel"/>
    <w:tmpl w:val="B2503FA0"/>
    <w:lvl w:ilvl="0" w:tplc="CBFABB3A">
      <w:start w:val="6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26BAA"/>
    <w:multiLevelType w:val="hybridMultilevel"/>
    <w:tmpl w:val="3FEE0C98"/>
    <w:lvl w:ilvl="0" w:tplc="FC7A7A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F3DD5"/>
    <w:multiLevelType w:val="hybridMultilevel"/>
    <w:tmpl w:val="B562F0C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424A1"/>
    <w:multiLevelType w:val="hybridMultilevel"/>
    <w:tmpl w:val="BF7ED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5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6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5952">
    <w:abstractNumId w:val="30"/>
  </w:num>
  <w:num w:numId="2" w16cid:durableId="1385638263">
    <w:abstractNumId w:val="44"/>
  </w:num>
  <w:num w:numId="3" w16cid:durableId="826438279">
    <w:abstractNumId w:val="18"/>
  </w:num>
  <w:num w:numId="4" w16cid:durableId="2009625293">
    <w:abstractNumId w:val="13"/>
  </w:num>
  <w:num w:numId="5" w16cid:durableId="885028718">
    <w:abstractNumId w:val="12"/>
  </w:num>
  <w:num w:numId="6" w16cid:durableId="928075454">
    <w:abstractNumId w:val="11"/>
  </w:num>
  <w:num w:numId="7" w16cid:durableId="1350597850">
    <w:abstractNumId w:val="27"/>
  </w:num>
  <w:num w:numId="8" w16cid:durableId="692150625">
    <w:abstractNumId w:val="3"/>
  </w:num>
  <w:num w:numId="9" w16cid:durableId="1066730787">
    <w:abstractNumId w:val="26"/>
  </w:num>
  <w:num w:numId="10" w16cid:durableId="545292070">
    <w:abstractNumId w:val="10"/>
  </w:num>
  <w:num w:numId="11" w16cid:durableId="2089576355">
    <w:abstractNumId w:val="40"/>
  </w:num>
  <w:num w:numId="12" w16cid:durableId="630331046">
    <w:abstractNumId w:val="42"/>
  </w:num>
  <w:num w:numId="13" w16cid:durableId="290983143">
    <w:abstractNumId w:val="38"/>
  </w:num>
  <w:num w:numId="14" w16cid:durableId="568074918">
    <w:abstractNumId w:val="32"/>
  </w:num>
  <w:num w:numId="15" w16cid:durableId="1158620178">
    <w:abstractNumId w:val="4"/>
  </w:num>
  <w:num w:numId="16" w16cid:durableId="1147435761">
    <w:abstractNumId w:val="25"/>
  </w:num>
  <w:num w:numId="17" w16cid:durableId="1623538767">
    <w:abstractNumId w:val="36"/>
  </w:num>
  <w:num w:numId="18" w16cid:durableId="1851405257">
    <w:abstractNumId w:val="7"/>
  </w:num>
  <w:num w:numId="19" w16cid:durableId="1859193788">
    <w:abstractNumId w:val="39"/>
  </w:num>
  <w:num w:numId="20" w16cid:durableId="1697580173">
    <w:abstractNumId w:val="47"/>
  </w:num>
  <w:num w:numId="21" w16cid:durableId="1640332142">
    <w:abstractNumId w:val="23"/>
  </w:num>
  <w:num w:numId="22" w16cid:durableId="1190991193">
    <w:abstractNumId w:val="14"/>
  </w:num>
  <w:num w:numId="23" w16cid:durableId="1605653827">
    <w:abstractNumId w:val="6"/>
  </w:num>
  <w:num w:numId="24" w16cid:durableId="1836920265">
    <w:abstractNumId w:val="1"/>
  </w:num>
  <w:num w:numId="25" w16cid:durableId="487477856">
    <w:abstractNumId w:val="9"/>
  </w:num>
  <w:num w:numId="26" w16cid:durableId="1889225987">
    <w:abstractNumId w:val="20"/>
  </w:num>
  <w:num w:numId="27" w16cid:durableId="1130174920">
    <w:abstractNumId w:val="5"/>
  </w:num>
  <w:num w:numId="28" w16cid:durableId="1811820012">
    <w:abstractNumId w:val="0"/>
  </w:num>
  <w:num w:numId="29" w16cid:durableId="1863325445">
    <w:abstractNumId w:val="24"/>
  </w:num>
  <w:num w:numId="30" w16cid:durableId="744843736">
    <w:abstractNumId w:val="28"/>
  </w:num>
  <w:num w:numId="31" w16cid:durableId="516316085">
    <w:abstractNumId w:val="46"/>
  </w:num>
  <w:num w:numId="32" w16cid:durableId="800804813">
    <w:abstractNumId w:val="15"/>
  </w:num>
  <w:num w:numId="33" w16cid:durableId="180900483">
    <w:abstractNumId w:val="19"/>
  </w:num>
  <w:num w:numId="34" w16cid:durableId="383259234">
    <w:abstractNumId w:val="41"/>
  </w:num>
  <w:num w:numId="35" w16cid:durableId="488596696">
    <w:abstractNumId w:val="2"/>
  </w:num>
  <w:num w:numId="36" w16cid:durableId="6345256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4278400">
    <w:abstractNumId w:val="33"/>
  </w:num>
  <w:num w:numId="38" w16cid:durableId="472991324">
    <w:abstractNumId w:val="34"/>
  </w:num>
  <w:num w:numId="39" w16cid:durableId="2014186839">
    <w:abstractNumId w:val="45"/>
  </w:num>
  <w:num w:numId="40" w16cid:durableId="67775776">
    <w:abstractNumId w:val="48"/>
  </w:num>
  <w:num w:numId="41" w16cid:durableId="634063231">
    <w:abstractNumId w:val="17"/>
  </w:num>
  <w:num w:numId="42" w16cid:durableId="311178095">
    <w:abstractNumId w:val="35"/>
  </w:num>
  <w:num w:numId="43" w16cid:durableId="540215494">
    <w:abstractNumId w:val="16"/>
  </w:num>
  <w:num w:numId="44" w16cid:durableId="2026125806">
    <w:abstractNumId w:val="31"/>
  </w:num>
  <w:num w:numId="45" w16cid:durableId="1731271850">
    <w:abstractNumId w:val="8"/>
  </w:num>
  <w:num w:numId="46" w16cid:durableId="1309476274">
    <w:abstractNumId w:val="29"/>
  </w:num>
  <w:num w:numId="47" w16cid:durableId="400567536">
    <w:abstractNumId w:val="21"/>
  </w:num>
  <w:num w:numId="48" w16cid:durableId="1543320424">
    <w:abstractNumId w:val="37"/>
  </w:num>
  <w:num w:numId="49" w16cid:durableId="998339610">
    <w:abstractNumId w:val="43"/>
  </w:num>
  <w:num w:numId="50" w16cid:durableId="895892480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3399"/>
    <w:rsid w:val="000056A4"/>
    <w:rsid w:val="00005FB2"/>
    <w:rsid w:val="000154D2"/>
    <w:rsid w:val="00015CDF"/>
    <w:rsid w:val="0001676F"/>
    <w:rsid w:val="00020DCD"/>
    <w:rsid w:val="00021152"/>
    <w:rsid w:val="00021807"/>
    <w:rsid w:val="00022E51"/>
    <w:rsid w:val="000243BC"/>
    <w:rsid w:val="00027897"/>
    <w:rsid w:val="00030170"/>
    <w:rsid w:val="000304AF"/>
    <w:rsid w:val="00031C28"/>
    <w:rsid w:val="00032B51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546E1"/>
    <w:rsid w:val="00060567"/>
    <w:rsid w:val="00062F83"/>
    <w:rsid w:val="00063657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315C"/>
    <w:rsid w:val="000B5FBB"/>
    <w:rsid w:val="000B665C"/>
    <w:rsid w:val="000B6931"/>
    <w:rsid w:val="000C0CA7"/>
    <w:rsid w:val="000C56B7"/>
    <w:rsid w:val="000D2B14"/>
    <w:rsid w:val="000D6A16"/>
    <w:rsid w:val="000D6BE7"/>
    <w:rsid w:val="000E34DC"/>
    <w:rsid w:val="000E44BD"/>
    <w:rsid w:val="000E5411"/>
    <w:rsid w:val="000F337C"/>
    <w:rsid w:val="00100158"/>
    <w:rsid w:val="0010106E"/>
    <w:rsid w:val="001014F9"/>
    <w:rsid w:val="00103D04"/>
    <w:rsid w:val="0010490E"/>
    <w:rsid w:val="00104EF2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5A14"/>
    <w:rsid w:val="0014718A"/>
    <w:rsid w:val="00160BD3"/>
    <w:rsid w:val="00161EB8"/>
    <w:rsid w:val="00163071"/>
    <w:rsid w:val="001642BE"/>
    <w:rsid w:val="00166113"/>
    <w:rsid w:val="0017026A"/>
    <w:rsid w:val="001721C3"/>
    <w:rsid w:val="0017402A"/>
    <w:rsid w:val="001741F5"/>
    <w:rsid w:val="001771BD"/>
    <w:rsid w:val="0017754C"/>
    <w:rsid w:val="00177D00"/>
    <w:rsid w:val="00177DFD"/>
    <w:rsid w:val="00180414"/>
    <w:rsid w:val="00180ACB"/>
    <w:rsid w:val="001835A5"/>
    <w:rsid w:val="00183911"/>
    <w:rsid w:val="00183A39"/>
    <w:rsid w:val="00183BB3"/>
    <w:rsid w:val="001849BB"/>
    <w:rsid w:val="00184F27"/>
    <w:rsid w:val="00190E04"/>
    <w:rsid w:val="001911C8"/>
    <w:rsid w:val="001961E3"/>
    <w:rsid w:val="001A239B"/>
    <w:rsid w:val="001A4918"/>
    <w:rsid w:val="001B0420"/>
    <w:rsid w:val="001B3FA6"/>
    <w:rsid w:val="001B5755"/>
    <w:rsid w:val="001B7935"/>
    <w:rsid w:val="001B7A6E"/>
    <w:rsid w:val="001C07CA"/>
    <w:rsid w:val="001C1DFA"/>
    <w:rsid w:val="001C2E6B"/>
    <w:rsid w:val="001C397B"/>
    <w:rsid w:val="001C782E"/>
    <w:rsid w:val="001D173B"/>
    <w:rsid w:val="001D3992"/>
    <w:rsid w:val="001D6C54"/>
    <w:rsid w:val="001E0593"/>
    <w:rsid w:val="001E2C23"/>
    <w:rsid w:val="001E6B86"/>
    <w:rsid w:val="001E70A6"/>
    <w:rsid w:val="001E7F30"/>
    <w:rsid w:val="001F2A91"/>
    <w:rsid w:val="00201D58"/>
    <w:rsid w:val="00202B32"/>
    <w:rsid w:val="002036E6"/>
    <w:rsid w:val="00203E25"/>
    <w:rsid w:val="0020478A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319B"/>
    <w:rsid w:val="002458CA"/>
    <w:rsid w:val="00246749"/>
    <w:rsid w:val="002537D3"/>
    <w:rsid w:val="00256F87"/>
    <w:rsid w:val="00265453"/>
    <w:rsid w:val="00266B61"/>
    <w:rsid w:val="00272ECD"/>
    <w:rsid w:val="00274A57"/>
    <w:rsid w:val="00275304"/>
    <w:rsid w:val="002763FC"/>
    <w:rsid w:val="002778D4"/>
    <w:rsid w:val="00280F7A"/>
    <w:rsid w:val="00281C5B"/>
    <w:rsid w:val="00282627"/>
    <w:rsid w:val="00284EE4"/>
    <w:rsid w:val="002860D3"/>
    <w:rsid w:val="002910D9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2AD6"/>
    <w:rsid w:val="002D2FA7"/>
    <w:rsid w:val="002D6852"/>
    <w:rsid w:val="002D6B51"/>
    <w:rsid w:val="002E0505"/>
    <w:rsid w:val="002E09DB"/>
    <w:rsid w:val="002E3128"/>
    <w:rsid w:val="002E357D"/>
    <w:rsid w:val="002E3768"/>
    <w:rsid w:val="002E4D9B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2964"/>
    <w:rsid w:val="003233D5"/>
    <w:rsid w:val="0032396A"/>
    <w:rsid w:val="00324B35"/>
    <w:rsid w:val="003259BD"/>
    <w:rsid w:val="00325E35"/>
    <w:rsid w:val="003261E3"/>
    <w:rsid w:val="00326977"/>
    <w:rsid w:val="00327AD5"/>
    <w:rsid w:val="00332316"/>
    <w:rsid w:val="00332C4D"/>
    <w:rsid w:val="0033335E"/>
    <w:rsid w:val="0033377A"/>
    <w:rsid w:val="00333A56"/>
    <w:rsid w:val="003526EF"/>
    <w:rsid w:val="00355AA1"/>
    <w:rsid w:val="00366DF9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97F5A"/>
    <w:rsid w:val="003A01D5"/>
    <w:rsid w:val="003A0211"/>
    <w:rsid w:val="003A66A7"/>
    <w:rsid w:val="003B0740"/>
    <w:rsid w:val="003B1E8A"/>
    <w:rsid w:val="003B1FD9"/>
    <w:rsid w:val="003B30F9"/>
    <w:rsid w:val="003B53E0"/>
    <w:rsid w:val="003B58A6"/>
    <w:rsid w:val="003B7E75"/>
    <w:rsid w:val="003C237F"/>
    <w:rsid w:val="003C23C0"/>
    <w:rsid w:val="003C293D"/>
    <w:rsid w:val="003C2DFC"/>
    <w:rsid w:val="003C4F73"/>
    <w:rsid w:val="003C5AB5"/>
    <w:rsid w:val="003C742A"/>
    <w:rsid w:val="003D1A65"/>
    <w:rsid w:val="003D25CB"/>
    <w:rsid w:val="003D4CDE"/>
    <w:rsid w:val="003D5CA7"/>
    <w:rsid w:val="003D6111"/>
    <w:rsid w:val="003E1AA4"/>
    <w:rsid w:val="003E5CC1"/>
    <w:rsid w:val="003E6A80"/>
    <w:rsid w:val="003E7548"/>
    <w:rsid w:val="003E7931"/>
    <w:rsid w:val="003F0CC3"/>
    <w:rsid w:val="003F0DBA"/>
    <w:rsid w:val="003F2091"/>
    <w:rsid w:val="00400B78"/>
    <w:rsid w:val="00403A2F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5B95"/>
    <w:rsid w:val="004B6786"/>
    <w:rsid w:val="004B6A96"/>
    <w:rsid w:val="004B6DCD"/>
    <w:rsid w:val="004C06A3"/>
    <w:rsid w:val="004C3B2A"/>
    <w:rsid w:val="004C45F6"/>
    <w:rsid w:val="004C47F5"/>
    <w:rsid w:val="004C5CA3"/>
    <w:rsid w:val="004C6043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F0070"/>
    <w:rsid w:val="004F0E1D"/>
    <w:rsid w:val="004F1220"/>
    <w:rsid w:val="004F38D8"/>
    <w:rsid w:val="004F41D6"/>
    <w:rsid w:val="004F6219"/>
    <w:rsid w:val="004F7664"/>
    <w:rsid w:val="005015E2"/>
    <w:rsid w:val="005038F8"/>
    <w:rsid w:val="00506FB1"/>
    <w:rsid w:val="005071A6"/>
    <w:rsid w:val="00507AB8"/>
    <w:rsid w:val="00511E88"/>
    <w:rsid w:val="00512682"/>
    <w:rsid w:val="00526ABE"/>
    <w:rsid w:val="0053233B"/>
    <w:rsid w:val="00534E39"/>
    <w:rsid w:val="005358E8"/>
    <w:rsid w:val="005424A0"/>
    <w:rsid w:val="005426E7"/>
    <w:rsid w:val="00543172"/>
    <w:rsid w:val="00543A4E"/>
    <w:rsid w:val="005467BA"/>
    <w:rsid w:val="00546BC3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6C5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3E65"/>
    <w:rsid w:val="005D56E6"/>
    <w:rsid w:val="005D6B05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303CF"/>
    <w:rsid w:val="00633E63"/>
    <w:rsid w:val="006343A4"/>
    <w:rsid w:val="0063627A"/>
    <w:rsid w:val="00640A44"/>
    <w:rsid w:val="00643A73"/>
    <w:rsid w:val="00643CE1"/>
    <w:rsid w:val="00646F5E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766B"/>
    <w:rsid w:val="006838DD"/>
    <w:rsid w:val="00685972"/>
    <w:rsid w:val="00686E89"/>
    <w:rsid w:val="006875BE"/>
    <w:rsid w:val="00687685"/>
    <w:rsid w:val="00690BDD"/>
    <w:rsid w:val="006912EF"/>
    <w:rsid w:val="00691BE6"/>
    <w:rsid w:val="00691FD1"/>
    <w:rsid w:val="006973ED"/>
    <w:rsid w:val="00697C14"/>
    <w:rsid w:val="006A5098"/>
    <w:rsid w:val="006A7962"/>
    <w:rsid w:val="006B16EC"/>
    <w:rsid w:val="006B43DC"/>
    <w:rsid w:val="006B5084"/>
    <w:rsid w:val="006B568E"/>
    <w:rsid w:val="006B5988"/>
    <w:rsid w:val="006C7883"/>
    <w:rsid w:val="006D0369"/>
    <w:rsid w:val="006D6716"/>
    <w:rsid w:val="006E145A"/>
    <w:rsid w:val="006E271D"/>
    <w:rsid w:val="006E36DE"/>
    <w:rsid w:val="006E5261"/>
    <w:rsid w:val="006E64CB"/>
    <w:rsid w:val="006E6651"/>
    <w:rsid w:val="006E737A"/>
    <w:rsid w:val="006E78F0"/>
    <w:rsid w:val="006F04D4"/>
    <w:rsid w:val="006F4A88"/>
    <w:rsid w:val="00700260"/>
    <w:rsid w:val="007019E3"/>
    <w:rsid w:val="00701CA3"/>
    <w:rsid w:val="0070383C"/>
    <w:rsid w:val="00703EE1"/>
    <w:rsid w:val="00704914"/>
    <w:rsid w:val="0070742E"/>
    <w:rsid w:val="007113FE"/>
    <w:rsid w:val="0071532A"/>
    <w:rsid w:val="00722C07"/>
    <w:rsid w:val="00723A4C"/>
    <w:rsid w:val="00725610"/>
    <w:rsid w:val="00725B81"/>
    <w:rsid w:val="00726D4F"/>
    <w:rsid w:val="007276F4"/>
    <w:rsid w:val="00731EC9"/>
    <w:rsid w:val="00732CB4"/>
    <w:rsid w:val="00733E2B"/>
    <w:rsid w:val="00734FF4"/>
    <w:rsid w:val="00737E0A"/>
    <w:rsid w:val="007412EC"/>
    <w:rsid w:val="00744CDE"/>
    <w:rsid w:val="00752376"/>
    <w:rsid w:val="0075566D"/>
    <w:rsid w:val="00755EB5"/>
    <w:rsid w:val="00757F14"/>
    <w:rsid w:val="00761208"/>
    <w:rsid w:val="007623A5"/>
    <w:rsid w:val="00767274"/>
    <w:rsid w:val="00772319"/>
    <w:rsid w:val="00772D96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6D48"/>
    <w:rsid w:val="0078712F"/>
    <w:rsid w:val="00791ECC"/>
    <w:rsid w:val="0079254D"/>
    <w:rsid w:val="00795641"/>
    <w:rsid w:val="007960E8"/>
    <w:rsid w:val="00796D17"/>
    <w:rsid w:val="00797A85"/>
    <w:rsid w:val="00797C89"/>
    <w:rsid w:val="007A4EB2"/>
    <w:rsid w:val="007A5C62"/>
    <w:rsid w:val="007A65E5"/>
    <w:rsid w:val="007A7E61"/>
    <w:rsid w:val="007B1000"/>
    <w:rsid w:val="007B137D"/>
    <w:rsid w:val="007B196E"/>
    <w:rsid w:val="007B5CD8"/>
    <w:rsid w:val="007B6249"/>
    <w:rsid w:val="007B733C"/>
    <w:rsid w:val="007B792F"/>
    <w:rsid w:val="007B7C91"/>
    <w:rsid w:val="007C2E70"/>
    <w:rsid w:val="007C4AF9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076"/>
    <w:rsid w:val="00811A0F"/>
    <w:rsid w:val="0081480B"/>
    <w:rsid w:val="00821510"/>
    <w:rsid w:val="0082248C"/>
    <w:rsid w:val="00823687"/>
    <w:rsid w:val="00825AF2"/>
    <w:rsid w:val="00827B7F"/>
    <w:rsid w:val="008339B5"/>
    <w:rsid w:val="008432FE"/>
    <w:rsid w:val="008436F0"/>
    <w:rsid w:val="00847C7C"/>
    <w:rsid w:val="00855817"/>
    <w:rsid w:val="00860EE4"/>
    <w:rsid w:val="00860FA9"/>
    <w:rsid w:val="008628A6"/>
    <w:rsid w:val="00862ED6"/>
    <w:rsid w:val="00863014"/>
    <w:rsid w:val="0086398F"/>
    <w:rsid w:val="00865441"/>
    <w:rsid w:val="00866469"/>
    <w:rsid w:val="00867CBF"/>
    <w:rsid w:val="008716D3"/>
    <w:rsid w:val="00872BC2"/>
    <w:rsid w:val="00872EFD"/>
    <w:rsid w:val="00873B37"/>
    <w:rsid w:val="0089036D"/>
    <w:rsid w:val="008908D8"/>
    <w:rsid w:val="00895653"/>
    <w:rsid w:val="0089643E"/>
    <w:rsid w:val="0089689A"/>
    <w:rsid w:val="008A0EC1"/>
    <w:rsid w:val="008A1A50"/>
    <w:rsid w:val="008A345B"/>
    <w:rsid w:val="008A52C4"/>
    <w:rsid w:val="008B3598"/>
    <w:rsid w:val="008B37EC"/>
    <w:rsid w:val="008B6EC3"/>
    <w:rsid w:val="008C4970"/>
    <w:rsid w:val="008C6DE0"/>
    <w:rsid w:val="008D0078"/>
    <w:rsid w:val="008D0161"/>
    <w:rsid w:val="008D0511"/>
    <w:rsid w:val="008D7837"/>
    <w:rsid w:val="008E3427"/>
    <w:rsid w:val="008E3BEA"/>
    <w:rsid w:val="008E40D4"/>
    <w:rsid w:val="008F07AB"/>
    <w:rsid w:val="008F37A8"/>
    <w:rsid w:val="008F5FE1"/>
    <w:rsid w:val="008F7500"/>
    <w:rsid w:val="008F7C6A"/>
    <w:rsid w:val="00900DF2"/>
    <w:rsid w:val="00901446"/>
    <w:rsid w:val="00902AA0"/>
    <w:rsid w:val="00903979"/>
    <w:rsid w:val="009054AD"/>
    <w:rsid w:val="009064F2"/>
    <w:rsid w:val="009079EF"/>
    <w:rsid w:val="009114EB"/>
    <w:rsid w:val="00913764"/>
    <w:rsid w:val="009165E1"/>
    <w:rsid w:val="009176C3"/>
    <w:rsid w:val="00922132"/>
    <w:rsid w:val="00922FAF"/>
    <w:rsid w:val="00925E08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31EE"/>
    <w:rsid w:val="00973BA5"/>
    <w:rsid w:val="0097448C"/>
    <w:rsid w:val="00974822"/>
    <w:rsid w:val="00975EBF"/>
    <w:rsid w:val="0097662E"/>
    <w:rsid w:val="009768E7"/>
    <w:rsid w:val="00976CC3"/>
    <w:rsid w:val="009773C5"/>
    <w:rsid w:val="0098181A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ADB"/>
    <w:rsid w:val="009A3CC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D7D6E"/>
    <w:rsid w:val="009E256D"/>
    <w:rsid w:val="009E3797"/>
    <w:rsid w:val="009E3A5E"/>
    <w:rsid w:val="009E4B91"/>
    <w:rsid w:val="009E55A4"/>
    <w:rsid w:val="009E5DF5"/>
    <w:rsid w:val="009E69BA"/>
    <w:rsid w:val="009E6B24"/>
    <w:rsid w:val="009F2319"/>
    <w:rsid w:val="009F40D7"/>
    <w:rsid w:val="009F4436"/>
    <w:rsid w:val="009F6BEA"/>
    <w:rsid w:val="00A015B6"/>
    <w:rsid w:val="00A0190B"/>
    <w:rsid w:val="00A0275F"/>
    <w:rsid w:val="00A032CB"/>
    <w:rsid w:val="00A0550D"/>
    <w:rsid w:val="00A062B9"/>
    <w:rsid w:val="00A138FE"/>
    <w:rsid w:val="00A14380"/>
    <w:rsid w:val="00A2053E"/>
    <w:rsid w:val="00A20D39"/>
    <w:rsid w:val="00A21488"/>
    <w:rsid w:val="00A263CA"/>
    <w:rsid w:val="00A31ADA"/>
    <w:rsid w:val="00A37EDE"/>
    <w:rsid w:val="00A42629"/>
    <w:rsid w:val="00A42BB9"/>
    <w:rsid w:val="00A42EAF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6193"/>
    <w:rsid w:val="00A873EA"/>
    <w:rsid w:val="00A92253"/>
    <w:rsid w:val="00A92765"/>
    <w:rsid w:val="00A96D87"/>
    <w:rsid w:val="00A97B54"/>
    <w:rsid w:val="00AA0168"/>
    <w:rsid w:val="00AA01D6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3016"/>
    <w:rsid w:val="00AC4BF3"/>
    <w:rsid w:val="00AC5085"/>
    <w:rsid w:val="00AD3A4C"/>
    <w:rsid w:val="00AD6E4F"/>
    <w:rsid w:val="00AE0AC4"/>
    <w:rsid w:val="00AE30EA"/>
    <w:rsid w:val="00AF28DA"/>
    <w:rsid w:val="00AF2F2D"/>
    <w:rsid w:val="00AF50BE"/>
    <w:rsid w:val="00AF7189"/>
    <w:rsid w:val="00AF74E0"/>
    <w:rsid w:val="00B00A80"/>
    <w:rsid w:val="00B02CF2"/>
    <w:rsid w:val="00B13279"/>
    <w:rsid w:val="00B13F40"/>
    <w:rsid w:val="00B1446F"/>
    <w:rsid w:val="00B20BF0"/>
    <w:rsid w:val="00B22974"/>
    <w:rsid w:val="00B254E3"/>
    <w:rsid w:val="00B2656A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7759C"/>
    <w:rsid w:val="00B8459D"/>
    <w:rsid w:val="00B85C84"/>
    <w:rsid w:val="00B8686B"/>
    <w:rsid w:val="00B878A9"/>
    <w:rsid w:val="00B909CD"/>
    <w:rsid w:val="00B93F7E"/>
    <w:rsid w:val="00B94234"/>
    <w:rsid w:val="00B9565F"/>
    <w:rsid w:val="00B95F79"/>
    <w:rsid w:val="00BA193C"/>
    <w:rsid w:val="00BA31A5"/>
    <w:rsid w:val="00BA541E"/>
    <w:rsid w:val="00BA67BA"/>
    <w:rsid w:val="00BA70E3"/>
    <w:rsid w:val="00BB189C"/>
    <w:rsid w:val="00BB31F6"/>
    <w:rsid w:val="00BB366D"/>
    <w:rsid w:val="00BB3B0C"/>
    <w:rsid w:val="00BB5A95"/>
    <w:rsid w:val="00BB5C1B"/>
    <w:rsid w:val="00BB73A8"/>
    <w:rsid w:val="00BB76B8"/>
    <w:rsid w:val="00BC01A8"/>
    <w:rsid w:val="00BC2FB9"/>
    <w:rsid w:val="00BC3455"/>
    <w:rsid w:val="00BC4819"/>
    <w:rsid w:val="00BC7AD4"/>
    <w:rsid w:val="00BD15BC"/>
    <w:rsid w:val="00BD24EB"/>
    <w:rsid w:val="00BD393A"/>
    <w:rsid w:val="00BD3AF9"/>
    <w:rsid w:val="00BD4BF5"/>
    <w:rsid w:val="00BD5856"/>
    <w:rsid w:val="00BD5862"/>
    <w:rsid w:val="00BD6E97"/>
    <w:rsid w:val="00BD7D49"/>
    <w:rsid w:val="00BE53AE"/>
    <w:rsid w:val="00BE71C0"/>
    <w:rsid w:val="00BE720B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1A7"/>
    <w:rsid w:val="00C163F6"/>
    <w:rsid w:val="00C16993"/>
    <w:rsid w:val="00C17170"/>
    <w:rsid w:val="00C25E52"/>
    <w:rsid w:val="00C31340"/>
    <w:rsid w:val="00C35BC1"/>
    <w:rsid w:val="00C37373"/>
    <w:rsid w:val="00C4619B"/>
    <w:rsid w:val="00C4701C"/>
    <w:rsid w:val="00C505E6"/>
    <w:rsid w:val="00C51EC1"/>
    <w:rsid w:val="00C521B9"/>
    <w:rsid w:val="00C55B44"/>
    <w:rsid w:val="00C61042"/>
    <w:rsid w:val="00C6400E"/>
    <w:rsid w:val="00C6417B"/>
    <w:rsid w:val="00C72ED4"/>
    <w:rsid w:val="00C73C22"/>
    <w:rsid w:val="00C75D30"/>
    <w:rsid w:val="00C80EFC"/>
    <w:rsid w:val="00C8174C"/>
    <w:rsid w:val="00C830A6"/>
    <w:rsid w:val="00C85AA3"/>
    <w:rsid w:val="00C85C4A"/>
    <w:rsid w:val="00C866E9"/>
    <w:rsid w:val="00C90144"/>
    <w:rsid w:val="00C91836"/>
    <w:rsid w:val="00C9224B"/>
    <w:rsid w:val="00C936DB"/>
    <w:rsid w:val="00C9490C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2624"/>
    <w:rsid w:val="00CC3FB2"/>
    <w:rsid w:val="00CC6F29"/>
    <w:rsid w:val="00CD21AB"/>
    <w:rsid w:val="00CD235B"/>
    <w:rsid w:val="00CD3A48"/>
    <w:rsid w:val="00CD59D1"/>
    <w:rsid w:val="00CD6D61"/>
    <w:rsid w:val="00CE064E"/>
    <w:rsid w:val="00CE0813"/>
    <w:rsid w:val="00CE2520"/>
    <w:rsid w:val="00CE7039"/>
    <w:rsid w:val="00CF2245"/>
    <w:rsid w:val="00CF7108"/>
    <w:rsid w:val="00CF76E4"/>
    <w:rsid w:val="00D00746"/>
    <w:rsid w:val="00D013A7"/>
    <w:rsid w:val="00D04695"/>
    <w:rsid w:val="00D0656B"/>
    <w:rsid w:val="00D066C6"/>
    <w:rsid w:val="00D101F0"/>
    <w:rsid w:val="00D1129F"/>
    <w:rsid w:val="00D1150E"/>
    <w:rsid w:val="00D22E9E"/>
    <w:rsid w:val="00D23B4A"/>
    <w:rsid w:val="00D23E55"/>
    <w:rsid w:val="00D259FA"/>
    <w:rsid w:val="00D3052B"/>
    <w:rsid w:val="00D32A82"/>
    <w:rsid w:val="00D34103"/>
    <w:rsid w:val="00D34CCA"/>
    <w:rsid w:val="00D35960"/>
    <w:rsid w:val="00D371F7"/>
    <w:rsid w:val="00D4364A"/>
    <w:rsid w:val="00D46627"/>
    <w:rsid w:val="00D513FE"/>
    <w:rsid w:val="00D565FC"/>
    <w:rsid w:val="00D56BD9"/>
    <w:rsid w:val="00D57760"/>
    <w:rsid w:val="00D66231"/>
    <w:rsid w:val="00D664EA"/>
    <w:rsid w:val="00D66D3A"/>
    <w:rsid w:val="00D66EE6"/>
    <w:rsid w:val="00D7662C"/>
    <w:rsid w:val="00D8118C"/>
    <w:rsid w:val="00D83762"/>
    <w:rsid w:val="00D85FE4"/>
    <w:rsid w:val="00D90E37"/>
    <w:rsid w:val="00D911F7"/>
    <w:rsid w:val="00D916A6"/>
    <w:rsid w:val="00D95050"/>
    <w:rsid w:val="00D96B36"/>
    <w:rsid w:val="00D97C07"/>
    <w:rsid w:val="00DA084C"/>
    <w:rsid w:val="00DA0F07"/>
    <w:rsid w:val="00DA1D03"/>
    <w:rsid w:val="00DB02D6"/>
    <w:rsid w:val="00DB083B"/>
    <w:rsid w:val="00DB1837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37BF"/>
    <w:rsid w:val="00DD581E"/>
    <w:rsid w:val="00DE33F4"/>
    <w:rsid w:val="00DF128D"/>
    <w:rsid w:val="00DF2E46"/>
    <w:rsid w:val="00DF31C5"/>
    <w:rsid w:val="00DF40D0"/>
    <w:rsid w:val="00DF6A7F"/>
    <w:rsid w:val="00E0194B"/>
    <w:rsid w:val="00E03D45"/>
    <w:rsid w:val="00E04026"/>
    <w:rsid w:val="00E05AD7"/>
    <w:rsid w:val="00E15B31"/>
    <w:rsid w:val="00E165A2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4770E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8A0"/>
    <w:rsid w:val="00E8025C"/>
    <w:rsid w:val="00E8089B"/>
    <w:rsid w:val="00E81BF6"/>
    <w:rsid w:val="00E82AA2"/>
    <w:rsid w:val="00E84BB2"/>
    <w:rsid w:val="00E86FC2"/>
    <w:rsid w:val="00E9090C"/>
    <w:rsid w:val="00E923B0"/>
    <w:rsid w:val="00E93474"/>
    <w:rsid w:val="00E96214"/>
    <w:rsid w:val="00E9723F"/>
    <w:rsid w:val="00EA1153"/>
    <w:rsid w:val="00EA1E15"/>
    <w:rsid w:val="00EB0E59"/>
    <w:rsid w:val="00EB30F3"/>
    <w:rsid w:val="00EB6D99"/>
    <w:rsid w:val="00EC0CF2"/>
    <w:rsid w:val="00EC77ED"/>
    <w:rsid w:val="00ED1135"/>
    <w:rsid w:val="00ED1C3F"/>
    <w:rsid w:val="00ED6C80"/>
    <w:rsid w:val="00EE029A"/>
    <w:rsid w:val="00EE0F7A"/>
    <w:rsid w:val="00EE2FFB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2789"/>
    <w:rsid w:val="00F0654A"/>
    <w:rsid w:val="00F076EA"/>
    <w:rsid w:val="00F146EC"/>
    <w:rsid w:val="00F15855"/>
    <w:rsid w:val="00F16E08"/>
    <w:rsid w:val="00F21DB1"/>
    <w:rsid w:val="00F2780B"/>
    <w:rsid w:val="00F279FA"/>
    <w:rsid w:val="00F30F33"/>
    <w:rsid w:val="00F31416"/>
    <w:rsid w:val="00F3150A"/>
    <w:rsid w:val="00F31C0B"/>
    <w:rsid w:val="00F3263A"/>
    <w:rsid w:val="00F32CB0"/>
    <w:rsid w:val="00F42EA2"/>
    <w:rsid w:val="00F450A8"/>
    <w:rsid w:val="00F46168"/>
    <w:rsid w:val="00F474C6"/>
    <w:rsid w:val="00F502AB"/>
    <w:rsid w:val="00F50FBC"/>
    <w:rsid w:val="00F5387F"/>
    <w:rsid w:val="00F54AD9"/>
    <w:rsid w:val="00F56347"/>
    <w:rsid w:val="00F567D5"/>
    <w:rsid w:val="00F6056A"/>
    <w:rsid w:val="00F623DF"/>
    <w:rsid w:val="00F64001"/>
    <w:rsid w:val="00F6519B"/>
    <w:rsid w:val="00F659E7"/>
    <w:rsid w:val="00F67C5A"/>
    <w:rsid w:val="00F70C24"/>
    <w:rsid w:val="00F76771"/>
    <w:rsid w:val="00F770B4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96C2A"/>
    <w:rsid w:val="00FA1EC5"/>
    <w:rsid w:val="00FA2890"/>
    <w:rsid w:val="00FA3408"/>
    <w:rsid w:val="00FA56C4"/>
    <w:rsid w:val="00FB0EE0"/>
    <w:rsid w:val="00FB18ED"/>
    <w:rsid w:val="00FC47D5"/>
    <w:rsid w:val="00FC4AE4"/>
    <w:rsid w:val="00FC7E1E"/>
    <w:rsid w:val="00FD08B2"/>
    <w:rsid w:val="00FD360D"/>
    <w:rsid w:val="00FD606C"/>
    <w:rsid w:val="00FD7CED"/>
    <w:rsid w:val="00FE020A"/>
    <w:rsid w:val="00FE0C83"/>
    <w:rsid w:val="00FE1710"/>
    <w:rsid w:val="00FE29FA"/>
    <w:rsid w:val="00FE2B8B"/>
    <w:rsid w:val="00FE3642"/>
    <w:rsid w:val="00FE54E5"/>
    <w:rsid w:val="00FE5BB0"/>
    <w:rsid w:val="00FE61CA"/>
    <w:rsid w:val="00FE7BF6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925E0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1B7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720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D23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D235B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28</Pages>
  <Words>5733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Beata Wolny</cp:lastModifiedBy>
  <cp:revision>106</cp:revision>
  <cp:lastPrinted>2025-05-14T11:28:00Z</cp:lastPrinted>
  <dcterms:created xsi:type="dcterms:W3CDTF">2024-10-11T10:17:00Z</dcterms:created>
  <dcterms:modified xsi:type="dcterms:W3CDTF">2025-05-14T11:59:00Z</dcterms:modified>
</cp:coreProperties>
</file>