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35911" w14:textId="31F71290" w:rsidR="005B2579" w:rsidRPr="00C65DB6" w:rsidRDefault="005B2579" w:rsidP="00C65DB6">
      <w:pPr>
        <w:spacing w:before="240" w:after="240" w:line="360" w:lineRule="auto"/>
        <w:rPr>
          <w:rFonts w:ascii="Arial" w:hAnsi="Arial" w:cs="Arial"/>
        </w:rPr>
      </w:pPr>
      <w:r w:rsidRPr="00C65DB6">
        <w:rPr>
          <w:rFonts w:ascii="Arial" w:hAnsi="Arial" w:cs="Arial"/>
        </w:rPr>
        <w:t>Załącznik nr 1</w:t>
      </w:r>
      <w:r w:rsidR="0028628E">
        <w:rPr>
          <w:rFonts w:ascii="Arial" w:hAnsi="Arial" w:cs="Arial"/>
        </w:rPr>
        <w:t xml:space="preserve"> </w:t>
      </w:r>
      <w:r w:rsidRPr="00C65DB6">
        <w:rPr>
          <w:rFonts w:ascii="Arial" w:hAnsi="Arial" w:cs="Arial"/>
        </w:rPr>
        <w:t xml:space="preserve">do umowy </w:t>
      </w:r>
      <w:r w:rsidR="000E08A9" w:rsidRPr="00C65DB6">
        <w:rPr>
          <w:rFonts w:ascii="Arial" w:hAnsi="Arial" w:cs="Arial"/>
        </w:rPr>
        <w:t xml:space="preserve">- </w:t>
      </w:r>
      <w:r w:rsidRPr="00C65DB6">
        <w:rPr>
          <w:rFonts w:ascii="Arial" w:hAnsi="Arial" w:cs="Arial"/>
        </w:rPr>
        <w:t>Szczegółowy opis przedmiotu zamówienia</w:t>
      </w:r>
    </w:p>
    <w:p w14:paraId="3E8E5145" w14:textId="1D6AA300" w:rsidR="006F7CF1" w:rsidRPr="00C65DB6" w:rsidRDefault="005B2579" w:rsidP="00C65DB6">
      <w:pPr>
        <w:spacing w:before="240" w:after="240" w:line="360" w:lineRule="auto"/>
        <w:rPr>
          <w:rFonts w:ascii="Arial" w:hAnsi="Arial" w:cs="Arial"/>
        </w:rPr>
      </w:pPr>
      <w:r w:rsidRPr="00C65DB6">
        <w:rPr>
          <w:rFonts w:ascii="Arial" w:hAnsi="Arial" w:cs="Arial"/>
        </w:rPr>
        <w:t>Szczegółowy Opis Przedmiotu Zamówienia</w:t>
      </w:r>
    </w:p>
    <w:p w14:paraId="715CAA37" w14:textId="77777777" w:rsidR="00C955E0" w:rsidRDefault="006F7CF1" w:rsidP="00C65DB6">
      <w:pPr>
        <w:spacing w:before="240" w:after="240" w:line="360" w:lineRule="auto"/>
        <w:rPr>
          <w:rFonts w:ascii="Arial" w:hAnsi="Arial" w:cs="Arial"/>
          <w:b/>
          <w:bCs/>
          <w:color w:val="000000"/>
        </w:rPr>
      </w:pPr>
      <w:r w:rsidRPr="00C65DB6">
        <w:rPr>
          <w:rFonts w:ascii="Arial" w:hAnsi="Arial" w:cs="Arial"/>
          <w:b/>
          <w:bCs/>
          <w:color w:val="000000"/>
        </w:rPr>
        <w:t xml:space="preserve">Nazwa zamówienia: </w:t>
      </w:r>
      <w:bookmarkStart w:id="0" w:name="_Hlk191974792"/>
      <w:bookmarkStart w:id="1" w:name="_Hlk89283351"/>
    </w:p>
    <w:p w14:paraId="76533674" w14:textId="21C6D892" w:rsidR="00027958" w:rsidRDefault="00B05C0F" w:rsidP="00C65DB6">
      <w:pPr>
        <w:spacing w:before="240" w:after="240" w:line="360" w:lineRule="auto"/>
        <w:rPr>
          <w:rFonts w:ascii="Arial" w:hAnsi="Arial" w:cs="Arial"/>
          <w:b/>
          <w:bCs/>
          <w:color w:val="000000"/>
        </w:rPr>
      </w:pPr>
      <w:r w:rsidRPr="00C65DB6">
        <w:rPr>
          <w:rFonts w:ascii="Arial" w:hAnsi="Arial" w:cs="Arial"/>
          <w:b/>
          <w:bCs/>
          <w:color w:val="000000"/>
        </w:rPr>
        <w:t>Kompleksowa organizacja usług szkoleniowych dla</w:t>
      </w:r>
      <w:bookmarkEnd w:id="0"/>
      <w:r w:rsidR="000E08A9" w:rsidRPr="00C65DB6">
        <w:rPr>
          <w:rFonts w:ascii="Arial" w:hAnsi="Arial" w:cs="Arial"/>
          <w:b/>
          <w:bCs/>
          <w:color w:val="000000"/>
        </w:rPr>
        <w:t xml:space="preserve"> </w:t>
      </w:r>
      <w:r w:rsidR="008464B7" w:rsidRPr="00C65DB6">
        <w:rPr>
          <w:rFonts w:ascii="Arial" w:hAnsi="Arial" w:cs="Arial"/>
          <w:b/>
          <w:bCs/>
          <w:color w:val="000000"/>
        </w:rPr>
        <w:t>przedstawicieli instytucji i służb, którzy zajmują się przeciwdziałaniem przemocy domowej</w:t>
      </w:r>
      <w:bookmarkEnd w:id="1"/>
      <w:r w:rsidR="00947BC7">
        <w:rPr>
          <w:rFonts w:ascii="Arial" w:hAnsi="Arial" w:cs="Arial"/>
          <w:b/>
          <w:bCs/>
          <w:color w:val="000000"/>
        </w:rPr>
        <w:t>.</w:t>
      </w:r>
    </w:p>
    <w:p w14:paraId="4E227CC1" w14:textId="6E63B385" w:rsidR="006C6F54" w:rsidRPr="00613262" w:rsidRDefault="002274E1" w:rsidP="00613262">
      <w:pPr>
        <w:pStyle w:val="Nagwek1"/>
        <w:numPr>
          <w:ilvl w:val="0"/>
          <w:numId w:val="26"/>
        </w:numPr>
        <w:ind w:left="567" w:hanging="567"/>
        <w:rPr>
          <w:rFonts w:ascii="Arial" w:eastAsia="Calibri" w:hAnsi="Arial" w:cs="Arial"/>
          <w:b/>
          <w:bCs/>
          <w:color w:val="auto"/>
          <w:sz w:val="24"/>
          <w:szCs w:val="24"/>
        </w:rPr>
      </w:pPr>
      <w:r w:rsidRPr="00613262">
        <w:rPr>
          <w:rFonts w:ascii="Arial" w:eastAsia="Calibri" w:hAnsi="Arial" w:cs="Arial"/>
          <w:b/>
          <w:bCs/>
          <w:color w:val="auto"/>
          <w:sz w:val="24"/>
          <w:szCs w:val="24"/>
        </w:rPr>
        <w:t>Przedmiot zamówienia</w:t>
      </w:r>
    </w:p>
    <w:p w14:paraId="14CE216D" w14:textId="15F9D0E3" w:rsidR="009067FE" w:rsidRPr="00C65DB6" w:rsidRDefault="006C6F54" w:rsidP="00C65DB6">
      <w:pPr>
        <w:shd w:val="clear" w:color="auto" w:fill="FFFFFF" w:themeFill="background1"/>
        <w:spacing w:before="240" w:after="240" w:line="360" w:lineRule="auto"/>
        <w:rPr>
          <w:rFonts w:ascii="Arial" w:eastAsia="Calibri" w:hAnsi="Arial" w:cs="Arial"/>
        </w:rPr>
      </w:pPr>
      <w:r w:rsidRPr="00C65DB6">
        <w:rPr>
          <w:rFonts w:ascii="Arial" w:eastAsia="Calibri" w:hAnsi="Arial" w:cs="Arial"/>
        </w:rPr>
        <w:t>Przedmiotem zamówienia jest przeprowadzenie kompleksow</w:t>
      </w:r>
      <w:r w:rsidR="00220408" w:rsidRPr="00C65DB6">
        <w:rPr>
          <w:rFonts w:ascii="Arial" w:eastAsia="Calibri" w:hAnsi="Arial" w:cs="Arial"/>
        </w:rPr>
        <w:t>ej</w:t>
      </w:r>
      <w:r w:rsidRPr="00C65DB6">
        <w:rPr>
          <w:rFonts w:ascii="Arial" w:eastAsia="Calibri" w:hAnsi="Arial" w:cs="Arial"/>
        </w:rPr>
        <w:t xml:space="preserve"> organizacj</w:t>
      </w:r>
      <w:r w:rsidR="00220408" w:rsidRPr="00C65DB6">
        <w:rPr>
          <w:rFonts w:ascii="Arial" w:eastAsia="Calibri" w:hAnsi="Arial" w:cs="Arial"/>
        </w:rPr>
        <w:t>i</w:t>
      </w:r>
      <w:r w:rsidRPr="00C65DB6">
        <w:rPr>
          <w:rFonts w:ascii="Arial" w:eastAsia="Calibri" w:hAnsi="Arial" w:cs="Arial"/>
        </w:rPr>
        <w:t xml:space="preserve"> usłu</w:t>
      </w:r>
      <w:r w:rsidR="00007178" w:rsidRPr="00C65DB6">
        <w:rPr>
          <w:rFonts w:ascii="Arial" w:eastAsia="Calibri" w:hAnsi="Arial" w:cs="Arial"/>
        </w:rPr>
        <w:t xml:space="preserve">g </w:t>
      </w:r>
      <w:r w:rsidRPr="00C65DB6">
        <w:rPr>
          <w:rFonts w:ascii="Arial" w:eastAsia="Calibri" w:hAnsi="Arial" w:cs="Arial"/>
        </w:rPr>
        <w:t>szkoleniowych dla</w:t>
      </w:r>
      <w:r w:rsidR="009067FE" w:rsidRPr="00C65DB6">
        <w:rPr>
          <w:rFonts w:ascii="Arial" w:eastAsia="Calibri" w:hAnsi="Arial" w:cs="Arial"/>
        </w:rPr>
        <w:t xml:space="preserve"> </w:t>
      </w:r>
      <w:bookmarkStart w:id="2" w:name="_Hlk192057184"/>
      <w:r w:rsidR="009067FE" w:rsidRPr="00C65DB6">
        <w:rPr>
          <w:rFonts w:ascii="Arial" w:eastAsia="Calibri" w:hAnsi="Arial" w:cs="Arial"/>
        </w:rPr>
        <w:t>przedstawicieli instytucji i służb, któ</w:t>
      </w:r>
      <w:r w:rsidR="00FF0B1E" w:rsidRPr="00C65DB6">
        <w:rPr>
          <w:rFonts w:ascii="Arial" w:eastAsia="Calibri" w:hAnsi="Arial" w:cs="Arial"/>
        </w:rPr>
        <w:t>re</w:t>
      </w:r>
      <w:r w:rsidR="009067FE" w:rsidRPr="00C65DB6">
        <w:rPr>
          <w:rFonts w:ascii="Arial" w:eastAsia="Calibri" w:hAnsi="Arial" w:cs="Arial"/>
        </w:rPr>
        <w:t xml:space="preserve"> zajmują się przeciwdziałaniem przemocy domowej</w:t>
      </w:r>
      <w:bookmarkEnd w:id="2"/>
      <w:r w:rsidR="009067FE" w:rsidRPr="00C65DB6">
        <w:rPr>
          <w:rFonts w:ascii="Arial" w:eastAsia="Calibri" w:hAnsi="Arial" w:cs="Arial"/>
        </w:rPr>
        <w:t xml:space="preserve">, w tym do członków zespołów interdyscyplinarnych i grup diagnostyczno-pomocowych, w tym </w:t>
      </w:r>
      <w:r w:rsidR="00D14E5E" w:rsidRPr="00C65DB6">
        <w:rPr>
          <w:rFonts w:ascii="Arial" w:eastAsia="Calibri" w:hAnsi="Arial" w:cs="Arial"/>
        </w:rPr>
        <w:t>m.in.</w:t>
      </w:r>
      <w:r w:rsidR="009067FE" w:rsidRPr="00C65DB6">
        <w:rPr>
          <w:rFonts w:ascii="Arial" w:eastAsia="Calibri" w:hAnsi="Arial" w:cs="Arial"/>
        </w:rPr>
        <w:t>:</w:t>
      </w:r>
    </w:p>
    <w:p w14:paraId="42E5222C" w14:textId="6F6350B8" w:rsidR="009067FE" w:rsidRPr="008C63F5" w:rsidRDefault="009067FE" w:rsidP="00B857CC">
      <w:pPr>
        <w:pStyle w:val="Akapitzlist"/>
        <w:numPr>
          <w:ilvl w:val="0"/>
          <w:numId w:val="27"/>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jednostek organizacyjnych pomocy społecznej, w tym pracowników socjalnych</w:t>
      </w:r>
      <w:r w:rsidR="00A30699">
        <w:rPr>
          <w:rFonts w:ascii="Arial" w:eastAsia="Calibri" w:hAnsi="Arial" w:cs="Arial"/>
        </w:rPr>
        <w:br/>
      </w:r>
      <w:r w:rsidRPr="008C63F5">
        <w:rPr>
          <w:rFonts w:ascii="Arial" w:eastAsia="Calibri" w:hAnsi="Arial" w:cs="Arial"/>
        </w:rPr>
        <w:t>i</w:t>
      </w:r>
      <w:r w:rsidR="00A30699">
        <w:rPr>
          <w:rFonts w:ascii="Arial" w:eastAsia="Calibri" w:hAnsi="Arial" w:cs="Arial"/>
        </w:rPr>
        <w:t xml:space="preserve"> </w:t>
      </w:r>
      <w:r w:rsidRPr="008C63F5">
        <w:rPr>
          <w:rFonts w:ascii="Arial" w:eastAsia="Calibri" w:hAnsi="Arial" w:cs="Arial"/>
        </w:rPr>
        <w:t xml:space="preserve">asystentów rodziny; </w:t>
      </w:r>
    </w:p>
    <w:p w14:paraId="6B5CC813" w14:textId="0C12F668" w:rsidR="009067FE" w:rsidRPr="008C63F5" w:rsidRDefault="009067FE" w:rsidP="00B857CC">
      <w:pPr>
        <w:pStyle w:val="Akapitzlist"/>
        <w:numPr>
          <w:ilvl w:val="0"/>
          <w:numId w:val="27"/>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specjalistycznych ośrodków wsparcia dla osób doznających przemocy domowej;</w:t>
      </w:r>
    </w:p>
    <w:p w14:paraId="617475CA" w14:textId="5D28A41F" w:rsidR="009067FE" w:rsidRPr="008C63F5" w:rsidRDefault="009067FE" w:rsidP="00B857CC">
      <w:pPr>
        <w:pStyle w:val="Akapitzlist"/>
        <w:numPr>
          <w:ilvl w:val="0"/>
          <w:numId w:val="27"/>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 xml:space="preserve">organów ścigania i wymiaru sprawiedliwości (Policji, Żandarmerii Wojskowej, Straży Miejskiej, Służby Więziennej, prokuratorów, sędziów, zawodowych kuratorów sądowych, społecznych kuratorów sądowych itd.); </w:t>
      </w:r>
    </w:p>
    <w:p w14:paraId="4BD7AE02" w14:textId="4C6F0D82" w:rsidR="009067FE" w:rsidRPr="008C63F5" w:rsidRDefault="009067FE" w:rsidP="00B857CC">
      <w:pPr>
        <w:pStyle w:val="Akapitzlist"/>
        <w:numPr>
          <w:ilvl w:val="0"/>
          <w:numId w:val="27"/>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ochrony zdrowia (lekarzy, pielęgniarek, położnych, ratowników medycznych itd.);</w:t>
      </w:r>
    </w:p>
    <w:p w14:paraId="2C3B6496" w14:textId="1775F327" w:rsidR="009067FE" w:rsidRPr="008C63F5" w:rsidRDefault="009067FE" w:rsidP="00B857CC">
      <w:pPr>
        <w:pStyle w:val="Akapitzlist"/>
        <w:numPr>
          <w:ilvl w:val="0"/>
          <w:numId w:val="27"/>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oświaty (nauczycieli, nauczycieli przedszkolnych, wychowawców klas, pedagogów szkolnych, psychologów, pracowników poradni psychologiczno-pedagogicznych itd.);</w:t>
      </w:r>
    </w:p>
    <w:p w14:paraId="7D8E8A82" w14:textId="6071E1FD" w:rsidR="009067FE" w:rsidRPr="008C63F5" w:rsidRDefault="009067FE" w:rsidP="00B857CC">
      <w:pPr>
        <w:pStyle w:val="Akapitzlist"/>
        <w:numPr>
          <w:ilvl w:val="0"/>
          <w:numId w:val="27"/>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gminnych komisji rozwiązywania problemów alkoholowych;</w:t>
      </w:r>
    </w:p>
    <w:p w14:paraId="60648A05" w14:textId="1719D402" w:rsidR="009067FE" w:rsidRPr="008C63F5" w:rsidRDefault="009067FE" w:rsidP="00B857CC">
      <w:pPr>
        <w:pStyle w:val="Akapitzlist"/>
        <w:numPr>
          <w:ilvl w:val="0"/>
          <w:numId w:val="27"/>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organizacji pozarządowych działających na rzecz przeciwdziałania przemocy domowej oraz na rzecz ochrony środowiska domowego, a także instytucji, kościołów i</w:t>
      </w:r>
      <w:r w:rsidR="003012F1">
        <w:rPr>
          <w:rFonts w:ascii="Arial" w:eastAsia="Calibri" w:hAnsi="Arial" w:cs="Arial"/>
        </w:rPr>
        <w:t xml:space="preserve"> </w:t>
      </w:r>
      <w:r w:rsidRPr="008C63F5">
        <w:rPr>
          <w:rFonts w:ascii="Arial" w:eastAsia="Calibri" w:hAnsi="Arial" w:cs="Arial"/>
        </w:rPr>
        <w:t>związków wyznaniowych;</w:t>
      </w:r>
    </w:p>
    <w:p w14:paraId="6B021EBC" w14:textId="10D7C36E" w:rsidR="009067FE" w:rsidRPr="008C63F5" w:rsidRDefault="009067FE" w:rsidP="00B857CC">
      <w:pPr>
        <w:pStyle w:val="Akapitzlist"/>
        <w:numPr>
          <w:ilvl w:val="0"/>
          <w:numId w:val="27"/>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innych podmiotów mogących być członkami zespołów interdyscyplinarnych lub grup diagnostyczno-pomocowych oraz innych osób bezpośrednio pracujących</w:t>
      </w:r>
      <w:r w:rsidR="00606FCB" w:rsidRPr="008C63F5">
        <w:rPr>
          <w:rFonts w:ascii="Arial" w:eastAsia="Calibri" w:hAnsi="Arial" w:cs="Arial"/>
        </w:rPr>
        <w:br/>
      </w:r>
      <w:r w:rsidRPr="008C63F5">
        <w:rPr>
          <w:rFonts w:ascii="Arial" w:eastAsia="Calibri" w:hAnsi="Arial" w:cs="Arial"/>
        </w:rPr>
        <w:t>z</w:t>
      </w:r>
      <w:r w:rsidR="00606FCB" w:rsidRPr="008C63F5">
        <w:rPr>
          <w:rFonts w:ascii="Arial" w:eastAsia="Calibri" w:hAnsi="Arial" w:cs="Arial"/>
        </w:rPr>
        <w:t xml:space="preserve"> </w:t>
      </w:r>
      <w:r w:rsidRPr="008C63F5">
        <w:rPr>
          <w:rFonts w:ascii="Arial" w:eastAsia="Calibri" w:hAnsi="Arial" w:cs="Arial"/>
        </w:rPr>
        <w:t xml:space="preserve">osobami doznającymi przemocy domowej oraz osobami stosującymi przemoc domową. </w:t>
      </w:r>
    </w:p>
    <w:p w14:paraId="308BBA10" w14:textId="5A891A22" w:rsidR="00C630E3" w:rsidRPr="00C65DB6" w:rsidRDefault="00C630E3" w:rsidP="00C65DB6">
      <w:pPr>
        <w:shd w:val="clear" w:color="auto" w:fill="FFFFFF" w:themeFill="background1"/>
        <w:spacing w:before="240" w:after="240" w:line="360" w:lineRule="auto"/>
        <w:rPr>
          <w:rFonts w:ascii="Arial" w:eastAsia="Calibri" w:hAnsi="Arial" w:cs="Arial"/>
        </w:rPr>
      </w:pPr>
      <w:r w:rsidRPr="00C65DB6">
        <w:rPr>
          <w:rFonts w:ascii="Arial" w:eastAsia="Calibri" w:hAnsi="Arial" w:cs="Arial"/>
        </w:rPr>
        <w:lastRenderedPageBreak/>
        <w:t>Uczestnikami szkoleń mogą być wyłącznie osoby pracujące na terenie województwa</w:t>
      </w:r>
      <w:r w:rsidR="00176667" w:rsidRPr="00C65DB6">
        <w:rPr>
          <w:rFonts w:ascii="Arial" w:eastAsia="Calibri" w:hAnsi="Arial" w:cs="Arial"/>
        </w:rPr>
        <w:t xml:space="preserve"> </w:t>
      </w:r>
      <w:r w:rsidRPr="00C65DB6">
        <w:rPr>
          <w:rFonts w:ascii="Arial" w:eastAsia="Calibri" w:hAnsi="Arial" w:cs="Arial"/>
        </w:rPr>
        <w:t>opolskiego. Usługi będą realizowane na terenie województwa opolskiego.</w:t>
      </w:r>
    </w:p>
    <w:p w14:paraId="018B74AD" w14:textId="54443770" w:rsidR="006C6F54" w:rsidRDefault="00A82A1D" w:rsidP="00C65DB6">
      <w:pPr>
        <w:shd w:val="clear" w:color="auto" w:fill="FFFFFF" w:themeFill="background1"/>
        <w:spacing w:before="240" w:after="240" w:line="360" w:lineRule="auto"/>
        <w:ind w:left="709" w:hanging="709"/>
        <w:rPr>
          <w:rFonts w:ascii="Arial" w:eastAsia="Calibri" w:hAnsi="Arial" w:cs="Arial"/>
          <w:bCs/>
        </w:rPr>
      </w:pPr>
      <w:r w:rsidRPr="00C65DB6">
        <w:rPr>
          <w:rFonts w:ascii="Arial" w:eastAsia="Calibri" w:hAnsi="Arial" w:cs="Arial"/>
          <w:bCs/>
        </w:rPr>
        <w:t xml:space="preserve">Przedmiot zamówienia został podzielony na 3 niezależne części </w:t>
      </w:r>
      <w:r w:rsidR="009033AC">
        <w:rPr>
          <w:rFonts w:ascii="Arial" w:eastAsia="Calibri" w:hAnsi="Arial" w:cs="Arial"/>
          <w:bCs/>
        </w:rPr>
        <w:t>w tym</w:t>
      </w:r>
      <w:r w:rsidRPr="00C65DB6">
        <w:rPr>
          <w:rFonts w:ascii="Arial" w:eastAsia="Calibri" w:hAnsi="Arial" w:cs="Arial"/>
          <w:bCs/>
        </w:rPr>
        <w:t>.:</w:t>
      </w:r>
    </w:p>
    <w:p w14:paraId="1F367874" w14:textId="0848560B" w:rsidR="0080644B" w:rsidRDefault="0080644B" w:rsidP="0080644B">
      <w:pPr>
        <w:spacing w:before="240" w:after="240" w:line="360" w:lineRule="auto"/>
        <w:rPr>
          <w:rFonts w:ascii="Arial" w:hAnsi="Arial" w:cs="Arial"/>
          <w:b/>
          <w:bCs/>
          <w:color w:val="000000"/>
        </w:rPr>
      </w:pPr>
      <w:r>
        <w:rPr>
          <w:rFonts w:ascii="Arial" w:hAnsi="Arial" w:cs="Arial"/>
          <w:b/>
          <w:bCs/>
          <w:color w:val="000000"/>
        </w:rPr>
        <w:t>CZĘŚĆ NR 1</w:t>
      </w:r>
    </w:p>
    <w:p w14:paraId="34ACA4AD" w14:textId="770C36F4" w:rsidR="006C6F54" w:rsidRPr="0080644B" w:rsidRDefault="00A82A1D" w:rsidP="00C65DB6">
      <w:pPr>
        <w:shd w:val="clear" w:color="auto" w:fill="FFFFFF" w:themeFill="background1"/>
        <w:spacing w:before="240" w:after="240" w:line="360" w:lineRule="auto"/>
        <w:rPr>
          <w:rFonts w:ascii="Arial" w:eastAsia="Calibri" w:hAnsi="Arial" w:cs="Arial"/>
          <w:b/>
        </w:rPr>
      </w:pPr>
      <w:r w:rsidRPr="0080644B">
        <w:rPr>
          <w:rFonts w:ascii="Arial" w:eastAsia="Calibri" w:hAnsi="Arial" w:cs="Arial"/>
          <w:b/>
        </w:rPr>
        <w:t xml:space="preserve">Część nr 1: Superwizja dla osób realizujących zadania z zakresu przeciwdziałania przemocy domowej. Cykl spotkań </w:t>
      </w:r>
      <w:proofErr w:type="spellStart"/>
      <w:r w:rsidRPr="0080644B">
        <w:rPr>
          <w:rFonts w:ascii="Arial" w:eastAsia="Calibri" w:hAnsi="Arial" w:cs="Arial"/>
          <w:b/>
        </w:rPr>
        <w:t>superwizyjnych</w:t>
      </w:r>
      <w:proofErr w:type="spellEnd"/>
      <w:r w:rsidR="009F667C" w:rsidRPr="0080644B">
        <w:rPr>
          <w:rFonts w:ascii="Arial" w:eastAsia="Calibri" w:hAnsi="Arial" w:cs="Arial"/>
          <w:b/>
        </w:rPr>
        <w:t xml:space="preserve"> (</w:t>
      </w:r>
      <w:r w:rsidR="00246BA8" w:rsidRPr="0080644B">
        <w:rPr>
          <w:rFonts w:ascii="Arial" w:eastAsia="Calibri" w:hAnsi="Arial" w:cs="Arial"/>
          <w:b/>
        </w:rPr>
        <w:t xml:space="preserve">min. </w:t>
      </w:r>
      <w:r w:rsidR="009F667C" w:rsidRPr="0080644B">
        <w:rPr>
          <w:rFonts w:ascii="Arial" w:eastAsia="Calibri" w:hAnsi="Arial" w:cs="Arial"/>
          <w:b/>
        </w:rPr>
        <w:t>25</w:t>
      </w:r>
      <w:r w:rsidR="00FF0B1E" w:rsidRPr="0080644B">
        <w:rPr>
          <w:rFonts w:ascii="Arial" w:eastAsia="Calibri" w:hAnsi="Arial" w:cs="Arial"/>
          <w:b/>
        </w:rPr>
        <w:t xml:space="preserve"> godz.</w:t>
      </w:r>
      <w:r w:rsidR="009F667C" w:rsidRPr="0080644B">
        <w:rPr>
          <w:rFonts w:ascii="Arial" w:eastAsia="Calibri" w:hAnsi="Arial" w:cs="Arial"/>
          <w:b/>
        </w:rPr>
        <w:t xml:space="preserve"> dydaktycznych) </w:t>
      </w:r>
      <w:r w:rsidR="0080644B" w:rsidRPr="0080644B">
        <w:rPr>
          <w:rFonts w:ascii="Arial" w:eastAsia="Calibri" w:hAnsi="Arial" w:cs="Arial"/>
          <w:b/>
        </w:rPr>
        <w:br/>
      </w:r>
      <w:r w:rsidR="009F667C" w:rsidRPr="0080644B">
        <w:rPr>
          <w:rFonts w:ascii="Arial" w:eastAsia="Calibri" w:hAnsi="Arial" w:cs="Arial"/>
          <w:b/>
        </w:rPr>
        <w:t>dla</w:t>
      </w:r>
      <w:r w:rsidR="0080644B" w:rsidRPr="0080644B">
        <w:rPr>
          <w:rFonts w:ascii="Arial" w:eastAsia="Calibri" w:hAnsi="Arial" w:cs="Arial"/>
          <w:b/>
        </w:rPr>
        <w:t xml:space="preserve"> </w:t>
      </w:r>
      <w:r w:rsidR="009F667C" w:rsidRPr="0080644B">
        <w:rPr>
          <w:rFonts w:ascii="Arial" w:eastAsia="Calibri" w:hAnsi="Arial" w:cs="Arial"/>
          <w:b/>
        </w:rPr>
        <w:t xml:space="preserve">12 grup </w:t>
      </w:r>
      <w:r w:rsidR="00C46BD5" w:rsidRPr="0080644B">
        <w:rPr>
          <w:rFonts w:ascii="Arial" w:eastAsia="Calibri" w:hAnsi="Arial" w:cs="Arial"/>
          <w:b/>
        </w:rPr>
        <w:t>od 3 do 6</w:t>
      </w:r>
      <w:r w:rsidR="009F667C" w:rsidRPr="0080644B">
        <w:rPr>
          <w:rFonts w:ascii="Arial" w:eastAsia="Calibri" w:hAnsi="Arial" w:cs="Arial"/>
          <w:b/>
        </w:rPr>
        <w:t xml:space="preserve"> os</w:t>
      </w:r>
      <w:r w:rsidR="00C46BD5" w:rsidRPr="0080644B">
        <w:rPr>
          <w:rFonts w:ascii="Arial" w:eastAsia="Calibri" w:hAnsi="Arial" w:cs="Arial"/>
          <w:b/>
        </w:rPr>
        <w:t>ób</w:t>
      </w:r>
      <w:r w:rsidR="009F667C" w:rsidRPr="0080644B">
        <w:rPr>
          <w:rFonts w:ascii="Arial" w:eastAsia="Calibri" w:hAnsi="Arial" w:cs="Arial"/>
          <w:b/>
        </w:rPr>
        <w:t xml:space="preserve"> w 2025</w:t>
      </w:r>
      <w:r w:rsidR="00FF0B1E" w:rsidRPr="0080644B">
        <w:rPr>
          <w:rFonts w:ascii="Arial" w:eastAsia="Calibri" w:hAnsi="Arial" w:cs="Arial"/>
          <w:b/>
        </w:rPr>
        <w:t xml:space="preserve"> </w:t>
      </w:r>
      <w:r w:rsidR="009F667C" w:rsidRPr="0080644B">
        <w:rPr>
          <w:rFonts w:ascii="Arial" w:eastAsia="Calibri" w:hAnsi="Arial" w:cs="Arial"/>
          <w:b/>
        </w:rPr>
        <w:t>r.</w:t>
      </w:r>
    </w:p>
    <w:p w14:paraId="57EE84ED" w14:textId="180717E0" w:rsidR="002274E1" w:rsidRPr="00613262" w:rsidRDefault="002274E1" w:rsidP="00613262">
      <w:pPr>
        <w:pStyle w:val="Nagwek1"/>
        <w:numPr>
          <w:ilvl w:val="0"/>
          <w:numId w:val="26"/>
        </w:numPr>
        <w:ind w:left="567" w:hanging="567"/>
        <w:rPr>
          <w:rFonts w:ascii="Arial" w:eastAsia="Calibri" w:hAnsi="Arial" w:cs="Arial"/>
          <w:b/>
          <w:bCs/>
          <w:color w:val="auto"/>
          <w:sz w:val="24"/>
          <w:szCs w:val="24"/>
        </w:rPr>
      </w:pPr>
      <w:r w:rsidRPr="00613262">
        <w:rPr>
          <w:rFonts w:ascii="Arial" w:eastAsia="Calibri" w:hAnsi="Arial" w:cs="Arial"/>
          <w:b/>
          <w:bCs/>
          <w:color w:val="auto"/>
          <w:sz w:val="24"/>
          <w:szCs w:val="24"/>
        </w:rPr>
        <w:t>Termin realizacji:</w:t>
      </w:r>
    </w:p>
    <w:p w14:paraId="5FE55807" w14:textId="3F7AADE5" w:rsidR="00027958" w:rsidRPr="00C65DB6" w:rsidRDefault="002274E1" w:rsidP="00C65DB6">
      <w:pPr>
        <w:shd w:val="clear" w:color="auto" w:fill="FFFFFF" w:themeFill="background1"/>
        <w:spacing w:before="240" w:after="240" w:line="360" w:lineRule="auto"/>
        <w:rPr>
          <w:rFonts w:ascii="Arial" w:eastAsia="Calibri" w:hAnsi="Arial" w:cs="Arial"/>
        </w:rPr>
      </w:pPr>
      <w:r w:rsidRPr="00C65DB6">
        <w:rPr>
          <w:rFonts w:ascii="Arial" w:eastAsia="Calibri" w:hAnsi="Arial" w:cs="Arial"/>
        </w:rPr>
        <w:t xml:space="preserve">Do </w:t>
      </w:r>
      <w:r w:rsidR="005A6A39">
        <w:rPr>
          <w:rFonts w:ascii="Arial" w:eastAsia="Calibri" w:hAnsi="Arial" w:cs="Arial"/>
        </w:rPr>
        <w:t>6</w:t>
      </w:r>
      <w:r w:rsidRPr="00C65DB6">
        <w:rPr>
          <w:rFonts w:ascii="Arial" w:eastAsia="Calibri" w:hAnsi="Arial" w:cs="Arial"/>
        </w:rPr>
        <w:t xml:space="preserve"> miesięcy od dnia zawarcia umowy.</w:t>
      </w:r>
    </w:p>
    <w:p w14:paraId="2E68FBBA" w14:textId="7AE25F4E" w:rsidR="002274E1" w:rsidRPr="00613262" w:rsidRDefault="002274E1" w:rsidP="00613262">
      <w:pPr>
        <w:pStyle w:val="Nagwek1"/>
        <w:numPr>
          <w:ilvl w:val="0"/>
          <w:numId w:val="26"/>
        </w:numPr>
        <w:ind w:left="567" w:hanging="567"/>
        <w:rPr>
          <w:rFonts w:ascii="Arial" w:hAnsi="Arial" w:cs="Arial"/>
          <w:b/>
          <w:bCs/>
          <w:color w:val="auto"/>
          <w:sz w:val="24"/>
          <w:szCs w:val="24"/>
        </w:rPr>
      </w:pPr>
      <w:r w:rsidRPr="00613262">
        <w:rPr>
          <w:rFonts w:ascii="Arial" w:hAnsi="Arial" w:cs="Arial"/>
          <w:b/>
          <w:bCs/>
          <w:color w:val="auto"/>
          <w:sz w:val="24"/>
          <w:szCs w:val="24"/>
        </w:rPr>
        <w:t>Cel zamówienia:</w:t>
      </w:r>
    </w:p>
    <w:p w14:paraId="23859E6A" w14:textId="71BF821C" w:rsidR="008464B7" w:rsidRPr="00C65DB6" w:rsidRDefault="001C0437" w:rsidP="00C65DB6">
      <w:pPr>
        <w:shd w:val="clear" w:color="auto" w:fill="FFFFFF" w:themeFill="background1"/>
        <w:spacing w:before="240" w:after="240" w:line="360" w:lineRule="auto"/>
        <w:rPr>
          <w:rFonts w:ascii="Arial" w:eastAsia="Calibri" w:hAnsi="Arial" w:cs="Arial"/>
          <w:bCs/>
        </w:rPr>
      </w:pPr>
      <w:r w:rsidRPr="001C0437">
        <w:rPr>
          <w:rFonts w:ascii="Arial" w:eastAsia="Calibri" w:hAnsi="Arial" w:cs="Arial"/>
          <w:bCs/>
        </w:rPr>
        <w:t xml:space="preserve">Celem zamówienia jest organizacja usługi </w:t>
      </w:r>
      <w:proofErr w:type="spellStart"/>
      <w:r w:rsidRPr="001C0437">
        <w:rPr>
          <w:rFonts w:ascii="Arial" w:eastAsia="Calibri" w:hAnsi="Arial" w:cs="Arial"/>
          <w:bCs/>
        </w:rPr>
        <w:t>superwizji</w:t>
      </w:r>
      <w:proofErr w:type="spellEnd"/>
      <w:r w:rsidRPr="001C0437">
        <w:rPr>
          <w:rFonts w:ascii="Arial" w:eastAsia="Calibri" w:hAnsi="Arial" w:cs="Arial"/>
          <w:bCs/>
        </w:rPr>
        <w:t xml:space="preserve"> dla przedstawicieli instytucji i służb</w:t>
      </w:r>
      <w:r w:rsidR="00A30699">
        <w:rPr>
          <w:rFonts w:ascii="Arial" w:eastAsia="Calibri" w:hAnsi="Arial" w:cs="Arial"/>
          <w:bCs/>
        </w:rPr>
        <w:br/>
      </w:r>
      <w:r w:rsidRPr="001C0437">
        <w:rPr>
          <w:rFonts w:ascii="Arial" w:eastAsia="Calibri" w:hAnsi="Arial" w:cs="Arial"/>
          <w:bCs/>
        </w:rPr>
        <w:t xml:space="preserve">z terenu województwa opolskiego, zaangażowanych w działania na rzecz przeciwdziałania przemocy domowej. Udział w </w:t>
      </w:r>
      <w:proofErr w:type="spellStart"/>
      <w:r w:rsidRPr="001C0437">
        <w:rPr>
          <w:rFonts w:ascii="Arial" w:eastAsia="Calibri" w:hAnsi="Arial" w:cs="Arial"/>
          <w:bCs/>
        </w:rPr>
        <w:t>superwizjach</w:t>
      </w:r>
      <w:proofErr w:type="spellEnd"/>
      <w:r w:rsidRPr="001C0437">
        <w:rPr>
          <w:rFonts w:ascii="Arial" w:eastAsia="Calibri" w:hAnsi="Arial" w:cs="Arial"/>
          <w:bCs/>
        </w:rPr>
        <w:t xml:space="preserve"> ma na celu wsparcie merytoryczne i emocjonalne uczestników w codziennej pracy z osobami doświadczającymi lub stosującymi przemoc, a także wzmocnienie ich kompetencji zawodowych. </w:t>
      </w:r>
      <w:proofErr w:type="spellStart"/>
      <w:r w:rsidRPr="001C0437">
        <w:rPr>
          <w:rFonts w:ascii="Arial" w:eastAsia="Calibri" w:hAnsi="Arial" w:cs="Arial"/>
          <w:bCs/>
        </w:rPr>
        <w:t>Superwizje</w:t>
      </w:r>
      <w:proofErr w:type="spellEnd"/>
      <w:r w:rsidRPr="001C0437">
        <w:rPr>
          <w:rFonts w:ascii="Arial" w:eastAsia="Calibri" w:hAnsi="Arial" w:cs="Arial"/>
          <w:bCs/>
        </w:rPr>
        <w:t xml:space="preserve"> przyczynią się do pogłębienia wiedzy w zakresie rozpoznawania i diagnozowania zjawiska przemocy domowej, efektywnego interweniowania, udzielania adekwatnej pomocy oraz stosowania skutecznych metod zapobiegania przemocy. Uczestnictwo w </w:t>
      </w:r>
      <w:proofErr w:type="spellStart"/>
      <w:r w:rsidRPr="001C0437">
        <w:rPr>
          <w:rFonts w:ascii="Arial" w:eastAsia="Calibri" w:hAnsi="Arial" w:cs="Arial"/>
          <w:bCs/>
        </w:rPr>
        <w:t>superwizjach</w:t>
      </w:r>
      <w:proofErr w:type="spellEnd"/>
      <w:r w:rsidRPr="001C0437">
        <w:rPr>
          <w:rFonts w:ascii="Arial" w:eastAsia="Calibri" w:hAnsi="Arial" w:cs="Arial"/>
          <w:bCs/>
        </w:rPr>
        <w:t xml:space="preserve"> wpłynie również na zwiększenie efektywności działań zespołów interdyscyplinarnych i grup diagnostyczno-pomocowych, sprzyjając wymianie doświadczeń, rozwiązywaniu trudnych przypadków oraz poprawie współpracy międzyinstytucjonalnej.</w:t>
      </w:r>
    </w:p>
    <w:p w14:paraId="220798C4" w14:textId="2C35BF47" w:rsidR="008464B7" w:rsidRPr="00613262" w:rsidRDefault="008464B7" w:rsidP="00613262">
      <w:pPr>
        <w:pStyle w:val="Nagwek1"/>
        <w:numPr>
          <w:ilvl w:val="0"/>
          <w:numId w:val="26"/>
        </w:numPr>
        <w:ind w:left="567" w:hanging="567"/>
        <w:rPr>
          <w:rFonts w:ascii="Arial" w:eastAsia="Calibri" w:hAnsi="Arial" w:cs="Arial"/>
          <w:b/>
          <w:bCs/>
          <w:color w:val="auto"/>
          <w:sz w:val="24"/>
          <w:szCs w:val="24"/>
        </w:rPr>
      </w:pPr>
      <w:r w:rsidRPr="00613262">
        <w:rPr>
          <w:rFonts w:ascii="Arial" w:eastAsia="Calibri" w:hAnsi="Arial" w:cs="Arial"/>
          <w:b/>
          <w:bCs/>
          <w:color w:val="auto"/>
          <w:sz w:val="24"/>
          <w:szCs w:val="24"/>
        </w:rPr>
        <w:t>Szczegóły zamówienia</w:t>
      </w:r>
      <w:r w:rsidR="00AB7BC0">
        <w:rPr>
          <w:rFonts w:ascii="Arial" w:eastAsia="Calibri" w:hAnsi="Arial" w:cs="Arial"/>
          <w:b/>
          <w:bCs/>
          <w:color w:val="auto"/>
          <w:sz w:val="24"/>
          <w:szCs w:val="24"/>
        </w:rPr>
        <w:t>:</w:t>
      </w:r>
    </w:p>
    <w:p w14:paraId="106FBD86" w14:textId="22815AE0" w:rsidR="00C630E3" w:rsidRPr="00C65DB6" w:rsidRDefault="00C630E3"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
        </w:rPr>
      </w:pPr>
      <w:r w:rsidRPr="00C65DB6">
        <w:rPr>
          <w:rFonts w:ascii="Arial" w:eastAsia="Calibri" w:hAnsi="Arial" w:cs="Arial"/>
          <w:bCs/>
        </w:rPr>
        <w:t>Superwizja będzie realizowana w formie stacjonarnej</w:t>
      </w:r>
      <w:r w:rsidR="00176667" w:rsidRPr="00C65DB6">
        <w:rPr>
          <w:rFonts w:ascii="Arial" w:eastAsia="Calibri" w:hAnsi="Arial" w:cs="Arial"/>
          <w:bCs/>
        </w:rPr>
        <w:t>, grupowej</w:t>
      </w:r>
      <w:r w:rsidR="00CD309F" w:rsidRPr="00C65DB6">
        <w:rPr>
          <w:rFonts w:ascii="Arial" w:eastAsia="Calibri" w:hAnsi="Arial" w:cs="Arial"/>
          <w:bCs/>
        </w:rPr>
        <w:t xml:space="preserve"> (12 grup)</w:t>
      </w:r>
      <w:r w:rsidRPr="00C65DB6">
        <w:rPr>
          <w:rFonts w:ascii="Arial" w:eastAsia="Calibri" w:hAnsi="Arial" w:cs="Arial"/>
          <w:bCs/>
        </w:rPr>
        <w:t>. Liczba godzin</w:t>
      </w:r>
      <w:r w:rsidR="001F198A" w:rsidRPr="00C65DB6">
        <w:rPr>
          <w:rFonts w:ascii="Arial" w:eastAsia="Calibri" w:hAnsi="Arial" w:cs="Arial"/>
          <w:bCs/>
        </w:rPr>
        <w:t xml:space="preserve"> </w:t>
      </w:r>
      <w:r w:rsidR="00176667" w:rsidRPr="00C65DB6">
        <w:rPr>
          <w:rFonts w:ascii="Arial" w:eastAsia="Calibri" w:hAnsi="Arial" w:cs="Arial"/>
          <w:bCs/>
        </w:rPr>
        <w:t>1</w:t>
      </w:r>
      <w:r w:rsidR="005D6197" w:rsidRPr="00C65DB6">
        <w:rPr>
          <w:rFonts w:ascii="Arial" w:eastAsia="Calibri" w:hAnsi="Arial" w:cs="Arial"/>
          <w:bCs/>
        </w:rPr>
        <w:t> </w:t>
      </w:r>
      <w:r w:rsidR="00176667" w:rsidRPr="00C65DB6">
        <w:rPr>
          <w:rFonts w:ascii="Arial" w:eastAsia="Calibri" w:hAnsi="Arial" w:cs="Arial"/>
          <w:bCs/>
        </w:rPr>
        <w:t xml:space="preserve">cyklu </w:t>
      </w:r>
      <w:proofErr w:type="spellStart"/>
      <w:r w:rsidRPr="00C65DB6">
        <w:rPr>
          <w:rFonts w:ascii="Arial" w:eastAsia="Calibri" w:hAnsi="Arial" w:cs="Arial"/>
          <w:bCs/>
        </w:rPr>
        <w:t>superwizji</w:t>
      </w:r>
      <w:proofErr w:type="spellEnd"/>
      <w:r w:rsidRPr="00C65DB6">
        <w:rPr>
          <w:rFonts w:ascii="Arial" w:eastAsia="Calibri" w:hAnsi="Arial" w:cs="Arial"/>
          <w:bCs/>
        </w:rPr>
        <w:t xml:space="preserve"> nie powinna być mniejsza niż 25 godzin dydaktycznych.</w:t>
      </w:r>
    </w:p>
    <w:p w14:paraId="78F1D60A" w14:textId="37FB3B23" w:rsidR="00C630E3" w:rsidRPr="00C65DB6" w:rsidRDefault="00C630E3"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
        </w:rPr>
      </w:pPr>
      <w:r w:rsidRPr="00C65DB6">
        <w:rPr>
          <w:rFonts w:ascii="Arial" w:eastAsia="Calibri" w:hAnsi="Arial" w:cs="Arial"/>
          <w:bCs/>
        </w:rPr>
        <w:t xml:space="preserve">Wykonawca przeprowadzi cykl spotkań </w:t>
      </w:r>
      <w:proofErr w:type="spellStart"/>
      <w:r w:rsidRPr="00C65DB6">
        <w:rPr>
          <w:rFonts w:ascii="Arial" w:eastAsia="Calibri" w:hAnsi="Arial" w:cs="Arial"/>
          <w:bCs/>
        </w:rPr>
        <w:t>superwizyjnych</w:t>
      </w:r>
      <w:proofErr w:type="spellEnd"/>
      <w:r w:rsidRPr="00C65DB6">
        <w:rPr>
          <w:rFonts w:ascii="Arial" w:eastAsia="Calibri" w:hAnsi="Arial" w:cs="Arial"/>
          <w:bCs/>
        </w:rPr>
        <w:t xml:space="preserve"> w uzgodnieniu</w:t>
      </w:r>
      <w:r w:rsidR="001C0437">
        <w:rPr>
          <w:rFonts w:ascii="Arial" w:eastAsia="Calibri" w:hAnsi="Arial" w:cs="Arial"/>
          <w:bCs/>
        </w:rPr>
        <w:br/>
        <w:t xml:space="preserve">z </w:t>
      </w:r>
      <w:r w:rsidRPr="00C65DB6">
        <w:rPr>
          <w:rFonts w:ascii="Arial" w:eastAsia="Calibri" w:hAnsi="Arial" w:cs="Arial"/>
          <w:bCs/>
        </w:rPr>
        <w:t>Zamawiającym.</w:t>
      </w:r>
    </w:p>
    <w:p w14:paraId="16D9D568" w14:textId="38DBA033" w:rsidR="0019384B" w:rsidRPr="00C65DB6" w:rsidRDefault="0019384B"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lastRenderedPageBreak/>
        <w:t xml:space="preserve">Zamawiający we własnym zakresie dokona rekrutacji uczestników </w:t>
      </w:r>
      <w:proofErr w:type="spellStart"/>
      <w:r w:rsidRPr="00C65DB6">
        <w:rPr>
          <w:rFonts w:ascii="Arial" w:eastAsia="Calibri" w:hAnsi="Arial" w:cs="Arial"/>
          <w:bCs/>
        </w:rPr>
        <w:t>superwizji</w:t>
      </w:r>
      <w:proofErr w:type="spellEnd"/>
      <w:r w:rsidRPr="00C65DB6">
        <w:rPr>
          <w:rFonts w:ascii="Arial" w:eastAsia="Calibri" w:hAnsi="Arial" w:cs="Arial"/>
          <w:bCs/>
        </w:rPr>
        <w:t xml:space="preserve"> wspomagając się własną bazą kontaktów, korzystając z ogólnodostępnych danych teleadresowych podmiotów </w:t>
      </w:r>
      <w:r w:rsidR="00D510C3" w:rsidRPr="00C65DB6">
        <w:rPr>
          <w:rFonts w:ascii="Arial" w:eastAsia="Calibri" w:hAnsi="Arial" w:cs="Arial"/>
          <w:bCs/>
        </w:rPr>
        <w:t>zajmujących się przeciwdziałaniem przemocy domowej</w:t>
      </w:r>
      <w:r w:rsidRPr="00C65DB6">
        <w:rPr>
          <w:rFonts w:ascii="Arial" w:eastAsia="Calibri" w:hAnsi="Arial" w:cs="Arial"/>
          <w:bCs/>
        </w:rPr>
        <w:t>, oraz umieszczając informację o rekrutacji na stronie internetowej.</w:t>
      </w:r>
    </w:p>
    <w:p w14:paraId="5E9E444D" w14:textId="762DA191" w:rsidR="00C630E3" w:rsidRPr="00C65DB6" w:rsidRDefault="00C630E3"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
        </w:rPr>
      </w:pPr>
      <w:r w:rsidRPr="00C65DB6">
        <w:rPr>
          <w:rFonts w:ascii="Arial" w:eastAsia="Calibri" w:hAnsi="Arial" w:cs="Arial"/>
          <w:bCs/>
        </w:rPr>
        <w:t xml:space="preserve">Wykonawca nawiąże kontakt z wybranymi podmiotami w celu ustalenia terminów świadczenia oferowanej usługi. </w:t>
      </w:r>
    </w:p>
    <w:p w14:paraId="35DBC9ED" w14:textId="77777777" w:rsidR="00E70D4B" w:rsidRPr="00C65DB6" w:rsidRDefault="00E70D4B"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 xml:space="preserve">Wykonawca ustali z reprezentantem danej instytucji i/lub pracownikami bezpośrednio zainteresowanymi usługą harmonogram spotkań </w:t>
      </w:r>
      <w:proofErr w:type="spellStart"/>
      <w:r w:rsidRPr="00C65DB6">
        <w:rPr>
          <w:rFonts w:ascii="Arial" w:eastAsia="Calibri" w:hAnsi="Arial" w:cs="Arial"/>
          <w:bCs/>
        </w:rPr>
        <w:t>superwizyjnych</w:t>
      </w:r>
      <w:proofErr w:type="spellEnd"/>
      <w:r w:rsidRPr="00C65DB6">
        <w:rPr>
          <w:rFonts w:ascii="Arial" w:eastAsia="Calibri" w:hAnsi="Arial" w:cs="Arial"/>
          <w:bCs/>
        </w:rPr>
        <w:t xml:space="preserve">. Harmonogram będzie wskazywał miejsce realizacji spotkań, liczbę osób oraz liczbę godzin </w:t>
      </w:r>
      <w:proofErr w:type="spellStart"/>
      <w:r w:rsidRPr="00C65DB6">
        <w:rPr>
          <w:rFonts w:ascii="Arial" w:eastAsia="Calibri" w:hAnsi="Arial" w:cs="Arial"/>
          <w:bCs/>
        </w:rPr>
        <w:t>superwizji</w:t>
      </w:r>
      <w:proofErr w:type="spellEnd"/>
      <w:r w:rsidRPr="00C65DB6">
        <w:rPr>
          <w:rFonts w:ascii="Arial" w:eastAsia="Calibri" w:hAnsi="Arial" w:cs="Arial"/>
          <w:bCs/>
        </w:rPr>
        <w:t xml:space="preserve"> w danym miesiącu. Harmonogram będzie przygotowywany przez Wykonawcę na dany miesiąc i przekazywany Zamawiającemu nie później niż 5 dni roboczych przed rozpoczęciem każdego miesiąca realizacji usługi.</w:t>
      </w:r>
    </w:p>
    <w:p w14:paraId="2B9A8F27" w14:textId="33A19F0B" w:rsidR="008F6F5A" w:rsidRPr="00C65DB6" w:rsidRDefault="008F6F5A"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Wykonawca będzie miał obowiązek opracowania i przekazania Zamawiającemu sprawozdania z wykonania usługi po każdym miesiącu realizowanej usługi, zawierającego informację na temat: numeru umowy, terminów,</w:t>
      </w:r>
      <w:r w:rsidR="00D510C3" w:rsidRPr="00C65DB6">
        <w:rPr>
          <w:rFonts w:ascii="Arial" w:eastAsia="Calibri" w:hAnsi="Arial" w:cs="Arial"/>
          <w:bCs/>
        </w:rPr>
        <w:t xml:space="preserve"> zrealizowanej</w:t>
      </w:r>
      <w:r w:rsidRPr="00C65DB6">
        <w:rPr>
          <w:rFonts w:ascii="Arial" w:eastAsia="Calibri" w:hAnsi="Arial" w:cs="Arial"/>
          <w:bCs/>
        </w:rPr>
        <w:t xml:space="preserve"> liczb</w:t>
      </w:r>
      <w:r w:rsidR="00513003" w:rsidRPr="00C65DB6">
        <w:rPr>
          <w:rFonts w:ascii="Arial" w:eastAsia="Calibri" w:hAnsi="Arial" w:cs="Arial"/>
          <w:bCs/>
        </w:rPr>
        <w:t>y</w:t>
      </w:r>
      <w:r w:rsidRPr="00C65DB6">
        <w:rPr>
          <w:rFonts w:ascii="Arial" w:eastAsia="Calibri" w:hAnsi="Arial" w:cs="Arial"/>
          <w:bCs/>
        </w:rPr>
        <w:t xml:space="preserve"> godzin, liczb</w:t>
      </w:r>
      <w:r w:rsidR="00513003" w:rsidRPr="00C65DB6">
        <w:rPr>
          <w:rFonts w:ascii="Arial" w:eastAsia="Calibri" w:hAnsi="Arial" w:cs="Arial"/>
          <w:bCs/>
        </w:rPr>
        <w:t>y</w:t>
      </w:r>
      <w:r w:rsidRPr="00C65DB6">
        <w:rPr>
          <w:rFonts w:ascii="Arial" w:eastAsia="Calibri" w:hAnsi="Arial" w:cs="Arial"/>
          <w:bCs/>
        </w:rPr>
        <w:t xml:space="preserve"> </w:t>
      </w:r>
      <w:r w:rsidR="00D510C3" w:rsidRPr="00C65DB6">
        <w:rPr>
          <w:rFonts w:ascii="Arial" w:eastAsia="Calibri" w:hAnsi="Arial" w:cs="Arial"/>
          <w:bCs/>
        </w:rPr>
        <w:t xml:space="preserve">uczestniczących </w:t>
      </w:r>
      <w:r w:rsidRPr="00C65DB6">
        <w:rPr>
          <w:rFonts w:ascii="Arial" w:eastAsia="Calibri" w:hAnsi="Arial" w:cs="Arial"/>
          <w:bCs/>
        </w:rPr>
        <w:t>osób</w:t>
      </w:r>
      <w:r w:rsidR="00513003" w:rsidRPr="00C65DB6">
        <w:rPr>
          <w:rFonts w:ascii="Arial" w:eastAsia="Calibri" w:hAnsi="Arial" w:cs="Arial"/>
          <w:bCs/>
        </w:rPr>
        <w:t>,</w:t>
      </w:r>
      <w:r w:rsidRPr="00C65DB6">
        <w:rPr>
          <w:rFonts w:ascii="Arial" w:eastAsia="Calibri" w:hAnsi="Arial" w:cs="Arial"/>
          <w:bCs/>
        </w:rPr>
        <w:t xml:space="preserve"> nazw instytucji, na rzecz których prowadzono </w:t>
      </w:r>
      <w:proofErr w:type="spellStart"/>
      <w:r w:rsidRPr="00C65DB6">
        <w:rPr>
          <w:rFonts w:ascii="Arial" w:eastAsia="Calibri" w:hAnsi="Arial" w:cs="Arial"/>
          <w:bCs/>
        </w:rPr>
        <w:t>superwizję</w:t>
      </w:r>
      <w:proofErr w:type="spellEnd"/>
      <w:r w:rsidR="00513003" w:rsidRPr="00C65DB6">
        <w:rPr>
          <w:rFonts w:ascii="Arial" w:eastAsia="Calibri" w:hAnsi="Arial" w:cs="Arial"/>
          <w:bCs/>
        </w:rPr>
        <w:t xml:space="preserve">, </w:t>
      </w:r>
      <w:r w:rsidRPr="00C65DB6">
        <w:rPr>
          <w:rFonts w:ascii="Arial" w:eastAsia="Calibri" w:hAnsi="Arial" w:cs="Arial"/>
          <w:bCs/>
        </w:rPr>
        <w:t>Wykonawca przekaże Zamawiającemu sprawozdanie</w:t>
      </w:r>
      <w:r w:rsidR="00A30699">
        <w:rPr>
          <w:rFonts w:ascii="Arial" w:eastAsia="Calibri" w:hAnsi="Arial" w:cs="Arial"/>
          <w:bCs/>
        </w:rPr>
        <w:br/>
      </w:r>
      <w:r w:rsidRPr="00C65DB6">
        <w:rPr>
          <w:rFonts w:ascii="Arial" w:eastAsia="Calibri" w:hAnsi="Arial" w:cs="Arial"/>
          <w:bCs/>
        </w:rPr>
        <w:t>w</w:t>
      </w:r>
      <w:r w:rsidR="00A30699">
        <w:rPr>
          <w:rFonts w:ascii="Arial" w:eastAsia="Calibri" w:hAnsi="Arial" w:cs="Arial"/>
          <w:bCs/>
        </w:rPr>
        <w:t xml:space="preserve"> </w:t>
      </w:r>
      <w:r w:rsidRPr="00C65DB6">
        <w:rPr>
          <w:rFonts w:ascii="Arial" w:eastAsia="Calibri" w:hAnsi="Arial" w:cs="Arial"/>
          <w:bCs/>
        </w:rPr>
        <w:t xml:space="preserve">terminie do 5 dni roboczych - liczonym od dnia zakończenia </w:t>
      </w:r>
      <w:r w:rsidR="00D14E5E" w:rsidRPr="00C65DB6">
        <w:rPr>
          <w:rFonts w:ascii="Arial" w:eastAsia="Calibri" w:hAnsi="Arial" w:cs="Arial"/>
          <w:bCs/>
        </w:rPr>
        <w:t xml:space="preserve">miesiąca realizacji </w:t>
      </w:r>
      <w:proofErr w:type="spellStart"/>
      <w:r w:rsidR="00D14E5E" w:rsidRPr="00C65DB6">
        <w:rPr>
          <w:rFonts w:ascii="Arial" w:eastAsia="Calibri" w:hAnsi="Arial" w:cs="Arial"/>
          <w:bCs/>
        </w:rPr>
        <w:t>superwizji</w:t>
      </w:r>
      <w:proofErr w:type="spellEnd"/>
      <w:r w:rsidRPr="00C65DB6">
        <w:rPr>
          <w:rFonts w:ascii="Arial" w:eastAsia="Calibri" w:hAnsi="Arial" w:cs="Arial"/>
          <w:bCs/>
        </w:rPr>
        <w:t xml:space="preserve">. Zaakceptowane sprawozdanie z </w:t>
      </w:r>
      <w:r w:rsidR="00D14E5E" w:rsidRPr="00C65DB6">
        <w:rPr>
          <w:rFonts w:ascii="Arial" w:eastAsia="Calibri" w:hAnsi="Arial" w:cs="Arial"/>
          <w:bCs/>
        </w:rPr>
        <w:t xml:space="preserve">przeprowadzenia </w:t>
      </w:r>
      <w:proofErr w:type="spellStart"/>
      <w:r w:rsidR="00D14E5E" w:rsidRPr="00C65DB6">
        <w:rPr>
          <w:rFonts w:ascii="Arial" w:eastAsia="Calibri" w:hAnsi="Arial" w:cs="Arial"/>
          <w:bCs/>
        </w:rPr>
        <w:t>superwizji</w:t>
      </w:r>
      <w:proofErr w:type="spellEnd"/>
      <w:r w:rsidRPr="00C65DB6">
        <w:rPr>
          <w:rFonts w:ascii="Arial" w:eastAsia="Calibri" w:hAnsi="Arial" w:cs="Arial"/>
          <w:bCs/>
        </w:rPr>
        <w:t xml:space="preserve"> jest podstawą do sporządzenia przez Zamawiającego</w:t>
      </w:r>
      <w:r w:rsidR="00F15407" w:rsidRPr="00C65DB6">
        <w:rPr>
          <w:rFonts w:ascii="Arial" w:eastAsia="Calibri" w:hAnsi="Arial" w:cs="Arial"/>
          <w:bCs/>
        </w:rPr>
        <w:t xml:space="preserve"> częściowego</w:t>
      </w:r>
      <w:r w:rsidRPr="00C65DB6">
        <w:rPr>
          <w:rFonts w:ascii="Arial" w:eastAsia="Calibri" w:hAnsi="Arial" w:cs="Arial"/>
          <w:bCs/>
        </w:rPr>
        <w:t xml:space="preserve"> protokołu odbioru</w:t>
      </w:r>
      <w:r w:rsidR="00A30699">
        <w:rPr>
          <w:rFonts w:ascii="Arial" w:eastAsia="Calibri" w:hAnsi="Arial" w:cs="Arial"/>
          <w:bCs/>
        </w:rPr>
        <w:br/>
      </w:r>
      <w:r w:rsidRPr="00C65DB6">
        <w:rPr>
          <w:rFonts w:ascii="Arial" w:eastAsia="Calibri" w:hAnsi="Arial" w:cs="Arial"/>
          <w:bCs/>
        </w:rPr>
        <w:t xml:space="preserve">i rozliczenia </w:t>
      </w:r>
      <w:r w:rsidR="00490EC2" w:rsidRPr="00C65DB6">
        <w:rPr>
          <w:rFonts w:ascii="Arial" w:eastAsia="Calibri" w:hAnsi="Arial" w:cs="Arial"/>
          <w:bCs/>
        </w:rPr>
        <w:t>usługi za dany miesiąc kalendarzowy</w:t>
      </w:r>
      <w:r w:rsidRPr="00C65DB6">
        <w:rPr>
          <w:rFonts w:ascii="Arial" w:eastAsia="Calibri" w:hAnsi="Arial" w:cs="Arial"/>
          <w:bCs/>
        </w:rPr>
        <w:t>.</w:t>
      </w:r>
    </w:p>
    <w:p w14:paraId="33A827DC" w14:textId="2A9B2247" w:rsidR="00D14E5E" w:rsidRPr="00C65DB6" w:rsidRDefault="00D14E5E"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 xml:space="preserve">Wykonawca będzie miał obowiązek opracowania i przekazania Zamawiającemu sprawozdania </w:t>
      </w:r>
      <w:r w:rsidR="00F15407" w:rsidRPr="00C65DB6">
        <w:rPr>
          <w:rFonts w:ascii="Arial" w:eastAsia="Calibri" w:hAnsi="Arial" w:cs="Arial"/>
          <w:bCs/>
        </w:rPr>
        <w:t xml:space="preserve">końcowego </w:t>
      </w:r>
      <w:r w:rsidRPr="00C65DB6">
        <w:rPr>
          <w:rFonts w:ascii="Arial" w:eastAsia="Calibri" w:hAnsi="Arial" w:cs="Arial"/>
          <w:bCs/>
        </w:rPr>
        <w:t xml:space="preserve">z wykonania usługi po </w:t>
      </w:r>
      <w:r w:rsidR="00F15407" w:rsidRPr="00C65DB6">
        <w:rPr>
          <w:rFonts w:ascii="Arial" w:eastAsia="Calibri" w:hAnsi="Arial" w:cs="Arial"/>
          <w:bCs/>
        </w:rPr>
        <w:t>zakończeniu</w:t>
      </w:r>
      <w:r w:rsidRPr="00C65DB6">
        <w:rPr>
          <w:rFonts w:ascii="Arial" w:eastAsia="Calibri" w:hAnsi="Arial" w:cs="Arial"/>
          <w:bCs/>
        </w:rPr>
        <w:t xml:space="preserve"> realiz</w:t>
      </w:r>
      <w:r w:rsidR="00F15407" w:rsidRPr="00C65DB6">
        <w:rPr>
          <w:rFonts w:ascii="Arial" w:eastAsia="Calibri" w:hAnsi="Arial" w:cs="Arial"/>
          <w:bCs/>
        </w:rPr>
        <w:t>acji</w:t>
      </w:r>
      <w:r w:rsidRPr="00C65DB6">
        <w:rPr>
          <w:rFonts w:ascii="Arial" w:eastAsia="Calibri" w:hAnsi="Arial" w:cs="Arial"/>
          <w:bCs/>
        </w:rPr>
        <w:t xml:space="preserve"> usług, zawierającego informację na temat: numeru umowy, terminów,</w:t>
      </w:r>
      <w:r w:rsidR="00D510C3" w:rsidRPr="00C65DB6">
        <w:rPr>
          <w:rFonts w:ascii="Arial" w:eastAsia="Calibri" w:hAnsi="Arial" w:cs="Arial"/>
          <w:bCs/>
        </w:rPr>
        <w:t xml:space="preserve"> łącznej</w:t>
      </w:r>
      <w:r w:rsidRPr="00C65DB6">
        <w:rPr>
          <w:rFonts w:ascii="Arial" w:eastAsia="Calibri" w:hAnsi="Arial" w:cs="Arial"/>
          <w:bCs/>
        </w:rPr>
        <w:t xml:space="preserve"> liczby </w:t>
      </w:r>
      <w:r w:rsidR="00D510C3" w:rsidRPr="00C65DB6">
        <w:rPr>
          <w:rFonts w:ascii="Arial" w:eastAsia="Calibri" w:hAnsi="Arial" w:cs="Arial"/>
          <w:bCs/>
        </w:rPr>
        <w:t xml:space="preserve">zrealizowanych </w:t>
      </w:r>
      <w:r w:rsidRPr="00C65DB6">
        <w:rPr>
          <w:rFonts w:ascii="Arial" w:eastAsia="Calibri" w:hAnsi="Arial" w:cs="Arial"/>
          <w:bCs/>
        </w:rPr>
        <w:t xml:space="preserve">godzin, </w:t>
      </w:r>
      <w:r w:rsidR="00D510C3" w:rsidRPr="00C65DB6">
        <w:rPr>
          <w:rFonts w:ascii="Arial" w:eastAsia="Calibri" w:hAnsi="Arial" w:cs="Arial"/>
          <w:bCs/>
        </w:rPr>
        <w:t xml:space="preserve">łącznej </w:t>
      </w:r>
      <w:r w:rsidRPr="00C65DB6">
        <w:rPr>
          <w:rFonts w:ascii="Arial" w:eastAsia="Calibri" w:hAnsi="Arial" w:cs="Arial"/>
          <w:bCs/>
        </w:rPr>
        <w:t>liczby</w:t>
      </w:r>
      <w:r w:rsidR="00D510C3" w:rsidRPr="00C65DB6">
        <w:rPr>
          <w:rFonts w:ascii="Arial" w:eastAsia="Calibri" w:hAnsi="Arial" w:cs="Arial"/>
          <w:bCs/>
        </w:rPr>
        <w:t xml:space="preserve"> uczestniczących</w:t>
      </w:r>
      <w:r w:rsidRPr="00C65DB6">
        <w:rPr>
          <w:rFonts w:ascii="Arial" w:eastAsia="Calibri" w:hAnsi="Arial" w:cs="Arial"/>
          <w:bCs/>
        </w:rPr>
        <w:t xml:space="preserve"> osób, nazw instytucji, na rzecz których prowadzono </w:t>
      </w:r>
      <w:proofErr w:type="spellStart"/>
      <w:r w:rsidRPr="00C65DB6">
        <w:rPr>
          <w:rFonts w:ascii="Arial" w:eastAsia="Calibri" w:hAnsi="Arial" w:cs="Arial"/>
          <w:bCs/>
        </w:rPr>
        <w:t>superwizję</w:t>
      </w:r>
      <w:proofErr w:type="spellEnd"/>
      <w:r w:rsidRPr="00C65DB6">
        <w:rPr>
          <w:rFonts w:ascii="Arial" w:eastAsia="Calibri" w:hAnsi="Arial" w:cs="Arial"/>
          <w:bCs/>
        </w:rPr>
        <w:t>, aktywności grupy, wyników ankiet ewaluacyjnych, najczęściej zadawanych pytań oraz innych istotnych informacji dotyczących</w:t>
      </w:r>
      <w:r w:rsidR="00D510C3" w:rsidRPr="00C65DB6">
        <w:rPr>
          <w:rFonts w:ascii="Arial" w:eastAsia="Calibri" w:hAnsi="Arial" w:cs="Arial"/>
          <w:bCs/>
        </w:rPr>
        <w:t xml:space="preserve"> przeprowadzonych</w:t>
      </w:r>
      <w:r w:rsidRPr="00C65DB6">
        <w:rPr>
          <w:rFonts w:ascii="Arial" w:eastAsia="Calibri" w:hAnsi="Arial" w:cs="Arial"/>
          <w:bCs/>
        </w:rPr>
        <w:t xml:space="preserve"> </w:t>
      </w:r>
      <w:proofErr w:type="spellStart"/>
      <w:r w:rsidRPr="00C65DB6">
        <w:rPr>
          <w:rFonts w:ascii="Arial" w:eastAsia="Calibri" w:hAnsi="Arial" w:cs="Arial"/>
          <w:bCs/>
        </w:rPr>
        <w:t>superwizji</w:t>
      </w:r>
      <w:proofErr w:type="spellEnd"/>
      <w:r w:rsidRPr="00C65DB6">
        <w:rPr>
          <w:rFonts w:ascii="Arial" w:eastAsia="Calibri" w:hAnsi="Arial" w:cs="Arial"/>
          <w:bCs/>
        </w:rPr>
        <w:t>. Wykonawca przekaże Zamawiającemu sprawozdanie</w:t>
      </w:r>
      <w:r w:rsidR="00F15407" w:rsidRPr="00C65DB6">
        <w:rPr>
          <w:rFonts w:ascii="Arial" w:eastAsia="Calibri" w:hAnsi="Arial" w:cs="Arial"/>
          <w:bCs/>
        </w:rPr>
        <w:t xml:space="preserve"> końcowe</w:t>
      </w:r>
      <w:r w:rsidRPr="00C65DB6">
        <w:rPr>
          <w:rFonts w:ascii="Arial" w:eastAsia="Calibri" w:hAnsi="Arial" w:cs="Arial"/>
          <w:bCs/>
        </w:rPr>
        <w:t xml:space="preserve"> w</w:t>
      </w:r>
      <w:r w:rsidR="00A30699">
        <w:rPr>
          <w:rFonts w:ascii="Arial" w:eastAsia="Calibri" w:hAnsi="Arial" w:cs="Arial"/>
          <w:bCs/>
        </w:rPr>
        <w:t xml:space="preserve"> </w:t>
      </w:r>
      <w:r w:rsidRPr="00C65DB6">
        <w:rPr>
          <w:rFonts w:ascii="Arial" w:eastAsia="Calibri" w:hAnsi="Arial" w:cs="Arial"/>
          <w:bCs/>
        </w:rPr>
        <w:t>terminie do 5 dni roboczych -</w:t>
      </w:r>
      <w:r w:rsidR="00A30699">
        <w:rPr>
          <w:rFonts w:ascii="Arial" w:eastAsia="Calibri" w:hAnsi="Arial" w:cs="Arial"/>
          <w:bCs/>
        </w:rPr>
        <w:t xml:space="preserve"> </w:t>
      </w:r>
      <w:r w:rsidRPr="00C65DB6">
        <w:rPr>
          <w:rFonts w:ascii="Arial" w:eastAsia="Calibri" w:hAnsi="Arial" w:cs="Arial"/>
          <w:bCs/>
        </w:rPr>
        <w:t>liczony</w:t>
      </w:r>
      <w:r w:rsidR="00F15407" w:rsidRPr="00C65DB6">
        <w:rPr>
          <w:rFonts w:ascii="Arial" w:eastAsia="Calibri" w:hAnsi="Arial" w:cs="Arial"/>
          <w:bCs/>
        </w:rPr>
        <w:t>ch</w:t>
      </w:r>
      <w:r w:rsidRPr="00C65DB6">
        <w:rPr>
          <w:rFonts w:ascii="Arial" w:eastAsia="Calibri" w:hAnsi="Arial" w:cs="Arial"/>
          <w:bCs/>
        </w:rPr>
        <w:t xml:space="preserve"> od dnia zakończenia </w:t>
      </w:r>
      <w:r w:rsidR="00F15407" w:rsidRPr="00C65DB6">
        <w:rPr>
          <w:rFonts w:ascii="Arial" w:eastAsia="Calibri" w:hAnsi="Arial" w:cs="Arial"/>
          <w:bCs/>
        </w:rPr>
        <w:t>świadczenia usług</w:t>
      </w:r>
      <w:r w:rsidRPr="00C65DB6">
        <w:rPr>
          <w:rFonts w:ascii="Arial" w:eastAsia="Calibri" w:hAnsi="Arial" w:cs="Arial"/>
          <w:bCs/>
        </w:rPr>
        <w:t xml:space="preserve">. Zaakceptowane sprawozdanie </w:t>
      </w:r>
      <w:r w:rsidRPr="00C65DB6">
        <w:rPr>
          <w:rFonts w:ascii="Arial" w:eastAsia="Calibri" w:hAnsi="Arial" w:cs="Arial"/>
          <w:bCs/>
        </w:rPr>
        <w:lastRenderedPageBreak/>
        <w:t xml:space="preserve">z przeprowadzenia </w:t>
      </w:r>
      <w:proofErr w:type="spellStart"/>
      <w:r w:rsidRPr="00C65DB6">
        <w:rPr>
          <w:rFonts w:ascii="Arial" w:eastAsia="Calibri" w:hAnsi="Arial" w:cs="Arial"/>
          <w:bCs/>
        </w:rPr>
        <w:t>superwizji</w:t>
      </w:r>
      <w:proofErr w:type="spellEnd"/>
      <w:r w:rsidRPr="00C65DB6">
        <w:rPr>
          <w:rFonts w:ascii="Arial" w:eastAsia="Calibri" w:hAnsi="Arial" w:cs="Arial"/>
          <w:bCs/>
        </w:rPr>
        <w:t xml:space="preserve"> jest podstawą do sporządzenia przez Zamawiającego protokołu odbioru </w:t>
      </w:r>
      <w:r w:rsidR="00F15407" w:rsidRPr="00C65DB6">
        <w:rPr>
          <w:rFonts w:ascii="Arial" w:eastAsia="Calibri" w:hAnsi="Arial" w:cs="Arial"/>
          <w:bCs/>
        </w:rPr>
        <w:t>końcowego</w:t>
      </w:r>
      <w:r w:rsidR="00A44B9C" w:rsidRPr="00C65DB6">
        <w:rPr>
          <w:rFonts w:ascii="Arial" w:eastAsia="Calibri" w:hAnsi="Arial" w:cs="Arial"/>
          <w:bCs/>
        </w:rPr>
        <w:t xml:space="preserve"> i ostatecznego rozliczenia usługi</w:t>
      </w:r>
      <w:r w:rsidRPr="00C65DB6">
        <w:rPr>
          <w:rFonts w:ascii="Arial" w:eastAsia="Calibri" w:hAnsi="Arial" w:cs="Arial"/>
          <w:bCs/>
        </w:rPr>
        <w:t>.</w:t>
      </w:r>
    </w:p>
    <w:p w14:paraId="7407F81F" w14:textId="77777777" w:rsidR="003012F1" w:rsidRDefault="00490EC2"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Wykonawca powinien dysponować superwizorami (minimum 1) odpowiedzialnymi za realizację usługi, posiadającymi uprawnienia superwizora zgodnie</w:t>
      </w:r>
      <w:r w:rsidR="00A30699">
        <w:rPr>
          <w:rFonts w:ascii="Arial" w:eastAsia="Calibri" w:hAnsi="Arial" w:cs="Arial"/>
          <w:bCs/>
        </w:rPr>
        <w:br/>
      </w:r>
      <w:r w:rsidRPr="00C65DB6">
        <w:rPr>
          <w:rFonts w:ascii="Arial" w:eastAsia="Calibri" w:hAnsi="Arial" w:cs="Arial"/>
          <w:bCs/>
        </w:rPr>
        <w:t xml:space="preserve">z właściwością zawodową osób </w:t>
      </w:r>
      <w:proofErr w:type="spellStart"/>
      <w:r w:rsidRPr="00C65DB6">
        <w:rPr>
          <w:rFonts w:ascii="Arial" w:eastAsia="Calibri" w:hAnsi="Arial" w:cs="Arial"/>
          <w:bCs/>
        </w:rPr>
        <w:t>superwizowanych</w:t>
      </w:r>
      <w:proofErr w:type="spellEnd"/>
      <w:r w:rsidR="005D6197" w:rsidRPr="00C65DB6">
        <w:rPr>
          <w:rFonts w:ascii="Arial" w:eastAsia="Calibri" w:hAnsi="Arial" w:cs="Arial"/>
          <w:bCs/>
        </w:rPr>
        <w:t xml:space="preserve"> zgodne z Wytycznymi ministra właściwego do spraw zabezpieczenia społecznego z dnia 30 października 2023 roku do prowadzenia szkoleń w zakresie przeciwdziałania przemocy domowej,</w:t>
      </w:r>
      <w:r w:rsidR="00A30699">
        <w:rPr>
          <w:rFonts w:ascii="Arial" w:eastAsia="Calibri" w:hAnsi="Arial" w:cs="Arial"/>
          <w:bCs/>
        </w:rPr>
        <w:br/>
      </w:r>
      <w:r w:rsidR="005D6197" w:rsidRPr="00C65DB6">
        <w:rPr>
          <w:rFonts w:ascii="Arial" w:eastAsia="Calibri" w:hAnsi="Arial" w:cs="Arial"/>
          <w:bCs/>
        </w:rPr>
        <w:t>w tym obowiązkowych szkoleń dla członków zespołu interdyscyplinarnego oraz grup diagnostyczno-pomocowych.</w:t>
      </w:r>
    </w:p>
    <w:p w14:paraId="7E7A8B77" w14:textId="7846195A" w:rsidR="003012F1" w:rsidRPr="003012F1" w:rsidRDefault="003012F1"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Pr>
          <w:rFonts w:ascii="Arial" w:eastAsia="Calibri" w:hAnsi="Arial" w:cs="Arial"/>
          <w:bCs/>
        </w:rPr>
        <w:t xml:space="preserve">Wykonawca będzie miał obowiązek </w:t>
      </w:r>
      <w:r>
        <w:rPr>
          <w:rFonts w:ascii="Arial" w:hAnsi="Arial" w:cs="Arial"/>
          <w:bCs/>
        </w:rPr>
        <w:t>z</w:t>
      </w:r>
      <w:r w:rsidRPr="003012F1">
        <w:rPr>
          <w:rFonts w:ascii="Arial" w:hAnsi="Arial" w:cs="Arial"/>
          <w:bCs/>
        </w:rPr>
        <w:t>ebrani</w:t>
      </w:r>
      <w:r>
        <w:rPr>
          <w:rFonts w:ascii="Arial" w:hAnsi="Arial" w:cs="Arial"/>
          <w:bCs/>
        </w:rPr>
        <w:t>a</w:t>
      </w:r>
      <w:r w:rsidRPr="003012F1">
        <w:rPr>
          <w:rFonts w:ascii="Arial" w:hAnsi="Arial" w:cs="Arial"/>
          <w:bCs/>
        </w:rPr>
        <w:t xml:space="preserve"> wszelkich deklaracji, danych osobowych i oświadczeń uczestników niezbędnych do realizacji </w:t>
      </w:r>
      <w:proofErr w:type="spellStart"/>
      <w:r w:rsidRPr="003012F1">
        <w:rPr>
          <w:rFonts w:ascii="Arial" w:hAnsi="Arial" w:cs="Arial"/>
          <w:bCs/>
        </w:rPr>
        <w:t>superwizji</w:t>
      </w:r>
      <w:proofErr w:type="spellEnd"/>
      <w:r>
        <w:rPr>
          <w:rFonts w:ascii="Arial" w:hAnsi="Arial" w:cs="Arial"/>
          <w:bCs/>
        </w:rPr>
        <w:br/>
        <w:t>i przekazania ich w oryginale</w:t>
      </w:r>
      <w:r w:rsidRPr="003012F1">
        <w:rPr>
          <w:rFonts w:asciiTheme="minorHAnsi" w:eastAsia="Calibri" w:hAnsiTheme="minorHAnsi" w:cstheme="minorHAnsi"/>
          <w:iCs/>
          <w:sz w:val="22"/>
          <w:szCs w:val="22"/>
          <w:lang w:eastAsia="ar-SA"/>
        </w:rPr>
        <w:t xml:space="preserve"> </w:t>
      </w:r>
      <w:r w:rsidRPr="003012F1">
        <w:rPr>
          <w:rFonts w:ascii="Arial" w:hAnsi="Arial" w:cs="Arial"/>
          <w:bCs/>
          <w:iCs/>
        </w:rPr>
        <w:t>przed udzieleniem mu pierwszej formy wsparcia</w:t>
      </w:r>
      <w:r>
        <w:rPr>
          <w:rFonts w:ascii="Arial" w:hAnsi="Arial" w:cs="Arial"/>
          <w:bCs/>
          <w:iCs/>
        </w:rPr>
        <w:br/>
      </w:r>
      <w:r w:rsidRPr="003012F1">
        <w:rPr>
          <w:rFonts w:ascii="Arial" w:hAnsi="Arial" w:cs="Arial"/>
          <w:bCs/>
          <w:iCs/>
        </w:rPr>
        <w:t>w ramach</w:t>
      </w:r>
      <w:r>
        <w:rPr>
          <w:rFonts w:ascii="Arial" w:hAnsi="Arial" w:cs="Arial"/>
          <w:bCs/>
          <w:iCs/>
        </w:rPr>
        <w:t xml:space="preserve"> usługi</w:t>
      </w:r>
      <w:r w:rsidRPr="003012F1">
        <w:rPr>
          <w:rFonts w:ascii="Arial" w:hAnsi="Arial" w:cs="Arial"/>
          <w:bCs/>
        </w:rPr>
        <w:t>.</w:t>
      </w:r>
    </w:p>
    <w:p w14:paraId="4D68349C" w14:textId="7F85C9C0" w:rsidR="00F805DC" w:rsidRPr="00C65DB6" w:rsidRDefault="00FB433C"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 xml:space="preserve">Wykonawca będzie miał obowiązek prowadzenia list obecności na sesjach </w:t>
      </w:r>
      <w:proofErr w:type="spellStart"/>
      <w:r w:rsidRPr="00C65DB6">
        <w:rPr>
          <w:rFonts w:ascii="Arial" w:eastAsia="Calibri" w:hAnsi="Arial" w:cs="Arial"/>
          <w:bCs/>
        </w:rPr>
        <w:t>superwizyjnych</w:t>
      </w:r>
      <w:proofErr w:type="spellEnd"/>
      <w:r w:rsidRPr="00C65DB6">
        <w:rPr>
          <w:rFonts w:ascii="Arial" w:eastAsia="Calibri" w:hAnsi="Arial" w:cs="Arial"/>
          <w:bCs/>
        </w:rPr>
        <w:t xml:space="preserve"> wraz zakresem godzinowym i przekazania ich Zamawiającemu</w:t>
      </w:r>
      <w:r w:rsidR="00A30699">
        <w:rPr>
          <w:rFonts w:ascii="Arial" w:eastAsia="Calibri" w:hAnsi="Arial" w:cs="Arial"/>
          <w:bCs/>
        </w:rPr>
        <w:br/>
      </w:r>
      <w:r w:rsidRPr="00C65DB6">
        <w:rPr>
          <w:rFonts w:ascii="Arial" w:eastAsia="Calibri" w:hAnsi="Arial" w:cs="Arial"/>
          <w:bCs/>
        </w:rPr>
        <w:t>w</w:t>
      </w:r>
      <w:r w:rsidR="00A30699">
        <w:rPr>
          <w:rFonts w:ascii="Arial" w:eastAsia="Calibri" w:hAnsi="Arial" w:cs="Arial"/>
          <w:bCs/>
        </w:rPr>
        <w:t xml:space="preserve"> </w:t>
      </w:r>
      <w:r w:rsidRPr="00C65DB6">
        <w:rPr>
          <w:rFonts w:ascii="Arial" w:eastAsia="Calibri" w:hAnsi="Arial" w:cs="Arial"/>
          <w:bCs/>
        </w:rPr>
        <w:t>oryginale po zakończonym miesiącu realizacji usługi.</w:t>
      </w:r>
    </w:p>
    <w:p w14:paraId="4D781FF5" w14:textId="28AFC30E" w:rsidR="00F805DC" w:rsidRPr="00C65DB6" w:rsidRDefault="00F805DC"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 xml:space="preserve">Wykonawca przekaże Zamawiającemu przygotowane materiały </w:t>
      </w:r>
      <w:proofErr w:type="spellStart"/>
      <w:r w:rsidRPr="00C65DB6">
        <w:rPr>
          <w:rFonts w:ascii="Arial" w:eastAsia="Calibri" w:hAnsi="Arial" w:cs="Arial"/>
          <w:bCs/>
        </w:rPr>
        <w:t>superwizyjne</w:t>
      </w:r>
      <w:proofErr w:type="spellEnd"/>
      <w:r w:rsidR="00CD309F" w:rsidRPr="00C65DB6">
        <w:rPr>
          <w:rFonts w:ascii="Arial" w:eastAsia="Calibri" w:hAnsi="Arial" w:cs="Arial"/>
          <w:bCs/>
        </w:rPr>
        <w:t>, które będą stanowiły wsparcie merytoryczne w analizie przypadków oraz refleksji nad własną praktyką zawodową,</w:t>
      </w:r>
      <w:r w:rsidRPr="00C65DB6">
        <w:rPr>
          <w:rFonts w:ascii="Arial" w:eastAsia="Calibri" w:hAnsi="Arial" w:cs="Arial"/>
          <w:bCs/>
        </w:rPr>
        <w:t xml:space="preserve"> w formie elektronicznej (zgodnie ze standardem cyfrowym w formacie pdf, druk czarno-biały maksymalnie 20 kartek, na papierze formatu A4 czcionka Arial 12, interlinia 1,5 wiersza) na 5 dni roboczych przed rozpoczęciem szkolenia na adres e-mail: sekretariat@rops-opole.pl.  </w:t>
      </w:r>
    </w:p>
    <w:p w14:paraId="690BB986" w14:textId="77777777" w:rsidR="00F805DC" w:rsidRPr="00C65DB6" w:rsidRDefault="00F805DC"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 xml:space="preserve">Materiały muszą zawierać logotypy przekazane przez Zamawiającego. </w:t>
      </w:r>
    </w:p>
    <w:p w14:paraId="089C24E8" w14:textId="3D0AB3B4" w:rsidR="00F805DC" w:rsidRPr="00C65DB6" w:rsidRDefault="00F805DC"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 xml:space="preserve">Materiały </w:t>
      </w:r>
      <w:proofErr w:type="spellStart"/>
      <w:r w:rsidRPr="00C65DB6">
        <w:rPr>
          <w:rFonts w:ascii="Arial" w:eastAsia="Calibri" w:hAnsi="Arial" w:cs="Arial"/>
          <w:bCs/>
        </w:rPr>
        <w:t>superwizyjne</w:t>
      </w:r>
      <w:proofErr w:type="spellEnd"/>
      <w:r w:rsidRPr="00C65DB6">
        <w:rPr>
          <w:rFonts w:ascii="Arial" w:eastAsia="Calibri" w:hAnsi="Arial" w:cs="Arial"/>
          <w:bCs/>
        </w:rPr>
        <w:t xml:space="preserve"> zostaną przygotowanie, wydrukowanie i przekazanie uczestnikom </w:t>
      </w:r>
      <w:proofErr w:type="spellStart"/>
      <w:r w:rsidRPr="00C65DB6">
        <w:rPr>
          <w:rFonts w:ascii="Arial" w:eastAsia="Calibri" w:hAnsi="Arial" w:cs="Arial"/>
          <w:bCs/>
        </w:rPr>
        <w:t>superwizji</w:t>
      </w:r>
      <w:proofErr w:type="spellEnd"/>
      <w:r w:rsidRPr="00C65DB6">
        <w:rPr>
          <w:rFonts w:ascii="Arial" w:eastAsia="Calibri" w:hAnsi="Arial" w:cs="Arial"/>
          <w:bCs/>
        </w:rPr>
        <w:t xml:space="preserve"> przez Wykonawcę. Materiały drukowane mają być połączone w sposób trwały.</w:t>
      </w:r>
    </w:p>
    <w:p w14:paraId="60D4CD5A" w14:textId="395ACE1A" w:rsidR="00FB433C" w:rsidRPr="00C65DB6" w:rsidRDefault="0019384B"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Wykonawca</w:t>
      </w:r>
      <w:r w:rsidR="00FB433C" w:rsidRPr="00C65DB6">
        <w:rPr>
          <w:rFonts w:ascii="Arial" w:eastAsia="Calibri" w:hAnsi="Arial" w:cs="Arial"/>
          <w:bCs/>
        </w:rPr>
        <w:t xml:space="preserve"> przekaże wszystkim uczestnikom zaświadczenia o ukończeniu </w:t>
      </w:r>
      <w:proofErr w:type="spellStart"/>
      <w:r w:rsidR="00FB433C" w:rsidRPr="00C65DB6">
        <w:rPr>
          <w:rFonts w:ascii="Arial" w:eastAsia="Calibri" w:hAnsi="Arial" w:cs="Arial"/>
          <w:bCs/>
        </w:rPr>
        <w:t>superwizji</w:t>
      </w:r>
      <w:proofErr w:type="spellEnd"/>
      <w:r w:rsidR="00FB433C" w:rsidRPr="00C65DB6">
        <w:rPr>
          <w:rFonts w:ascii="Arial" w:eastAsia="Calibri" w:hAnsi="Arial" w:cs="Arial"/>
          <w:bCs/>
        </w:rPr>
        <w:t xml:space="preserve"> przygotowane przez Zamawiającego. Warunkiem otrzymania zaświadczenia przez uczestnika jest obecność na sesjach </w:t>
      </w:r>
      <w:proofErr w:type="spellStart"/>
      <w:r w:rsidR="00FB433C" w:rsidRPr="00C65DB6">
        <w:rPr>
          <w:rFonts w:ascii="Arial" w:eastAsia="Calibri" w:hAnsi="Arial" w:cs="Arial"/>
          <w:bCs/>
        </w:rPr>
        <w:t>superwizyjnych</w:t>
      </w:r>
      <w:proofErr w:type="spellEnd"/>
      <w:r w:rsidR="00A30699">
        <w:rPr>
          <w:rFonts w:ascii="Arial" w:eastAsia="Calibri" w:hAnsi="Arial" w:cs="Arial"/>
          <w:bCs/>
        </w:rPr>
        <w:br/>
      </w:r>
      <w:r w:rsidR="00FB433C" w:rsidRPr="00C65DB6">
        <w:rPr>
          <w:rFonts w:ascii="Arial" w:eastAsia="Calibri" w:hAnsi="Arial" w:cs="Arial"/>
          <w:bCs/>
        </w:rPr>
        <w:t>w</w:t>
      </w:r>
      <w:r w:rsidR="00A30699">
        <w:rPr>
          <w:rFonts w:ascii="Arial" w:eastAsia="Calibri" w:hAnsi="Arial" w:cs="Arial"/>
          <w:bCs/>
        </w:rPr>
        <w:t xml:space="preserve"> </w:t>
      </w:r>
      <w:r w:rsidR="00FB433C" w:rsidRPr="00C65DB6">
        <w:rPr>
          <w:rFonts w:ascii="Arial" w:eastAsia="Calibri" w:hAnsi="Arial" w:cs="Arial"/>
          <w:bCs/>
        </w:rPr>
        <w:t>wymiarze co najmniej 70% godzin.</w:t>
      </w:r>
    </w:p>
    <w:p w14:paraId="05FA3639" w14:textId="75710AD1" w:rsidR="00FB433C" w:rsidRPr="00C65DB6" w:rsidRDefault="00972102"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lastRenderedPageBreak/>
        <w:t>Wykonawca zbierze podpisy uczestników szkolenia na liście odbioru zaświadczeń</w:t>
      </w:r>
      <w:r w:rsidR="00D34724" w:rsidRPr="00C65DB6">
        <w:rPr>
          <w:rFonts w:ascii="Arial" w:eastAsia="Calibri" w:hAnsi="Arial" w:cs="Arial"/>
          <w:bCs/>
        </w:rPr>
        <w:t xml:space="preserve"> oraz liście odbioru materiałów </w:t>
      </w:r>
      <w:proofErr w:type="spellStart"/>
      <w:r w:rsidR="00D34724" w:rsidRPr="00C65DB6">
        <w:rPr>
          <w:rFonts w:ascii="Arial" w:eastAsia="Calibri" w:hAnsi="Arial" w:cs="Arial"/>
          <w:bCs/>
        </w:rPr>
        <w:t>superwizyjnych</w:t>
      </w:r>
      <w:proofErr w:type="spellEnd"/>
      <w:r w:rsidRPr="00C65DB6">
        <w:rPr>
          <w:rFonts w:ascii="Arial" w:eastAsia="Calibri" w:hAnsi="Arial" w:cs="Arial"/>
          <w:bCs/>
        </w:rPr>
        <w:t xml:space="preserve"> i przekaże je Zamawiającemu</w:t>
      </w:r>
      <w:r w:rsidR="00B857CC">
        <w:rPr>
          <w:rFonts w:ascii="Arial" w:eastAsia="Calibri" w:hAnsi="Arial" w:cs="Arial"/>
          <w:bCs/>
        </w:rPr>
        <w:t xml:space="preserve"> </w:t>
      </w:r>
      <w:r w:rsidRPr="00C65DB6">
        <w:rPr>
          <w:rFonts w:ascii="Arial" w:eastAsia="Calibri" w:hAnsi="Arial" w:cs="Arial"/>
          <w:bCs/>
        </w:rPr>
        <w:t>w</w:t>
      </w:r>
      <w:r w:rsidR="00A30699">
        <w:rPr>
          <w:rFonts w:ascii="Arial" w:eastAsia="Calibri" w:hAnsi="Arial" w:cs="Arial"/>
          <w:bCs/>
        </w:rPr>
        <w:t xml:space="preserve"> </w:t>
      </w:r>
      <w:r w:rsidRPr="00C65DB6">
        <w:rPr>
          <w:rFonts w:ascii="Arial" w:eastAsia="Calibri" w:hAnsi="Arial" w:cs="Arial"/>
          <w:bCs/>
        </w:rPr>
        <w:t xml:space="preserve">oryginale </w:t>
      </w:r>
      <w:r w:rsidR="00FB433C" w:rsidRPr="00C65DB6">
        <w:rPr>
          <w:rFonts w:ascii="Arial" w:eastAsia="Calibri" w:hAnsi="Arial" w:cs="Arial"/>
          <w:bCs/>
        </w:rPr>
        <w:t xml:space="preserve">po zakończonym cyklu </w:t>
      </w:r>
      <w:proofErr w:type="spellStart"/>
      <w:r w:rsidR="00FB433C" w:rsidRPr="00C65DB6">
        <w:rPr>
          <w:rFonts w:ascii="Arial" w:eastAsia="Calibri" w:hAnsi="Arial" w:cs="Arial"/>
          <w:bCs/>
        </w:rPr>
        <w:t>superwizji</w:t>
      </w:r>
      <w:proofErr w:type="spellEnd"/>
      <w:r w:rsidR="00FB433C" w:rsidRPr="00C65DB6">
        <w:rPr>
          <w:rFonts w:ascii="Arial" w:eastAsia="Calibri" w:hAnsi="Arial" w:cs="Arial"/>
          <w:bCs/>
        </w:rPr>
        <w:t xml:space="preserve">. </w:t>
      </w:r>
    </w:p>
    <w:p w14:paraId="76C7370E" w14:textId="57C2BACC" w:rsidR="0019384B" w:rsidRDefault="0019384B"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 xml:space="preserve">Wykonawca ma obowiązek </w:t>
      </w:r>
      <w:r w:rsidR="001E614D" w:rsidRPr="00C65DB6">
        <w:rPr>
          <w:rFonts w:ascii="Arial" w:eastAsia="Calibri" w:hAnsi="Arial" w:cs="Arial"/>
          <w:bCs/>
        </w:rPr>
        <w:t xml:space="preserve">przygotować i </w:t>
      </w:r>
      <w:r w:rsidRPr="00C65DB6">
        <w:rPr>
          <w:rFonts w:ascii="Arial" w:eastAsia="Calibri" w:hAnsi="Arial" w:cs="Arial"/>
          <w:bCs/>
        </w:rPr>
        <w:t>przeprowadzić ankietę ewaluacyjną</w:t>
      </w:r>
      <w:r w:rsidR="001E614D" w:rsidRPr="00C65DB6">
        <w:rPr>
          <w:rFonts w:ascii="Arial" w:eastAsia="Calibri" w:hAnsi="Arial" w:cs="Arial"/>
          <w:bCs/>
        </w:rPr>
        <w:t xml:space="preserve">. Ankieta powinna uwzględniać ocenę uczestników szkolenia w tym: ocenę programu i metod prowadzenia </w:t>
      </w:r>
      <w:proofErr w:type="spellStart"/>
      <w:r w:rsidR="001E614D" w:rsidRPr="00C65DB6">
        <w:rPr>
          <w:rFonts w:ascii="Arial" w:eastAsia="Calibri" w:hAnsi="Arial" w:cs="Arial"/>
          <w:bCs/>
        </w:rPr>
        <w:t>superwizji</w:t>
      </w:r>
      <w:proofErr w:type="spellEnd"/>
      <w:r w:rsidR="001E614D" w:rsidRPr="00C65DB6">
        <w:rPr>
          <w:rFonts w:ascii="Arial" w:eastAsia="Calibri" w:hAnsi="Arial" w:cs="Arial"/>
          <w:bCs/>
        </w:rPr>
        <w:t xml:space="preserve">, ocenę merytoryczną </w:t>
      </w:r>
      <w:proofErr w:type="spellStart"/>
      <w:r w:rsidR="001E614D" w:rsidRPr="00C65DB6">
        <w:rPr>
          <w:rFonts w:ascii="Arial" w:eastAsia="Calibri" w:hAnsi="Arial" w:cs="Arial"/>
          <w:bCs/>
        </w:rPr>
        <w:t>superwizji</w:t>
      </w:r>
      <w:proofErr w:type="spellEnd"/>
      <w:r w:rsidR="001E614D" w:rsidRPr="00C65DB6">
        <w:rPr>
          <w:rFonts w:ascii="Arial" w:eastAsia="Calibri" w:hAnsi="Arial" w:cs="Arial"/>
          <w:bCs/>
        </w:rPr>
        <w:t xml:space="preserve">, ocenę treści </w:t>
      </w:r>
      <w:proofErr w:type="spellStart"/>
      <w:r w:rsidR="001E614D" w:rsidRPr="00C65DB6">
        <w:rPr>
          <w:rFonts w:ascii="Arial" w:eastAsia="Calibri" w:hAnsi="Arial" w:cs="Arial"/>
          <w:bCs/>
        </w:rPr>
        <w:t>superwizji</w:t>
      </w:r>
      <w:proofErr w:type="spellEnd"/>
      <w:r w:rsidR="001E614D" w:rsidRPr="00C65DB6">
        <w:rPr>
          <w:rFonts w:ascii="Arial" w:eastAsia="Calibri" w:hAnsi="Arial" w:cs="Arial"/>
          <w:bCs/>
        </w:rPr>
        <w:t xml:space="preserve">, celu </w:t>
      </w:r>
      <w:proofErr w:type="spellStart"/>
      <w:r w:rsidR="001E614D" w:rsidRPr="00C65DB6">
        <w:rPr>
          <w:rFonts w:ascii="Arial" w:eastAsia="Calibri" w:hAnsi="Arial" w:cs="Arial"/>
          <w:bCs/>
        </w:rPr>
        <w:t>superwizji</w:t>
      </w:r>
      <w:proofErr w:type="spellEnd"/>
      <w:r w:rsidR="001E614D" w:rsidRPr="00C65DB6">
        <w:rPr>
          <w:rFonts w:ascii="Arial" w:eastAsia="Calibri" w:hAnsi="Arial" w:cs="Arial"/>
          <w:bCs/>
        </w:rPr>
        <w:t xml:space="preserve">, ocenę pracy superwizora, czas trwania </w:t>
      </w:r>
      <w:proofErr w:type="spellStart"/>
      <w:r w:rsidR="001E614D" w:rsidRPr="00C65DB6">
        <w:rPr>
          <w:rFonts w:ascii="Arial" w:eastAsia="Calibri" w:hAnsi="Arial" w:cs="Arial"/>
          <w:bCs/>
        </w:rPr>
        <w:t>superwizji</w:t>
      </w:r>
      <w:proofErr w:type="spellEnd"/>
      <w:r w:rsidR="00972102" w:rsidRPr="00C65DB6">
        <w:rPr>
          <w:rFonts w:ascii="Arial" w:eastAsia="Calibri" w:hAnsi="Arial" w:cs="Arial"/>
          <w:bCs/>
        </w:rPr>
        <w:t xml:space="preserve">, ocenę organizacji </w:t>
      </w:r>
      <w:proofErr w:type="spellStart"/>
      <w:r w:rsidR="00972102" w:rsidRPr="00C65DB6">
        <w:rPr>
          <w:rFonts w:ascii="Arial" w:eastAsia="Calibri" w:hAnsi="Arial" w:cs="Arial"/>
          <w:bCs/>
        </w:rPr>
        <w:t>superwizji</w:t>
      </w:r>
      <w:proofErr w:type="spellEnd"/>
      <w:r w:rsidR="00972102" w:rsidRPr="00C65DB6">
        <w:rPr>
          <w:rFonts w:ascii="Arial" w:eastAsia="Calibri" w:hAnsi="Arial" w:cs="Arial"/>
          <w:bCs/>
        </w:rPr>
        <w:t>, ocenę jakości i przydatności materiałów, a</w:t>
      </w:r>
      <w:r w:rsidR="00D34724" w:rsidRPr="00C65DB6">
        <w:rPr>
          <w:rFonts w:ascii="Arial" w:eastAsia="Calibri" w:hAnsi="Arial" w:cs="Arial"/>
          <w:bCs/>
        </w:rPr>
        <w:t> </w:t>
      </w:r>
      <w:r w:rsidR="00972102" w:rsidRPr="00C65DB6">
        <w:rPr>
          <w:rFonts w:ascii="Arial" w:eastAsia="Calibri" w:hAnsi="Arial" w:cs="Arial"/>
          <w:bCs/>
        </w:rPr>
        <w:t>takż</w:t>
      </w:r>
      <w:r w:rsidR="00F15407" w:rsidRPr="00C65DB6">
        <w:rPr>
          <w:rFonts w:ascii="Arial" w:eastAsia="Calibri" w:hAnsi="Arial" w:cs="Arial"/>
          <w:bCs/>
        </w:rPr>
        <w:t>e</w:t>
      </w:r>
      <w:r w:rsidR="00972102" w:rsidRPr="00C65DB6">
        <w:rPr>
          <w:rFonts w:ascii="Arial" w:eastAsia="Calibri" w:hAnsi="Arial" w:cs="Arial"/>
          <w:bCs/>
        </w:rPr>
        <w:t xml:space="preserve"> rekomendację i diagnozę dalszych potrzeb szkoleniowych uczestników </w:t>
      </w:r>
      <w:proofErr w:type="spellStart"/>
      <w:r w:rsidR="00972102" w:rsidRPr="00C65DB6">
        <w:rPr>
          <w:rFonts w:ascii="Arial" w:eastAsia="Calibri" w:hAnsi="Arial" w:cs="Arial"/>
          <w:bCs/>
        </w:rPr>
        <w:t>superwizji</w:t>
      </w:r>
      <w:proofErr w:type="spellEnd"/>
      <w:r w:rsidR="00972102" w:rsidRPr="00C65DB6">
        <w:rPr>
          <w:rFonts w:ascii="Arial" w:eastAsia="Calibri" w:hAnsi="Arial" w:cs="Arial"/>
          <w:bCs/>
        </w:rPr>
        <w:t>. Szczegółowy zakres merytoryczny ankiety oraz sposób jej przeprowadzenia powinien zostać ustalony pomiędzy Zamawiającym,</w:t>
      </w:r>
      <w:r w:rsidR="00A30699">
        <w:rPr>
          <w:rFonts w:ascii="Arial" w:eastAsia="Calibri" w:hAnsi="Arial" w:cs="Arial"/>
          <w:bCs/>
        </w:rPr>
        <w:br/>
      </w:r>
      <w:r w:rsidR="00972102" w:rsidRPr="00C65DB6">
        <w:rPr>
          <w:rFonts w:ascii="Arial" w:eastAsia="Calibri" w:hAnsi="Arial" w:cs="Arial"/>
          <w:bCs/>
        </w:rPr>
        <w:t>a</w:t>
      </w:r>
      <w:r w:rsidR="00A30699">
        <w:rPr>
          <w:rFonts w:ascii="Arial" w:eastAsia="Calibri" w:hAnsi="Arial" w:cs="Arial"/>
          <w:bCs/>
        </w:rPr>
        <w:t xml:space="preserve"> </w:t>
      </w:r>
      <w:r w:rsidR="00972102" w:rsidRPr="00C65DB6">
        <w:rPr>
          <w:rFonts w:ascii="Arial" w:eastAsia="Calibri" w:hAnsi="Arial" w:cs="Arial"/>
          <w:bCs/>
        </w:rPr>
        <w:t>Wykonawcą.</w:t>
      </w:r>
    </w:p>
    <w:p w14:paraId="512AF20E" w14:textId="76B2315F" w:rsidR="00C630E3" w:rsidRPr="00B857CC" w:rsidRDefault="00FB433C" w:rsidP="00B857CC">
      <w:pPr>
        <w:pStyle w:val="Akapitzlist"/>
        <w:numPr>
          <w:ilvl w:val="0"/>
          <w:numId w:val="25"/>
        </w:numPr>
        <w:shd w:val="clear" w:color="auto" w:fill="FFFFFF" w:themeFill="background1"/>
        <w:spacing w:before="240" w:after="240" w:line="360" w:lineRule="auto"/>
        <w:ind w:left="851" w:hanging="425"/>
        <w:contextualSpacing w:val="0"/>
        <w:rPr>
          <w:rFonts w:ascii="Arial" w:eastAsia="Calibri" w:hAnsi="Arial" w:cs="Arial"/>
          <w:bCs/>
        </w:rPr>
      </w:pPr>
      <w:r w:rsidRPr="00B857CC">
        <w:rPr>
          <w:rFonts w:ascii="Arial" w:eastAsia="Calibri" w:hAnsi="Arial" w:cs="Arial"/>
          <w:bCs/>
        </w:rPr>
        <w:t>Bieżący monitoring szkolenia obejmujący aspekt formalny oraz merytoryczny.</w:t>
      </w:r>
    </w:p>
    <w:p w14:paraId="30DDCCF2" w14:textId="09F4358F" w:rsidR="009145C6" w:rsidRPr="00613262" w:rsidRDefault="009145C6" w:rsidP="00613262">
      <w:pPr>
        <w:pStyle w:val="Nagwek1"/>
        <w:numPr>
          <w:ilvl w:val="0"/>
          <w:numId w:val="26"/>
        </w:numPr>
        <w:ind w:left="567" w:hanging="567"/>
        <w:rPr>
          <w:rFonts w:ascii="Arial" w:eastAsia="Calibri" w:hAnsi="Arial" w:cs="Arial"/>
          <w:b/>
          <w:bCs/>
          <w:color w:val="auto"/>
          <w:sz w:val="24"/>
          <w:szCs w:val="24"/>
        </w:rPr>
      </w:pPr>
      <w:r w:rsidRPr="00613262">
        <w:rPr>
          <w:rFonts w:ascii="Arial" w:eastAsia="Calibri" w:hAnsi="Arial" w:cs="Arial"/>
          <w:b/>
          <w:bCs/>
          <w:color w:val="auto"/>
          <w:sz w:val="24"/>
          <w:szCs w:val="24"/>
        </w:rPr>
        <w:t>Usługa ubezpieczeniowa:</w:t>
      </w:r>
    </w:p>
    <w:p w14:paraId="63111AEF" w14:textId="57021DB5" w:rsidR="009145C6" w:rsidRPr="00C65DB6" w:rsidRDefault="009145C6" w:rsidP="00C65DB6">
      <w:pPr>
        <w:shd w:val="clear" w:color="auto" w:fill="FFFFFF"/>
        <w:spacing w:before="240" w:after="240" w:line="360" w:lineRule="auto"/>
        <w:rPr>
          <w:rFonts w:ascii="Arial" w:eastAsia="Calibri" w:hAnsi="Arial" w:cs="Arial"/>
          <w:bCs/>
        </w:rPr>
      </w:pPr>
      <w:r w:rsidRPr="00C65DB6">
        <w:rPr>
          <w:rFonts w:ascii="Arial" w:hAnsi="Arial" w:cs="Arial"/>
          <w:bCs/>
        </w:rPr>
        <w:t xml:space="preserve">Wykonawca </w:t>
      </w:r>
      <w:r w:rsidRPr="00C65DB6">
        <w:rPr>
          <w:rFonts w:ascii="Arial" w:eastAsia="Calibri" w:hAnsi="Arial" w:cs="Arial"/>
          <w:bCs/>
        </w:rPr>
        <w:t>zapewnien</w:t>
      </w:r>
      <w:r w:rsidR="00817D29" w:rsidRPr="00C65DB6">
        <w:rPr>
          <w:rFonts w:ascii="Arial" w:eastAsia="Calibri" w:hAnsi="Arial" w:cs="Arial"/>
          <w:bCs/>
        </w:rPr>
        <w:t>i</w:t>
      </w:r>
      <w:r w:rsidRPr="00C65DB6">
        <w:rPr>
          <w:rFonts w:ascii="Arial" w:eastAsia="Calibri" w:hAnsi="Arial" w:cs="Arial"/>
          <w:bCs/>
        </w:rPr>
        <w:t xml:space="preserve"> uczestnikom </w:t>
      </w:r>
      <w:r w:rsidR="004307C3">
        <w:rPr>
          <w:rFonts w:ascii="Arial" w:eastAsia="Calibri" w:hAnsi="Arial" w:cs="Arial"/>
          <w:bCs/>
        </w:rPr>
        <w:t>na</w:t>
      </w:r>
      <w:r w:rsidR="00817D29" w:rsidRPr="00C65DB6">
        <w:rPr>
          <w:rFonts w:ascii="Arial" w:eastAsia="Calibri" w:hAnsi="Arial" w:cs="Arial"/>
          <w:bCs/>
        </w:rPr>
        <w:t xml:space="preserve"> cały czas trwania </w:t>
      </w:r>
      <w:proofErr w:type="spellStart"/>
      <w:r w:rsidR="00817D29" w:rsidRPr="00C65DB6">
        <w:rPr>
          <w:rFonts w:ascii="Arial" w:eastAsia="Calibri" w:hAnsi="Arial" w:cs="Arial"/>
          <w:bCs/>
        </w:rPr>
        <w:t>superwizji</w:t>
      </w:r>
      <w:proofErr w:type="spellEnd"/>
      <w:r w:rsidR="00817D29" w:rsidRPr="00C65DB6">
        <w:rPr>
          <w:rFonts w:ascii="Arial" w:eastAsia="Calibri" w:hAnsi="Arial" w:cs="Arial"/>
          <w:bCs/>
        </w:rPr>
        <w:t xml:space="preserve">, </w:t>
      </w:r>
      <w:r w:rsidRPr="00C65DB6">
        <w:rPr>
          <w:rFonts w:ascii="Arial" w:eastAsia="Calibri" w:hAnsi="Arial" w:cs="Arial"/>
          <w:bCs/>
        </w:rPr>
        <w:t xml:space="preserve">ubezpieczenie od </w:t>
      </w:r>
      <w:r w:rsidRPr="00C65DB6">
        <w:rPr>
          <w:rFonts w:ascii="Arial" w:hAnsi="Arial" w:cs="Arial"/>
          <w:bCs/>
        </w:rPr>
        <w:t>Następstw Nieszczęśliwych Wypadków NNW</w:t>
      </w:r>
      <w:r w:rsidRPr="00C65DB6">
        <w:rPr>
          <w:rFonts w:ascii="Arial" w:eastAsia="Calibri" w:hAnsi="Arial" w:cs="Arial"/>
          <w:bCs/>
        </w:rPr>
        <w:t xml:space="preserve"> na kwotę 5000,00 złotych dla każdego uczestnika.</w:t>
      </w:r>
    </w:p>
    <w:p w14:paraId="0D7F0C69" w14:textId="3AC4ECFC" w:rsidR="009145C6" w:rsidRPr="00613262" w:rsidRDefault="009145C6" w:rsidP="00613262">
      <w:pPr>
        <w:pStyle w:val="Nagwek1"/>
        <w:numPr>
          <w:ilvl w:val="0"/>
          <w:numId w:val="26"/>
        </w:numPr>
        <w:ind w:left="567" w:hanging="567"/>
        <w:rPr>
          <w:rFonts w:ascii="Arial" w:eastAsia="Calibri" w:hAnsi="Arial" w:cs="Arial"/>
          <w:b/>
          <w:bCs/>
          <w:color w:val="auto"/>
          <w:sz w:val="24"/>
          <w:szCs w:val="24"/>
        </w:rPr>
      </w:pPr>
      <w:r w:rsidRPr="00613262">
        <w:rPr>
          <w:rFonts w:ascii="Arial" w:hAnsi="Arial" w:cs="Arial"/>
          <w:b/>
          <w:bCs/>
          <w:color w:val="auto"/>
          <w:sz w:val="24"/>
          <w:szCs w:val="24"/>
        </w:rPr>
        <w:t>Pozostałe wymagania dla Wykonawcy:</w:t>
      </w:r>
    </w:p>
    <w:p w14:paraId="4E94838B" w14:textId="77777777" w:rsidR="009145C6" w:rsidRPr="00C65DB6" w:rsidRDefault="009145C6" w:rsidP="00B857CC">
      <w:pPr>
        <w:pStyle w:val="Akapitzlist"/>
        <w:numPr>
          <w:ilvl w:val="0"/>
          <w:numId w:val="21"/>
        </w:numPr>
        <w:shd w:val="clear" w:color="auto" w:fill="FFFFFF"/>
        <w:spacing w:before="240" w:after="240" w:line="360" w:lineRule="auto"/>
        <w:ind w:left="851" w:hanging="425"/>
        <w:contextualSpacing w:val="0"/>
        <w:rPr>
          <w:rFonts w:ascii="Arial" w:eastAsia="Calibri" w:hAnsi="Arial" w:cs="Arial"/>
          <w:bCs/>
        </w:rPr>
      </w:pPr>
      <w:r w:rsidRPr="00C65DB6">
        <w:rPr>
          <w:rFonts w:ascii="Arial" w:hAnsi="Arial" w:cs="Arial"/>
        </w:rPr>
        <w:t>Od Wykonawcy oczekuje się stałego kontaktu z Zamawiającym na czas trwania usługi oraz informowania go o pojawiających się problemach i innych zagadnieniach istotnych dla realizacji usługi.</w:t>
      </w:r>
    </w:p>
    <w:p w14:paraId="26C812C4" w14:textId="1F6B0D3A" w:rsidR="00817D29" w:rsidRPr="00C65DB6" w:rsidRDefault="009145C6" w:rsidP="00B857CC">
      <w:pPr>
        <w:pStyle w:val="Akapitzlist"/>
        <w:numPr>
          <w:ilvl w:val="0"/>
          <w:numId w:val="21"/>
        </w:numPr>
        <w:shd w:val="clear" w:color="auto" w:fill="FFFFFF"/>
        <w:spacing w:before="240" w:after="240" w:line="360" w:lineRule="auto"/>
        <w:ind w:left="851" w:hanging="425"/>
        <w:contextualSpacing w:val="0"/>
        <w:rPr>
          <w:rFonts w:ascii="Arial" w:eastAsia="Calibri" w:hAnsi="Arial" w:cs="Arial"/>
          <w:bCs/>
        </w:rPr>
      </w:pPr>
      <w:r w:rsidRPr="00C65DB6">
        <w:rPr>
          <w:rFonts w:ascii="Arial" w:hAnsi="Arial" w:cs="Arial"/>
        </w:rPr>
        <w:t>Wykonawca ma zapewnić realizację usług zgodnie z Wytycznymi ministra właściwego do spraw zabezpieczenia społecznego z dnia 30 października 2023 roku do prowadzenia szkoleń w zakresie przeciwdziałania przemocy domowej,</w:t>
      </w:r>
      <w:r w:rsidR="004307C3">
        <w:rPr>
          <w:rFonts w:ascii="Arial" w:hAnsi="Arial" w:cs="Arial"/>
        </w:rPr>
        <w:br/>
      </w:r>
      <w:r w:rsidRPr="00C65DB6">
        <w:rPr>
          <w:rFonts w:ascii="Arial" w:hAnsi="Arial" w:cs="Arial"/>
        </w:rPr>
        <w:t>w tym obowiązkowych szkoleń dla członków zespołu interdyscyplinarnego oraz grup diagnostyczno – pomocowych  na podstawie art. 8 pkt 5 ustawy z dnia 29 lipca 2005 r. o przeciwdziałaniu przemocy domowej (Dz. U. z 2021 r. poz. 1249</w:t>
      </w:r>
      <w:r w:rsidR="004307C3">
        <w:rPr>
          <w:rFonts w:ascii="Arial" w:hAnsi="Arial" w:cs="Arial"/>
        </w:rPr>
        <w:br/>
      </w:r>
      <w:r w:rsidRPr="00C65DB6">
        <w:rPr>
          <w:rFonts w:ascii="Arial" w:hAnsi="Arial" w:cs="Arial"/>
        </w:rPr>
        <w:t xml:space="preserve">z </w:t>
      </w:r>
      <w:proofErr w:type="spellStart"/>
      <w:r w:rsidRPr="00C65DB6">
        <w:rPr>
          <w:rFonts w:ascii="Arial" w:hAnsi="Arial" w:cs="Arial"/>
        </w:rPr>
        <w:t>pózn</w:t>
      </w:r>
      <w:proofErr w:type="spellEnd"/>
      <w:r w:rsidRPr="00C65DB6">
        <w:rPr>
          <w:rFonts w:ascii="Arial" w:hAnsi="Arial" w:cs="Arial"/>
        </w:rPr>
        <w:t>. zm.).</w:t>
      </w:r>
    </w:p>
    <w:p w14:paraId="6EC9F658" w14:textId="443EFA6A" w:rsidR="009145C6" w:rsidRPr="00C65DB6" w:rsidRDefault="00237087" w:rsidP="00B857CC">
      <w:pPr>
        <w:pStyle w:val="Akapitzlist"/>
        <w:numPr>
          <w:ilvl w:val="0"/>
          <w:numId w:val="21"/>
        </w:numPr>
        <w:shd w:val="clear" w:color="auto" w:fill="FFFFFF"/>
        <w:spacing w:before="240" w:after="240" w:line="360" w:lineRule="auto"/>
        <w:ind w:left="851" w:hanging="425"/>
        <w:contextualSpacing w:val="0"/>
        <w:rPr>
          <w:rFonts w:ascii="Arial" w:eastAsia="Calibri" w:hAnsi="Arial" w:cs="Arial"/>
          <w:bCs/>
        </w:rPr>
      </w:pPr>
      <w:r w:rsidRPr="00C65DB6">
        <w:rPr>
          <w:rFonts w:ascii="Arial" w:hAnsi="Arial" w:cs="Arial"/>
        </w:rPr>
        <w:t xml:space="preserve">Obiekty w których organizowane będą </w:t>
      </w:r>
      <w:proofErr w:type="spellStart"/>
      <w:r w:rsidR="004307C3">
        <w:rPr>
          <w:rFonts w:ascii="Arial" w:hAnsi="Arial" w:cs="Arial"/>
        </w:rPr>
        <w:t>superwizje</w:t>
      </w:r>
      <w:proofErr w:type="spellEnd"/>
      <w:r w:rsidRPr="00C65DB6">
        <w:rPr>
          <w:rFonts w:ascii="Arial" w:hAnsi="Arial" w:cs="Arial"/>
        </w:rPr>
        <w:t xml:space="preserve">, muszą zapewniać dostępność dla osób ze szczególnymi potrzebami, zgodnie z zapisami ustawy z dnia 19 lipca </w:t>
      </w:r>
      <w:r w:rsidRPr="00C65DB6">
        <w:rPr>
          <w:rFonts w:ascii="Arial" w:hAnsi="Arial" w:cs="Arial"/>
        </w:rPr>
        <w:lastRenderedPageBreak/>
        <w:t>2019r. o zapewnieniu dostępności osobom ze szczególnymi potrzebami</w:t>
      </w:r>
      <w:r w:rsidR="00AD1134">
        <w:rPr>
          <w:rFonts w:ascii="Arial" w:hAnsi="Arial" w:cs="Arial"/>
        </w:rPr>
        <w:br/>
      </w:r>
      <w:r w:rsidRPr="00C65DB6">
        <w:rPr>
          <w:rFonts w:ascii="Arial" w:hAnsi="Arial" w:cs="Arial"/>
        </w:rPr>
        <w:t>(</w:t>
      </w:r>
      <w:proofErr w:type="spellStart"/>
      <w:r w:rsidRPr="00C65DB6">
        <w:rPr>
          <w:rFonts w:ascii="Arial" w:hAnsi="Arial" w:cs="Arial"/>
        </w:rPr>
        <w:t>t.j</w:t>
      </w:r>
      <w:proofErr w:type="spellEnd"/>
      <w:r w:rsidRPr="00C65DB6">
        <w:rPr>
          <w:rFonts w:ascii="Arial" w:hAnsi="Arial" w:cs="Arial"/>
        </w:rPr>
        <w:t>.</w:t>
      </w:r>
      <w:r w:rsidR="00AD1134">
        <w:rPr>
          <w:rFonts w:ascii="Arial" w:hAnsi="Arial" w:cs="Arial"/>
        </w:rPr>
        <w:t xml:space="preserve"> </w:t>
      </w:r>
      <w:r w:rsidRPr="00C65DB6">
        <w:rPr>
          <w:rFonts w:ascii="Arial" w:hAnsi="Arial" w:cs="Arial"/>
        </w:rPr>
        <w:t>Dz.</w:t>
      </w:r>
      <w:r w:rsidR="00AD1134">
        <w:rPr>
          <w:rFonts w:ascii="Arial" w:hAnsi="Arial" w:cs="Arial"/>
        </w:rPr>
        <w:t xml:space="preserve"> </w:t>
      </w:r>
      <w:r w:rsidRPr="00C65DB6">
        <w:rPr>
          <w:rFonts w:ascii="Arial" w:hAnsi="Arial" w:cs="Arial"/>
        </w:rPr>
        <w:t>U.</w:t>
      </w:r>
      <w:r w:rsidR="00AD1134">
        <w:rPr>
          <w:rFonts w:ascii="Arial" w:hAnsi="Arial" w:cs="Arial"/>
        </w:rPr>
        <w:t xml:space="preserve"> </w:t>
      </w:r>
      <w:r w:rsidRPr="00C65DB6">
        <w:rPr>
          <w:rFonts w:ascii="Arial" w:hAnsi="Arial" w:cs="Arial"/>
        </w:rPr>
        <w:t xml:space="preserve">z 2022 poz. 2240). W przypadku zgłoszenia uczestników ze specjalnymi potrzebami, należy uwzględnić w zależności od potrzeby: zapewnienie tłumacza Polskiego Języka Migowego (PJM), wyposażenie sali </w:t>
      </w:r>
      <w:r w:rsidR="00C54023">
        <w:rPr>
          <w:rFonts w:ascii="Arial" w:hAnsi="Arial" w:cs="Arial"/>
        </w:rPr>
        <w:br/>
      </w:r>
      <w:r w:rsidRPr="00C65DB6">
        <w:rPr>
          <w:rFonts w:ascii="Arial" w:hAnsi="Arial" w:cs="Arial"/>
        </w:rPr>
        <w:t>w pętlę indukcyjną lub asystenta osoby niepełnosprawnej.</w:t>
      </w:r>
    </w:p>
    <w:p w14:paraId="515E4FA5" w14:textId="09DD60B7" w:rsidR="00817D29" w:rsidRPr="00C65DB6" w:rsidRDefault="00817D29" w:rsidP="00B857CC">
      <w:pPr>
        <w:pStyle w:val="Akapitzlist"/>
        <w:numPr>
          <w:ilvl w:val="0"/>
          <w:numId w:val="21"/>
        </w:numPr>
        <w:shd w:val="clear" w:color="auto" w:fill="FFFFFF"/>
        <w:spacing w:before="240" w:after="240" w:line="360" w:lineRule="auto"/>
        <w:ind w:left="851" w:hanging="425"/>
        <w:contextualSpacing w:val="0"/>
        <w:rPr>
          <w:rFonts w:ascii="Arial" w:eastAsia="Calibri" w:hAnsi="Arial" w:cs="Arial"/>
          <w:bCs/>
        </w:rPr>
      </w:pPr>
      <w:r w:rsidRPr="00C65DB6">
        <w:rPr>
          <w:rFonts w:ascii="Arial" w:hAnsi="Arial" w:cs="Arial"/>
        </w:rPr>
        <w:t xml:space="preserve">Zamawiający nie zwraca kosztów dojazdu na miejsce przeprowadzania </w:t>
      </w:r>
      <w:proofErr w:type="spellStart"/>
      <w:r w:rsidRPr="00C65DB6">
        <w:rPr>
          <w:rFonts w:ascii="Arial" w:hAnsi="Arial" w:cs="Arial"/>
        </w:rPr>
        <w:t>superwizji</w:t>
      </w:r>
      <w:proofErr w:type="spellEnd"/>
      <w:r w:rsidRPr="00C65DB6">
        <w:rPr>
          <w:rFonts w:ascii="Arial" w:hAnsi="Arial" w:cs="Arial"/>
        </w:rPr>
        <w:t>, wyżywienia i noclegów, superwizora.</w:t>
      </w:r>
    </w:p>
    <w:p w14:paraId="478FECB5" w14:textId="244CCBE6" w:rsidR="00027958" w:rsidRPr="00613262" w:rsidRDefault="005F01FB" w:rsidP="00613262">
      <w:pPr>
        <w:pStyle w:val="Nagwek1"/>
        <w:numPr>
          <w:ilvl w:val="0"/>
          <w:numId w:val="26"/>
        </w:numPr>
        <w:ind w:left="567" w:hanging="567"/>
        <w:rPr>
          <w:rFonts w:ascii="Arial" w:hAnsi="Arial" w:cs="Arial"/>
          <w:b/>
          <w:bCs/>
          <w:color w:val="auto"/>
          <w:sz w:val="24"/>
          <w:szCs w:val="24"/>
        </w:rPr>
      </w:pPr>
      <w:r w:rsidRPr="00613262">
        <w:rPr>
          <w:rFonts w:ascii="Arial" w:hAnsi="Arial" w:cs="Arial"/>
          <w:b/>
          <w:bCs/>
          <w:color w:val="auto"/>
          <w:sz w:val="24"/>
          <w:szCs w:val="24"/>
        </w:rPr>
        <w:t>Obowiązki Zamawiającego</w:t>
      </w:r>
      <w:r w:rsidR="009033AC">
        <w:rPr>
          <w:rFonts w:ascii="Arial" w:hAnsi="Arial" w:cs="Arial"/>
          <w:b/>
          <w:bCs/>
          <w:color w:val="auto"/>
          <w:sz w:val="24"/>
          <w:szCs w:val="24"/>
        </w:rPr>
        <w:t>:</w:t>
      </w:r>
    </w:p>
    <w:p w14:paraId="31BEFD55" w14:textId="2271AF0D" w:rsidR="005F01FB" w:rsidRDefault="005F01FB" w:rsidP="00B857CC">
      <w:pPr>
        <w:widowControl w:val="0"/>
        <w:numPr>
          <w:ilvl w:val="0"/>
          <w:numId w:val="23"/>
        </w:numPr>
        <w:shd w:val="clear" w:color="auto" w:fill="FFFFFF"/>
        <w:autoSpaceDE w:val="0"/>
        <w:autoSpaceDN w:val="0"/>
        <w:adjustRightInd w:val="0"/>
        <w:spacing w:before="240" w:after="240" w:line="360" w:lineRule="auto"/>
        <w:ind w:left="851" w:hanging="425"/>
        <w:rPr>
          <w:rFonts w:ascii="Arial" w:hAnsi="Arial" w:cs="Arial"/>
          <w:bCs/>
        </w:rPr>
      </w:pPr>
      <w:r w:rsidRPr="00C65DB6">
        <w:rPr>
          <w:rFonts w:ascii="Arial" w:hAnsi="Arial" w:cs="Arial"/>
          <w:bCs/>
        </w:rPr>
        <w:t xml:space="preserve">Rekrutacja i kwalifikacja uczestników </w:t>
      </w:r>
      <w:proofErr w:type="spellStart"/>
      <w:r w:rsidRPr="00C65DB6">
        <w:rPr>
          <w:rFonts w:ascii="Arial" w:hAnsi="Arial" w:cs="Arial"/>
          <w:bCs/>
        </w:rPr>
        <w:t>s</w:t>
      </w:r>
      <w:r w:rsidR="004307C3">
        <w:rPr>
          <w:rFonts w:ascii="Arial" w:hAnsi="Arial" w:cs="Arial"/>
          <w:bCs/>
        </w:rPr>
        <w:t>uperwizji</w:t>
      </w:r>
      <w:proofErr w:type="spellEnd"/>
      <w:r w:rsidRPr="00C65DB6">
        <w:rPr>
          <w:rFonts w:ascii="Arial" w:hAnsi="Arial" w:cs="Arial"/>
          <w:bCs/>
        </w:rPr>
        <w:t>.</w:t>
      </w:r>
    </w:p>
    <w:p w14:paraId="07096F8A" w14:textId="20631685" w:rsidR="005F01FB" w:rsidRDefault="005F01FB" w:rsidP="00B857CC">
      <w:pPr>
        <w:widowControl w:val="0"/>
        <w:numPr>
          <w:ilvl w:val="0"/>
          <w:numId w:val="23"/>
        </w:numPr>
        <w:shd w:val="clear" w:color="auto" w:fill="FFFFFF"/>
        <w:autoSpaceDE w:val="0"/>
        <w:autoSpaceDN w:val="0"/>
        <w:adjustRightInd w:val="0"/>
        <w:spacing w:before="240" w:after="240" w:line="360" w:lineRule="auto"/>
        <w:ind w:left="851" w:hanging="425"/>
        <w:rPr>
          <w:rFonts w:ascii="Arial" w:hAnsi="Arial" w:cs="Arial"/>
          <w:bCs/>
        </w:rPr>
      </w:pPr>
      <w:r w:rsidRPr="00B857CC">
        <w:rPr>
          <w:rFonts w:ascii="Arial" w:hAnsi="Arial" w:cs="Arial"/>
          <w:bCs/>
        </w:rPr>
        <w:t>Przekazanie Wykonawcy ostatecznej listy osób zakwalifikowanych</w:t>
      </w:r>
      <w:r w:rsidR="00D34724" w:rsidRPr="00B857CC">
        <w:rPr>
          <w:rFonts w:ascii="Arial" w:hAnsi="Arial" w:cs="Arial"/>
          <w:bCs/>
        </w:rPr>
        <w:t xml:space="preserve"> po zakończeniu procedury rekrutacyjnej</w:t>
      </w:r>
      <w:r w:rsidR="00B857CC">
        <w:rPr>
          <w:rFonts w:ascii="Arial" w:hAnsi="Arial" w:cs="Arial"/>
          <w:bCs/>
        </w:rPr>
        <w:t>.</w:t>
      </w:r>
      <w:r w:rsidRPr="00B857CC">
        <w:rPr>
          <w:rFonts w:ascii="Arial" w:hAnsi="Arial" w:cs="Arial"/>
          <w:bCs/>
        </w:rPr>
        <w:t xml:space="preserve"> </w:t>
      </w:r>
    </w:p>
    <w:p w14:paraId="476CF6A5" w14:textId="6B430C5E" w:rsidR="00D34724" w:rsidRDefault="00D34724" w:rsidP="00B857CC">
      <w:pPr>
        <w:widowControl w:val="0"/>
        <w:numPr>
          <w:ilvl w:val="0"/>
          <w:numId w:val="23"/>
        </w:numPr>
        <w:shd w:val="clear" w:color="auto" w:fill="FFFFFF"/>
        <w:autoSpaceDE w:val="0"/>
        <w:autoSpaceDN w:val="0"/>
        <w:adjustRightInd w:val="0"/>
        <w:spacing w:before="240" w:after="240" w:line="360" w:lineRule="auto"/>
        <w:ind w:left="851" w:hanging="425"/>
        <w:rPr>
          <w:rFonts w:ascii="Arial" w:hAnsi="Arial" w:cs="Arial"/>
          <w:bCs/>
        </w:rPr>
      </w:pPr>
      <w:r w:rsidRPr="00B857CC">
        <w:rPr>
          <w:rFonts w:ascii="Arial" w:hAnsi="Arial" w:cs="Arial"/>
          <w:bCs/>
        </w:rPr>
        <w:t xml:space="preserve">Obsługa administracyjna, w tym przygotowanie </w:t>
      </w:r>
      <w:r w:rsidRPr="00B857CC">
        <w:rPr>
          <w:rFonts w:ascii="Arial" w:eastAsia="Calibri" w:hAnsi="Arial" w:cs="Arial"/>
          <w:bCs/>
        </w:rPr>
        <w:t xml:space="preserve">list odbioru materiałów </w:t>
      </w:r>
      <w:proofErr w:type="spellStart"/>
      <w:r w:rsidRPr="00B857CC">
        <w:rPr>
          <w:rFonts w:ascii="Arial" w:eastAsia="Calibri" w:hAnsi="Arial" w:cs="Arial"/>
          <w:bCs/>
        </w:rPr>
        <w:t>superwizyjnych</w:t>
      </w:r>
      <w:proofErr w:type="spellEnd"/>
      <w:r w:rsidRPr="00B857CC">
        <w:rPr>
          <w:rFonts w:ascii="Arial" w:eastAsia="Calibri" w:hAnsi="Arial" w:cs="Arial"/>
          <w:bCs/>
        </w:rPr>
        <w:t>, list obecności</w:t>
      </w:r>
      <w:r w:rsidRPr="00B857CC">
        <w:rPr>
          <w:rFonts w:ascii="Arial" w:hAnsi="Arial" w:cs="Arial"/>
          <w:bCs/>
        </w:rPr>
        <w:t>, list odbioru zaświadczeń oraz zaświadczeń</w:t>
      </w:r>
      <w:r w:rsidR="004307C3" w:rsidRPr="00B857CC">
        <w:rPr>
          <w:rFonts w:ascii="Arial" w:hAnsi="Arial" w:cs="Arial"/>
          <w:bCs/>
        </w:rPr>
        <w:br/>
      </w:r>
      <w:r w:rsidRPr="00B857CC">
        <w:rPr>
          <w:rFonts w:ascii="Arial" w:hAnsi="Arial" w:cs="Arial"/>
          <w:bCs/>
        </w:rPr>
        <w:t>o uczestnictwie.</w:t>
      </w:r>
    </w:p>
    <w:p w14:paraId="367353F6" w14:textId="7E933552" w:rsidR="005F01FB" w:rsidRDefault="005F01FB" w:rsidP="00B857CC">
      <w:pPr>
        <w:widowControl w:val="0"/>
        <w:numPr>
          <w:ilvl w:val="0"/>
          <w:numId w:val="23"/>
        </w:numPr>
        <w:shd w:val="clear" w:color="auto" w:fill="FFFFFF"/>
        <w:autoSpaceDE w:val="0"/>
        <w:autoSpaceDN w:val="0"/>
        <w:adjustRightInd w:val="0"/>
        <w:spacing w:before="240" w:after="240" w:line="360" w:lineRule="auto"/>
        <w:ind w:left="851" w:hanging="425"/>
        <w:rPr>
          <w:rFonts w:ascii="Arial" w:hAnsi="Arial" w:cs="Arial"/>
          <w:bCs/>
        </w:rPr>
      </w:pPr>
      <w:r w:rsidRPr="00B857CC">
        <w:rPr>
          <w:rFonts w:ascii="Arial" w:hAnsi="Arial" w:cs="Arial"/>
          <w:bCs/>
        </w:rPr>
        <w:t xml:space="preserve">Kontrola poprawności dokumentacji </w:t>
      </w:r>
      <w:proofErr w:type="spellStart"/>
      <w:r w:rsidRPr="00B857CC">
        <w:rPr>
          <w:rFonts w:ascii="Arial" w:hAnsi="Arial" w:cs="Arial"/>
          <w:bCs/>
        </w:rPr>
        <w:t>s</w:t>
      </w:r>
      <w:r w:rsidR="004307C3" w:rsidRPr="00B857CC">
        <w:rPr>
          <w:rFonts w:ascii="Arial" w:hAnsi="Arial" w:cs="Arial"/>
          <w:bCs/>
        </w:rPr>
        <w:t>uperwizyjnej</w:t>
      </w:r>
      <w:proofErr w:type="spellEnd"/>
      <w:r w:rsidRPr="00B857CC">
        <w:rPr>
          <w:rFonts w:ascii="Arial" w:hAnsi="Arial" w:cs="Arial"/>
          <w:bCs/>
        </w:rPr>
        <w:t xml:space="preserve">, w tym weryfikacji podpisów </w:t>
      </w:r>
      <w:r w:rsidRPr="00B857CC">
        <w:rPr>
          <w:rFonts w:ascii="Arial" w:hAnsi="Arial" w:cs="Arial"/>
          <w:bCs/>
        </w:rPr>
        <w:br/>
        <w:t>i poprawności danych.</w:t>
      </w:r>
    </w:p>
    <w:p w14:paraId="2CC2E437" w14:textId="6EDB8FF7" w:rsidR="005F01FB" w:rsidRDefault="005F01FB" w:rsidP="00B857CC">
      <w:pPr>
        <w:widowControl w:val="0"/>
        <w:numPr>
          <w:ilvl w:val="0"/>
          <w:numId w:val="23"/>
        </w:numPr>
        <w:shd w:val="clear" w:color="auto" w:fill="FFFFFF"/>
        <w:autoSpaceDE w:val="0"/>
        <w:autoSpaceDN w:val="0"/>
        <w:adjustRightInd w:val="0"/>
        <w:spacing w:before="240" w:after="240" w:line="360" w:lineRule="auto"/>
        <w:ind w:left="851" w:hanging="425"/>
        <w:rPr>
          <w:rFonts w:ascii="Arial" w:hAnsi="Arial" w:cs="Arial"/>
          <w:bCs/>
        </w:rPr>
      </w:pPr>
      <w:r w:rsidRPr="00B857CC">
        <w:rPr>
          <w:rFonts w:ascii="Arial" w:hAnsi="Arial" w:cs="Arial"/>
          <w:bCs/>
        </w:rPr>
        <w:t>Stały kontakt z Wykonawcą na czas trwania usługi</w:t>
      </w:r>
      <w:r w:rsidR="00B857CC">
        <w:rPr>
          <w:rFonts w:ascii="Arial" w:hAnsi="Arial" w:cs="Arial"/>
          <w:bCs/>
        </w:rPr>
        <w:t>.</w:t>
      </w:r>
    </w:p>
    <w:p w14:paraId="4BB9DE8F" w14:textId="704F1AD4" w:rsidR="0028628E" w:rsidRPr="00B857CC" w:rsidRDefault="005F01FB" w:rsidP="00B857CC">
      <w:pPr>
        <w:widowControl w:val="0"/>
        <w:numPr>
          <w:ilvl w:val="0"/>
          <w:numId w:val="23"/>
        </w:numPr>
        <w:shd w:val="clear" w:color="auto" w:fill="FFFFFF"/>
        <w:autoSpaceDE w:val="0"/>
        <w:autoSpaceDN w:val="0"/>
        <w:adjustRightInd w:val="0"/>
        <w:spacing w:before="240" w:after="240" w:line="360" w:lineRule="auto"/>
        <w:ind w:left="851" w:hanging="425"/>
        <w:rPr>
          <w:rFonts w:ascii="Arial" w:hAnsi="Arial" w:cs="Arial"/>
          <w:bCs/>
        </w:rPr>
      </w:pPr>
      <w:r w:rsidRPr="00B857CC">
        <w:rPr>
          <w:rFonts w:ascii="Arial" w:hAnsi="Arial" w:cs="Arial"/>
          <w:bCs/>
        </w:rPr>
        <w:t>Informowania Wykonawcy o pojawiających się problemach i innych zagadnieniach istotnych dla realizacji usługi.</w:t>
      </w:r>
    </w:p>
    <w:p w14:paraId="000126E0" w14:textId="6FF595FF" w:rsidR="0080644B" w:rsidRDefault="0080644B" w:rsidP="0028628E">
      <w:pPr>
        <w:spacing w:before="240" w:after="240" w:line="360" w:lineRule="auto"/>
        <w:rPr>
          <w:rFonts w:ascii="Arial" w:hAnsi="Arial" w:cs="Arial"/>
          <w:b/>
          <w:bCs/>
          <w:color w:val="000000"/>
        </w:rPr>
      </w:pPr>
      <w:r>
        <w:rPr>
          <w:rFonts w:ascii="Arial" w:hAnsi="Arial" w:cs="Arial"/>
          <w:b/>
          <w:bCs/>
          <w:color w:val="000000"/>
        </w:rPr>
        <w:t>CZĘŚĆ NR 2 i NR 3</w:t>
      </w:r>
    </w:p>
    <w:p w14:paraId="0D9A2BAB" w14:textId="237EEF21" w:rsidR="0028628E" w:rsidRPr="0080644B" w:rsidRDefault="0028628E" w:rsidP="0028628E">
      <w:pPr>
        <w:spacing w:before="240" w:after="240" w:line="360" w:lineRule="auto"/>
        <w:rPr>
          <w:rFonts w:ascii="Arial" w:hAnsi="Arial" w:cs="Arial"/>
          <w:b/>
          <w:bCs/>
          <w:color w:val="000000"/>
        </w:rPr>
      </w:pPr>
      <w:r w:rsidRPr="0080644B">
        <w:rPr>
          <w:rFonts w:ascii="Arial" w:hAnsi="Arial" w:cs="Arial"/>
          <w:b/>
          <w:bCs/>
          <w:color w:val="000000"/>
        </w:rPr>
        <w:t xml:space="preserve">Dotyczy: </w:t>
      </w:r>
      <w:r w:rsidR="00314215" w:rsidRPr="0080644B">
        <w:rPr>
          <w:rFonts w:ascii="Arial" w:hAnsi="Arial" w:cs="Arial"/>
          <w:b/>
          <w:bCs/>
          <w:color w:val="000000"/>
        </w:rPr>
        <w:t>części</w:t>
      </w:r>
      <w:r w:rsidRPr="0080644B">
        <w:rPr>
          <w:rFonts w:ascii="Arial" w:hAnsi="Arial" w:cs="Arial"/>
          <w:b/>
          <w:bCs/>
          <w:color w:val="000000"/>
        </w:rPr>
        <w:t xml:space="preserve"> 2: </w:t>
      </w:r>
      <w:r w:rsidRPr="0080644B">
        <w:rPr>
          <w:rFonts w:ascii="Arial" w:eastAsia="Calibri" w:hAnsi="Arial" w:cs="Arial"/>
          <w:b/>
          <w:bCs/>
        </w:rPr>
        <w:t xml:space="preserve">Prawne aspekty przeciwdziałania przemocy domowej i części 3: </w:t>
      </w:r>
      <w:bookmarkStart w:id="3" w:name="_Hlk195611781"/>
      <w:r w:rsidRPr="0080644B">
        <w:rPr>
          <w:rFonts w:ascii="Arial" w:eastAsia="Calibri" w:hAnsi="Arial" w:cs="Arial"/>
          <w:b/>
          <w:bCs/>
        </w:rPr>
        <w:t>Przemoc domowa wobec osób starszych i niepełnosprawnych, w tym przypadki,</w:t>
      </w:r>
      <w:r w:rsidRPr="0080644B">
        <w:rPr>
          <w:rFonts w:ascii="Arial" w:eastAsia="Calibri" w:hAnsi="Arial" w:cs="Arial"/>
          <w:b/>
          <w:bCs/>
        </w:rPr>
        <w:br/>
        <w:t>w których sprawca przemocy jest osobą niepełnosprawną</w:t>
      </w:r>
      <w:bookmarkEnd w:id="3"/>
      <w:r w:rsidR="00AA392F">
        <w:rPr>
          <w:rFonts w:ascii="Arial" w:eastAsia="Calibri" w:hAnsi="Arial" w:cs="Arial"/>
          <w:b/>
          <w:bCs/>
        </w:rPr>
        <w:t>.</w:t>
      </w:r>
    </w:p>
    <w:p w14:paraId="6E89E81B" w14:textId="697B2E8C" w:rsidR="0028628E" w:rsidRPr="00C65DB6" w:rsidRDefault="0028628E" w:rsidP="0028628E">
      <w:pPr>
        <w:spacing w:before="240" w:after="240" w:line="360" w:lineRule="auto"/>
        <w:rPr>
          <w:rFonts w:ascii="Arial" w:hAnsi="Arial" w:cs="Arial"/>
        </w:rPr>
      </w:pPr>
      <w:r w:rsidRPr="00C65DB6">
        <w:rPr>
          <w:rFonts w:ascii="Arial" w:hAnsi="Arial" w:cs="Arial"/>
        </w:rPr>
        <w:t xml:space="preserve">Szkolenia skierowane są do przedstawicieli instytucji i służb, które zajmują </w:t>
      </w:r>
      <w:r w:rsidR="00B857CC">
        <w:rPr>
          <w:rFonts w:ascii="Arial" w:hAnsi="Arial" w:cs="Arial"/>
        </w:rPr>
        <w:br/>
      </w:r>
      <w:r w:rsidRPr="00C65DB6">
        <w:rPr>
          <w:rFonts w:ascii="Arial" w:hAnsi="Arial" w:cs="Arial"/>
        </w:rPr>
        <w:t xml:space="preserve">się przeciwdziałaniem przemocy domowej, na podstawie Wytycznych ministra właściwego do spraw zabezpieczenia społecznego z dnia 30 października 2023 roku </w:t>
      </w:r>
      <w:r w:rsidR="00B857CC">
        <w:rPr>
          <w:rFonts w:ascii="Arial" w:hAnsi="Arial" w:cs="Arial"/>
        </w:rPr>
        <w:br/>
      </w:r>
      <w:r w:rsidRPr="00C65DB6">
        <w:rPr>
          <w:rFonts w:ascii="Arial" w:hAnsi="Arial" w:cs="Arial"/>
        </w:rPr>
        <w:t xml:space="preserve">do prowadzenia szkoleń w zakresie przeciwdziałania przemocy domowej, </w:t>
      </w:r>
      <w:r w:rsidR="00B857CC">
        <w:rPr>
          <w:rFonts w:ascii="Arial" w:hAnsi="Arial" w:cs="Arial"/>
        </w:rPr>
        <w:br/>
      </w:r>
      <w:r w:rsidRPr="00C65DB6">
        <w:rPr>
          <w:rFonts w:ascii="Arial" w:hAnsi="Arial" w:cs="Arial"/>
        </w:rPr>
        <w:t xml:space="preserve">w tym obowiązkowych szkoleń dla członków zespołu interdyscyplinarnego oraz grup </w:t>
      </w:r>
      <w:r w:rsidRPr="00C65DB6">
        <w:rPr>
          <w:rFonts w:ascii="Arial" w:hAnsi="Arial" w:cs="Arial"/>
        </w:rPr>
        <w:lastRenderedPageBreak/>
        <w:t xml:space="preserve">diagnostyczno - pomocowych na podstawie art. 8 pkt 5 ustawy z dnia 29 lipca 2005 r. </w:t>
      </w:r>
      <w:r w:rsidR="00B857CC">
        <w:rPr>
          <w:rFonts w:ascii="Arial" w:hAnsi="Arial" w:cs="Arial"/>
        </w:rPr>
        <w:br/>
      </w:r>
      <w:r w:rsidRPr="00C65DB6">
        <w:rPr>
          <w:rFonts w:ascii="Arial" w:hAnsi="Arial" w:cs="Arial"/>
        </w:rPr>
        <w:t>o przeciwdziałaniu przemocy domowej (Dz. U. z 2021 r. poz. 1249, z późn. zm.).</w:t>
      </w:r>
    </w:p>
    <w:p w14:paraId="3B9A3B5C" w14:textId="3F1983A2" w:rsidR="0028628E" w:rsidRPr="00613262" w:rsidRDefault="0028628E" w:rsidP="002F4C94">
      <w:pPr>
        <w:pStyle w:val="Nagwek1"/>
        <w:numPr>
          <w:ilvl w:val="0"/>
          <w:numId w:val="28"/>
        </w:numPr>
        <w:ind w:left="567" w:hanging="567"/>
        <w:rPr>
          <w:rFonts w:ascii="Arial" w:eastAsia="Calibri" w:hAnsi="Arial" w:cs="Arial"/>
          <w:b/>
          <w:bCs/>
          <w:color w:val="auto"/>
          <w:sz w:val="24"/>
          <w:szCs w:val="24"/>
        </w:rPr>
      </w:pPr>
      <w:r w:rsidRPr="00613262">
        <w:rPr>
          <w:rFonts w:ascii="Arial" w:eastAsia="Calibri" w:hAnsi="Arial" w:cs="Arial"/>
          <w:b/>
          <w:bCs/>
          <w:color w:val="auto"/>
          <w:sz w:val="24"/>
          <w:szCs w:val="24"/>
        </w:rPr>
        <w:t>Przedmiot zamówienia</w:t>
      </w:r>
      <w:r>
        <w:rPr>
          <w:rFonts w:ascii="Arial" w:eastAsia="Calibri" w:hAnsi="Arial" w:cs="Arial"/>
          <w:b/>
          <w:bCs/>
          <w:color w:val="auto"/>
          <w:sz w:val="24"/>
          <w:szCs w:val="24"/>
        </w:rPr>
        <w:t xml:space="preserve"> </w:t>
      </w:r>
    </w:p>
    <w:p w14:paraId="26E41376" w14:textId="77777777" w:rsidR="0028628E" w:rsidRPr="00C65DB6" w:rsidRDefault="0028628E" w:rsidP="0028628E">
      <w:pPr>
        <w:shd w:val="clear" w:color="auto" w:fill="FFFFFF" w:themeFill="background1"/>
        <w:spacing w:before="240" w:after="240" w:line="360" w:lineRule="auto"/>
        <w:rPr>
          <w:rFonts w:ascii="Arial" w:eastAsia="Calibri" w:hAnsi="Arial" w:cs="Arial"/>
        </w:rPr>
      </w:pPr>
      <w:r w:rsidRPr="00C65DB6">
        <w:rPr>
          <w:rFonts w:ascii="Arial" w:eastAsia="Calibri" w:hAnsi="Arial" w:cs="Arial"/>
        </w:rPr>
        <w:t>Przedmiotem zamówienia jest przeprowadzenie kompleksowej organizacji usług szkoleniowych dla przedstawicieli instytucji i służb, które zajmują się przeciwdziałaniem przemocy domowej, w tym do członków zespołów interdyscyplinarnych i grup diagnostyczno-pomocowych, w tym m.in.:</w:t>
      </w:r>
    </w:p>
    <w:p w14:paraId="16CB63F2" w14:textId="77777777" w:rsidR="0028628E" w:rsidRPr="008C63F5" w:rsidRDefault="0028628E" w:rsidP="00E6799E">
      <w:pPr>
        <w:pStyle w:val="Akapitzlist"/>
        <w:numPr>
          <w:ilvl w:val="0"/>
          <w:numId w:val="29"/>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 xml:space="preserve">jednostek organizacyjnych pomocy społecznej, w tym pracowników socjalnych i asystentów rodziny; </w:t>
      </w:r>
    </w:p>
    <w:p w14:paraId="13C5F8BC" w14:textId="77777777" w:rsidR="0028628E" w:rsidRPr="008C63F5" w:rsidRDefault="0028628E" w:rsidP="00E6799E">
      <w:pPr>
        <w:pStyle w:val="Akapitzlist"/>
        <w:numPr>
          <w:ilvl w:val="0"/>
          <w:numId w:val="29"/>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specjalistycznych ośrodków wsparcia dla osób doznających przemocy domowej;</w:t>
      </w:r>
    </w:p>
    <w:p w14:paraId="2CE3F228" w14:textId="77777777" w:rsidR="0028628E" w:rsidRPr="008C63F5" w:rsidRDefault="0028628E" w:rsidP="00E6799E">
      <w:pPr>
        <w:pStyle w:val="Akapitzlist"/>
        <w:numPr>
          <w:ilvl w:val="0"/>
          <w:numId w:val="29"/>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 xml:space="preserve">organów ścigania i wymiaru sprawiedliwości (Policji, Żandarmerii Wojskowej, Straży Miejskiej, Służby Więziennej, prokuratorów, sędziów, zawodowych kuratorów sądowych, społecznych kuratorów sądowych itd.); </w:t>
      </w:r>
    </w:p>
    <w:p w14:paraId="3FCDA24D" w14:textId="77777777" w:rsidR="0028628E" w:rsidRPr="008C63F5" w:rsidRDefault="0028628E" w:rsidP="00E6799E">
      <w:pPr>
        <w:pStyle w:val="Akapitzlist"/>
        <w:numPr>
          <w:ilvl w:val="0"/>
          <w:numId w:val="29"/>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ochrony zdrowia (lekarzy, pielęgniarek, położnych, ratowników medycznych itd.);</w:t>
      </w:r>
    </w:p>
    <w:p w14:paraId="4ED83F89" w14:textId="77777777" w:rsidR="0028628E" w:rsidRPr="008C63F5" w:rsidRDefault="0028628E" w:rsidP="00E6799E">
      <w:pPr>
        <w:pStyle w:val="Akapitzlist"/>
        <w:numPr>
          <w:ilvl w:val="0"/>
          <w:numId w:val="29"/>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oświaty (nauczycieli, nauczycieli przedszkolnych, wychowawców klas, pedagogów szkolnych, psychologów, pracowników poradni psychologiczno-pedagogicznych itd.);</w:t>
      </w:r>
    </w:p>
    <w:p w14:paraId="590A4342" w14:textId="77777777" w:rsidR="0028628E" w:rsidRPr="008C63F5" w:rsidRDefault="0028628E" w:rsidP="00E6799E">
      <w:pPr>
        <w:pStyle w:val="Akapitzlist"/>
        <w:numPr>
          <w:ilvl w:val="0"/>
          <w:numId w:val="29"/>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gminnych komisji rozwiązywania problemów alkoholowych;</w:t>
      </w:r>
    </w:p>
    <w:p w14:paraId="79C328AB" w14:textId="77777777" w:rsidR="0028628E" w:rsidRPr="008C63F5" w:rsidRDefault="0028628E" w:rsidP="00E6799E">
      <w:pPr>
        <w:pStyle w:val="Akapitzlist"/>
        <w:numPr>
          <w:ilvl w:val="0"/>
          <w:numId w:val="29"/>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organizacji pozarządowych działających na rzecz przeciwdziałania przemocy domowej oraz na rzecz ochrony środowiska domowego, a także instytucji, kościołów i związków wyznaniowych;</w:t>
      </w:r>
    </w:p>
    <w:p w14:paraId="4EFC2553" w14:textId="4DDD8D65" w:rsidR="0028628E" w:rsidRPr="008C63F5" w:rsidRDefault="0028628E" w:rsidP="00E6799E">
      <w:pPr>
        <w:pStyle w:val="Akapitzlist"/>
        <w:numPr>
          <w:ilvl w:val="0"/>
          <w:numId w:val="29"/>
        </w:numPr>
        <w:shd w:val="clear" w:color="auto" w:fill="FFFFFF" w:themeFill="background1"/>
        <w:spacing w:before="240" w:after="240" w:line="360" w:lineRule="auto"/>
        <w:ind w:left="851" w:hanging="425"/>
        <w:rPr>
          <w:rFonts w:ascii="Arial" w:eastAsia="Calibri" w:hAnsi="Arial" w:cs="Arial"/>
        </w:rPr>
      </w:pPr>
      <w:r w:rsidRPr="008C63F5">
        <w:rPr>
          <w:rFonts w:ascii="Arial" w:eastAsia="Calibri" w:hAnsi="Arial" w:cs="Arial"/>
        </w:rPr>
        <w:t xml:space="preserve">innych podmiotów mogących być członkami zespołów interdyscyplinarnych </w:t>
      </w:r>
      <w:r w:rsidR="004B73D4">
        <w:rPr>
          <w:rFonts w:ascii="Arial" w:eastAsia="Calibri" w:hAnsi="Arial" w:cs="Arial"/>
        </w:rPr>
        <w:br/>
      </w:r>
      <w:r w:rsidRPr="008C63F5">
        <w:rPr>
          <w:rFonts w:ascii="Arial" w:eastAsia="Calibri" w:hAnsi="Arial" w:cs="Arial"/>
        </w:rPr>
        <w:t>lub grup diagnostyczno-pomocowych oraz innych osób bezpośrednio pracujących</w:t>
      </w:r>
      <w:r w:rsidRPr="008C63F5">
        <w:rPr>
          <w:rFonts w:ascii="Arial" w:eastAsia="Calibri" w:hAnsi="Arial" w:cs="Arial"/>
        </w:rPr>
        <w:br/>
        <w:t xml:space="preserve">z osobami doznającymi przemocy domowej oraz osobami stosującymi przemoc domową. </w:t>
      </w:r>
    </w:p>
    <w:p w14:paraId="3A30CF13" w14:textId="77777777" w:rsidR="0028628E" w:rsidRPr="00C65DB6" w:rsidRDefault="0028628E" w:rsidP="0028628E">
      <w:pPr>
        <w:shd w:val="clear" w:color="auto" w:fill="FFFFFF" w:themeFill="background1"/>
        <w:spacing w:before="240" w:after="240" w:line="360" w:lineRule="auto"/>
        <w:rPr>
          <w:rFonts w:ascii="Arial" w:eastAsia="Calibri" w:hAnsi="Arial" w:cs="Arial"/>
        </w:rPr>
      </w:pPr>
      <w:r w:rsidRPr="00C65DB6">
        <w:rPr>
          <w:rFonts w:ascii="Arial" w:eastAsia="Calibri" w:hAnsi="Arial" w:cs="Arial"/>
        </w:rPr>
        <w:t>Uczestnikami szkoleń mogą być wyłącznie osoby pracujące na terenie województwa opolskiego. Usługi będą realizowane na terenie województwa opolskiego.</w:t>
      </w:r>
    </w:p>
    <w:p w14:paraId="5C7D80E6" w14:textId="309CBE58" w:rsidR="0028628E" w:rsidRPr="00613262" w:rsidRDefault="0028628E" w:rsidP="002F4C94">
      <w:pPr>
        <w:pStyle w:val="Nagwek1"/>
        <w:numPr>
          <w:ilvl w:val="0"/>
          <w:numId w:val="28"/>
        </w:numPr>
        <w:ind w:left="567" w:hanging="567"/>
        <w:rPr>
          <w:rFonts w:ascii="Arial" w:eastAsia="Calibri" w:hAnsi="Arial" w:cs="Arial"/>
          <w:b/>
          <w:bCs/>
          <w:color w:val="auto"/>
          <w:sz w:val="24"/>
          <w:szCs w:val="24"/>
        </w:rPr>
      </w:pPr>
      <w:r w:rsidRPr="00613262">
        <w:rPr>
          <w:rFonts w:ascii="Arial" w:eastAsia="Calibri" w:hAnsi="Arial" w:cs="Arial"/>
          <w:b/>
          <w:bCs/>
          <w:color w:val="auto"/>
          <w:sz w:val="24"/>
          <w:szCs w:val="24"/>
        </w:rPr>
        <w:t>Termin realizacji:</w:t>
      </w:r>
    </w:p>
    <w:p w14:paraId="55C6EED7" w14:textId="606E0A2C" w:rsidR="0028628E" w:rsidRPr="00C65DB6" w:rsidRDefault="0028628E" w:rsidP="0028628E">
      <w:pPr>
        <w:shd w:val="clear" w:color="auto" w:fill="FFFFFF" w:themeFill="background1"/>
        <w:spacing w:before="240" w:after="240" w:line="360" w:lineRule="auto"/>
        <w:rPr>
          <w:rFonts w:ascii="Arial" w:eastAsia="Calibri" w:hAnsi="Arial" w:cs="Arial"/>
        </w:rPr>
      </w:pPr>
      <w:r w:rsidRPr="00C65DB6">
        <w:rPr>
          <w:rFonts w:ascii="Arial" w:eastAsia="Calibri" w:hAnsi="Arial" w:cs="Arial"/>
        </w:rPr>
        <w:t xml:space="preserve">Do </w:t>
      </w:r>
      <w:r w:rsidR="005A6A39">
        <w:rPr>
          <w:rFonts w:ascii="Arial" w:eastAsia="Calibri" w:hAnsi="Arial" w:cs="Arial"/>
        </w:rPr>
        <w:t>6</w:t>
      </w:r>
      <w:r w:rsidRPr="00C65DB6">
        <w:rPr>
          <w:rFonts w:ascii="Arial" w:eastAsia="Calibri" w:hAnsi="Arial" w:cs="Arial"/>
        </w:rPr>
        <w:t xml:space="preserve"> miesięcy od dnia zawarcia umowy.</w:t>
      </w:r>
    </w:p>
    <w:p w14:paraId="4BC58E8A" w14:textId="170EDF64" w:rsidR="0028628E" w:rsidRPr="00613262" w:rsidRDefault="0028628E" w:rsidP="002F4C94">
      <w:pPr>
        <w:pStyle w:val="Nagwek1"/>
        <w:numPr>
          <w:ilvl w:val="0"/>
          <w:numId w:val="28"/>
        </w:numPr>
        <w:ind w:left="567" w:hanging="567"/>
        <w:rPr>
          <w:rFonts w:ascii="Arial" w:hAnsi="Arial" w:cs="Arial"/>
          <w:b/>
          <w:bCs/>
          <w:color w:val="auto"/>
          <w:sz w:val="24"/>
          <w:szCs w:val="24"/>
        </w:rPr>
      </w:pPr>
      <w:r w:rsidRPr="00613262">
        <w:rPr>
          <w:rFonts w:ascii="Arial" w:hAnsi="Arial" w:cs="Arial"/>
          <w:b/>
          <w:bCs/>
          <w:color w:val="auto"/>
          <w:sz w:val="24"/>
          <w:szCs w:val="24"/>
        </w:rPr>
        <w:lastRenderedPageBreak/>
        <w:t>Cel zamówienia:</w:t>
      </w:r>
    </w:p>
    <w:p w14:paraId="74FA1534" w14:textId="77777777" w:rsidR="0028628E" w:rsidRPr="00C65DB6" w:rsidRDefault="0028628E" w:rsidP="0028628E">
      <w:pPr>
        <w:shd w:val="clear" w:color="auto" w:fill="FFFFFF" w:themeFill="background1"/>
        <w:spacing w:before="240" w:after="240" w:line="360" w:lineRule="auto"/>
        <w:rPr>
          <w:rFonts w:ascii="Arial" w:eastAsia="Calibri" w:hAnsi="Arial" w:cs="Arial"/>
          <w:bCs/>
        </w:rPr>
      </w:pPr>
      <w:r w:rsidRPr="00C65DB6">
        <w:rPr>
          <w:rFonts w:ascii="Arial" w:eastAsia="Calibri" w:hAnsi="Arial" w:cs="Arial"/>
          <w:bCs/>
        </w:rPr>
        <w:t>Celem zamówienia jest organizacja usługi szkoleniowej dla przedstawicieli instytucji</w:t>
      </w:r>
      <w:r>
        <w:rPr>
          <w:rFonts w:ascii="Arial" w:eastAsia="Calibri" w:hAnsi="Arial" w:cs="Arial"/>
          <w:bCs/>
        </w:rPr>
        <w:br/>
      </w:r>
      <w:r w:rsidRPr="00C65DB6">
        <w:rPr>
          <w:rFonts w:ascii="Arial" w:eastAsia="Calibri" w:hAnsi="Arial" w:cs="Arial"/>
          <w:bCs/>
        </w:rPr>
        <w:t>i</w:t>
      </w:r>
      <w:r>
        <w:rPr>
          <w:rFonts w:ascii="Arial" w:eastAsia="Calibri" w:hAnsi="Arial" w:cs="Arial"/>
          <w:bCs/>
        </w:rPr>
        <w:t xml:space="preserve"> </w:t>
      </w:r>
      <w:r w:rsidRPr="00C65DB6">
        <w:rPr>
          <w:rFonts w:ascii="Arial" w:eastAsia="Calibri" w:hAnsi="Arial" w:cs="Arial"/>
          <w:bCs/>
        </w:rPr>
        <w:t>służb zajmujących się przeciwdziałaniem przemocy domowej z terenu województwa opolskiego. Udział w szkoleniu przyczyni się do podniesienia kompetencji uczestników szkoleń związanych z definiowaniem zjawiska przemocy domowej, jego diagnozowaniem oraz metodami interweniowania i udzielania pomocy w przypadkach jego występowania, a także sposobami jego zapobiegania. Zwiększy efektywność działań zespołów interdyscyplinarnych i grup diagnostyczno - pomocowych oraz poprawi wiedzę</w:t>
      </w:r>
      <w:r>
        <w:rPr>
          <w:rFonts w:ascii="Arial" w:eastAsia="Calibri" w:hAnsi="Arial" w:cs="Arial"/>
          <w:bCs/>
        </w:rPr>
        <w:br/>
      </w:r>
      <w:r w:rsidRPr="00C65DB6">
        <w:rPr>
          <w:rFonts w:ascii="Arial" w:eastAsia="Calibri" w:hAnsi="Arial" w:cs="Arial"/>
          <w:bCs/>
        </w:rPr>
        <w:t>z</w:t>
      </w:r>
      <w:r>
        <w:rPr>
          <w:rFonts w:ascii="Arial" w:eastAsia="Calibri" w:hAnsi="Arial" w:cs="Arial"/>
          <w:bCs/>
        </w:rPr>
        <w:t xml:space="preserve"> </w:t>
      </w:r>
      <w:r w:rsidRPr="00C65DB6">
        <w:rPr>
          <w:rFonts w:ascii="Arial" w:eastAsia="Calibri" w:hAnsi="Arial" w:cs="Arial"/>
          <w:bCs/>
        </w:rPr>
        <w:t>obowiązujących przepisów w zakresie problematyki przemocy domowej.</w:t>
      </w:r>
    </w:p>
    <w:p w14:paraId="390C5A43" w14:textId="50DBB07F" w:rsidR="0028628E" w:rsidRPr="00613262" w:rsidRDefault="0028628E" w:rsidP="002F4C94">
      <w:pPr>
        <w:pStyle w:val="Nagwek1"/>
        <w:numPr>
          <w:ilvl w:val="0"/>
          <w:numId w:val="28"/>
        </w:numPr>
        <w:ind w:left="567" w:hanging="567"/>
        <w:rPr>
          <w:rFonts w:ascii="Arial" w:eastAsia="Calibri" w:hAnsi="Arial" w:cs="Arial"/>
          <w:b/>
          <w:bCs/>
          <w:color w:val="auto"/>
          <w:sz w:val="24"/>
          <w:szCs w:val="24"/>
        </w:rPr>
      </w:pPr>
      <w:r w:rsidRPr="00613262">
        <w:rPr>
          <w:rFonts w:ascii="Arial" w:eastAsia="Calibri" w:hAnsi="Arial" w:cs="Arial"/>
          <w:b/>
          <w:bCs/>
          <w:color w:val="auto"/>
          <w:sz w:val="24"/>
          <w:szCs w:val="24"/>
        </w:rPr>
        <w:t>Szczegóły zamówienia</w:t>
      </w:r>
      <w:r>
        <w:rPr>
          <w:rFonts w:ascii="Arial" w:eastAsia="Calibri" w:hAnsi="Arial" w:cs="Arial"/>
          <w:b/>
          <w:bCs/>
          <w:color w:val="auto"/>
          <w:sz w:val="24"/>
          <w:szCs w:val="24"/>
        </w:rPr>
        <w:t xml:space="preserve"> </w:t>
      </w:r>
    </w:p>
    <w:p w14:paraId="29EF853F" w14:textId="77777777" w:rsidR="0028628E"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Usługa szkoleniowa odbywać się będzie w formie wyjazdowych 3 dniowych zjazdów w ilości min. 24 godzin dydaktycznych (godzina dydaktyczna = 45 minut), 3 dni szkolenia po 8 godzin dydaktycznych plus przerwy.</w:t>
      </w:r>
    </w:p>
    <w:p w14:paraId="64D7919C" w14:textId="2B48DD68"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 xml:space="preserve">Ilość grup do przeszkolenia maksymalnie </w:t>
      </w:r>
      <w:r>
        <w:rPr>
          <w:rFonts w:ascii="Arial" w:eastAsia="Calibri" w:hAnsi="Arial" w:cs="Arial"/>
          <w:bCs/>
        </w:rPr>
        <w:t>2</w:t>
      </w:r>
      <w:r w:rsidR="005A6A39">
        <w:rPr>
          <w:rFonts w:ascii="Arial" w:eastAsia="Calibri" w:hAnsi="Arial" w:cs="Arial"/>
          <w:bCs/>
        </w:rPr>
        <w:t xml:space="preserve"> w każdej części</w:t>
      </w:r>
      <w:r w:rsidRPr="00C65DB6">
        <w:rPr>
          <w:rFonts w:ascii="Arial" w:eastAsia="Calibri" w:hAnsi="Arial" w:cs="Arial"/>
          <w:bCs/>
        </w:rPr>
        <w:t>. Usługa szkoleniowa dla każdej grupy obejmuje przeprowadzenie szkolenia dla maksymalnie 20 osobowej grupy szkoleniowej.</w:t>
      </w:r>
    </w:p>
    <w:p w14:paraId="3CF9F1B4"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Szkolenie musi odbywać się wyłącznie w dni robocze - od poniedziałku do piątku. Szczegółowe terminy realizacji szkoleń zostaną ustalone z Wykonawcą przed podpisaniem umowy.</w:t>
      </w:r>
    </w:p>
    <w:p w14:paraId="5BBA4CAC"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Rozpoczęcie szkolenia pierwszego dnia powinno nastąpić o godzinie 10.00</w:t>
      </w:r>
      <w:r>
        <w:rPr>
          <w:rFonts w:ascii="Arial" w:eastAsia="Calibri" w:hAnsi="Arial" w:cs="Arial"/>
          <w:bCs/>
        </w:rPr>
        <w:br/>
      </w:r>
      <w:r w:rsidRPr="00C65DB6">
        <w:rPr>
          <w:rFonts w:ascii="Arial" w:eastAsia="Calibri" w:hAnsi="Arial" w:cs="Arial"/>
          <w:bCs/>
        </w:rPr>
        <w:t>z</w:t>
      </w:r>
      <w:r>
        <w:rPr>
          <w:rFonts w:ascii="Arial" w:eastAsia="Calibri" w:hAnsi="Arial" w:cs="Arial"/>
          <w:bCs/>
        </w:rPr>
        <w:t xml:space="preserve"> </w:t>
      </w:r>
      <w:r w:rsidRPr="00C65DB6">
        <w:rPr>
          <w:rFonts w:ascii="Arial" w:eastAsia="Calibri" w:hAnsi="Arial" w:cs="Arial"/>
          <w:bCs/>
        </w:rPr>
        <w:t>zastrzeżeniem, iż rejestracja uczestników w miejscu docelowym musi nastąpić tego samego dnia przed jego rozpoczęciem. Szkolenie musi się zakończyć trzeciego dnia najpóźniej o godzinie 16:00.</w:t>
      </w:r>
    </w:p>
    <w:p w14:paraId="151C4ADD"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Zakres merytoryczny, metody szkolenia oraz kwalifikacje trenerów prowadzących szkolenie muszą być zgodne z Wytycznymi ministra właściwego do spraw zabezpieczenia społecznego z</w:t>
      </w:r>
      <w:r>
        <w:rPr>
          <w:rFonts w:ascii="Arial" w:eastAsia="Calibri" w:hAnsi="Arial" w:cs="Arial"/>
          <w:bCs/>
        </w:rPr>
        <w:t xml:space="preserve"> </w:t>
      </w:r>
      <w:r w:rsidRPr="00C65DB6">
        <w:rPr>
          <w:rFonts w:ascii="Arial" w:eastAsia="Calibri" w:hAnsi="Arial" w:cs="Arial"/>
          <w:bCs/>
        </w:rPr>
        <w:t>dnia 30 października 2023 roku do prowadzenia szkoleń w zakresie przeciwdziałania przemocy domowej, w tym obowiązkowych szkoleń dla członków zespołu interdyscyplinarnego oraz grup diagnostyczno-pomocowych oraz zaakceptowane przez Zamawiającego.</w:t>
      </w:r>
      <w:r w:rsidRPr="00C65DB6">
        <w:rPr>
          <w:rFonts w:ascii="Arial" w:hAnsi="Arial" w:cs="Arial"/>
        </w:rPr>
        <w:t xml:space="preserve"> </w:t>
      </w:r>
    </w:p>
    <w:p w14:paraId="7970B4BB"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Metody prowadzenia szkolenia: warsztatowe, ćwiczeniowe, seminaryjne.</w:t>
      </w:r>
    </w:p>
    <w:p w14:paraId="73D26FD4"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lastRenderedPageBreak/>
        <w:t>Wykonawca przekaże Zamawiającemu przygotowane materiały szkoleniowe</w:t>
      </w:r>
      <w:r>
        <w:rPr>
          <w:rFonts w:ascii="Arial" w:eastAsia="Calibri" w:hAnsi="Arial" w:cs="Arial"/>
          <w:bCs/>
        </w:rPr>
        <w:br/>
      </w:r>
      <w:r w:rsidRPr="00C65DB6">
        <w:rPr>
          <w:rFonts w:ascii="Arial" w:eastAsia="Calibri" w:hAnsi="Arial" w:cs="Arial"/>
          <w:bCs/>
        </w:rPr>
        <w:t>w</w:t>
      </w:r>
      <w:r>
        <w:rPr>
          <w:rFonts w:ascii="Arial" w:eastAsia="Calibri" w:hAnsi="Arial" w:cs="Arial"/>
          <w:bCs/>
        </w:rPr>
        <w:t xml:space="preserve"> </w:t>
      </w:r>
      <w:r w:rsidRPr="00C65DB6">
        <w:rPr>
          <w:rFonts w:ascii="Arial" w:eastAsia="Calibri" w:hAnsi="Arial" w:cs="Arial"/>
          <w:bCs/>
        </w:rPr>
        <w:t xml:space="preserve">formie elektronicznej (zgodnie ze standardem cyfrowym w formacie pdf., druk czarno-biały maksymalnie 20 kartek, na papierze formatu A4 czcionka Arial 12, interlinia 1,5 wiersza) na 5 dni roboczych przed rozpoczęciem szkolenia na adres e-mail: </w:t>
      </w:r>
      <w:hyperlink r:id="rId8" w:history="1">
        <w:r w:rsidRPr="00C65DB6">
          <w:rPr>
            <w:rStyle w:val="Hipercze"/>
            <w:rFonts w:ascii="Arial" w:eastAsia="Calibri" w:hAnsi="Arial" w:cs="Arial"/>
            <w:bCs/>
          </w:rPr>
          <w:t>sekretariat@rops-opole.pl</w:t>
        </w:r>
      </w:hyperlink>
      <w:r w:rsidRPr="00C65DB6">
        <w:rPr>
          <w:rFonts w:ascii="Arial" w:eastAsia="Calibri" w:hAnsi="Arial" w:cs="Arial"/>
          <w:bCs/>
        </w:rPr>
        <w:t>. Zamawiający akceptuje materiały szkoleniowe.</w:t>
      </w:r>
    </w:p>
    <w:p w14:paraId="6B1908A1"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 xml:space="preserve">Materiały muszą zawierać logotypy przekazane przez Zamawiającego. </w:t>
      </w:r>
    </w:p>
    <w:p w14:paraId="3A6D08FE"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Zaakceptowane materiały szkoleniowe zostaną wydrukowanie i przekazanie uczestnikom szkolenia przez Wykonawcę. Materiały drukowane mają być połączone w sposób trwały.</w:t>
      </w:r>
    </w:p>
    <w:p w14:paraId="03FEBF89"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Wykonawca będzie miał obowiązek prowadzenia list odbioru materiałów szkoleniowych, codziennych list obecności, list korzystania z noclegów oraz list korzystania z cateringu i przekazania ich Zamawiającemu w oryginale po zakończonym szkoleniu.</w:t>
      </w:r>
    </w:p>
    <w:p w14:paraId="5F069447"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bookmarkStart w:id="4" w:name="_Hlk192071614"/>
      <w:r w:rsidRPr="00C65DB6">
        <w:rPr>
          <w:rFonts w:ascii="Arial" w:eastAsia="Calibri" w:hAnsi="Arial" w:cs="Arial"/>
          <w:bCs/>
        </w:rPr>
        <w:t>Wykonawca przekaże wszystkim uczestnikom zaświadczenia o ukończeniu szkolenia przygotowane przez Zamawiającego. Warunkiem otrzymania zaświadczenia przez uczestnika jest obecność na szkoleniach w wymiarze co najmniej 70% godzin.</w:t>
      </w:r>
    </w:p>
    <w:p w14:paraId="1A7359C3"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bookmarkStart w:id="5" w:name="_Hlk192587676"/>
      <w:r w:rsidRPr="00C65DB6">
        <w:rPr>
          <w:rFonts w:ascii="Arial" w:eastAsia="Calibri" w:hAnsi="Arial" w:cs="Arial"/>
          <w:bCs/>
        </w:rPr>
        <w:t xml:space="preserve">Wykonawca zbierze podpisy uczestników szkolenia na liście odbioru zaświadczeń i przekaże je Zamawiającemu w oryginale </w:t>
      </w:r>
      <w:bookmarkEnd w:id="5"/>
      <w:r w:rsidRPr="00C65DB6">
        <w:rPr>
          <w:rFonts w:ascii="Arial" w:eastAsia="Calibri" w:hAnsi="Arial" w:cs="Arial"/>
          <w:bCs/>
        </w:rPr>
        <w:t>po zakończonym szkoleniu.</w:t>
      </w:r>
    </w:p>
    <w:p w14:paraId="56474BE1"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 xml:space="preserve">Wykonawca ma obowiązek przygotować i przeprowadzić ankietę ewaluacyjną. Ankieta powinna uwzględniać ocenę uczestników szkolenia w tym: ocenę programu i metod prowadzenia szkolenia, ocenę merytoryczną wykładów i ćwiczeń, ocenę treści szkolenia, celu szkolenia, ocenę pracy Trenera/Wykładowcy, czas trwania szkolenia, ocenę organizacji szkolenia (sala, hotel, miejscowość), ocenę jakości i przydatności materiałów szkoleniowych,, a </w:t>
      </w:r>
      <w:proofErr w:type="spellStart"/>
      <w:r w:rsidRPr="00C65DB6">
        <w:rPr>
          <w:rFonts w:ascii="Arial" w:eastAsia="Calibri" w:hAnsi="Arial" w:cs="Arial"/>
          <w:bCs/>
        </w:rPr>
        <w:t>takżę</w:t>
      </w:r>
      <w:proofErr w:type="spellEnd"/>
      <w:r w:rsidRPr="00C65DB6">
        <w:rPr>
          <w:rFonts w:ascii="Arial" w:eastAsia="Calibri" w:hAnsi="Arial" w:cs="Arial"/>
          <w:bCs/>
        </w:rPr>
        <w:t xml:space="preserve"> rekomendację i diagnozę dalszych potrzeb szkoleniowych uczestników zajęć. Szczegółowy zakres merytoryczny ankiety oraz sposób jej przeprowadzenia powinien zostać ustalony pomiędzy Zamawiającym, a Wykonawcą.</w:t>
      </w:r>
    </w:p>
    <w:bookmarkEnd w:id="4"/>
    <w:p w14:paraId="0836DFDE"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lastRenderedPageBreak/>
        <w:t>Wykonawca będzie miał obowiązek opracowania i przekazania Zamawiającemu sprawozdania z realizacji każdego szkolenia odrębnie, zawierającego informację na temat: numeru umowy, dat przeprowadzenia szkolenia, ilości uczestników, form pracy, aktywności grupy, wyników ankiet ewaluacyjnych, najczęściej zadawanych pytań oraz innych istotnych informacji dotyczących szkolenia.</w:t>
      </w:r>
      <w:r w:rsidRPr="00C65DB6">
        <w:rPr>
          <w:rFonts w:ascii="Arial" w:hAnsi="Arial" w:cs="Arial"/>
        </w:rPr>
        <w:t xml:space="preserve"> </w:t>
      </w:r>
      <w:r w:rsidRPr="00C65DB6">
        <w:rPr>
          <w:rFonts w:ascii="Arial" w:eastAsia="Calibri" w:hAnsi="Arial" w:cs="Arial"/>
          <w:bCs/>
        </w:rPr>
        <w:t>Wykonawca przekaże Zamawiającemu sprawozdanie w terminie do 5 dni roboczych - liczonym od dnia zakończenia szkolenia. Zaakceptowane sprawozdanie ze szkolenia jest podstawą do sporządzenia przez Zamawiającego protokołu odbioru i rozliczenia szkolenia.</w:t>
      </w:r>
    </w:p>
    <w:p w14:paraId="3C36F50E" w14:textId="77777777" w:rsidR="0028628E" w:rsidRPr="00C65DB6" w:rsidRDefault="0028628E" w:rsidP="00E6799E">
      <w:pPr>
        <w:pStyle w:val="Akapitzlist"/>
        <w:numPr>
          <w:ilvl w:val="0"/>
          <w:numId w:val="12"/>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Bieżący monitoring szkolenia obejmujący aspekt formalny oraz merytoryczny.</w:t>
      </w:r>
    </w:p>
    <w:p w14:paraId="2363F6C6" w14:textId="083F0698" w:rsidR="0028628E" w:rsidRPr="00613262" w:rsidRDefault="0028628E" w:rsidP="002F4C94">
      <w:pPr>
        <w:pStyle w:val="Nagwek1"/>
        <w:numPr>
          <w:ilvl w:val="0"/>
          <w:numId w:val="28"/>
        </w:numPr>
        <w:ind w:left="567" w:hanging="567"/>
        <w:rPr>
          <w:rFonts w:ascii="Arial" w:hAnsi="Arial" w:cs="Arial"/>
          <w:b/>
          <w:bCs/>
          <w:color w:val="auto"/>
          <w:sz w:val="24"/>
          <w:szCs w:val="24"/>
        </w:rPr>
      </w:pPr>
      <w:r w:rsidRPr="00613262">
        <w:rPr>
          <w:rFonts w:ascii="Arial" w:hAnsi="Arial" w:cs="Arial"/>
          <w:b/>
          <w:bCs/>
          <w:color w:val="auto"/>
          <w:sz w:val="24"/>
          <w:szCs w:val="24"/>
        </w:rPr>
        <w:t>Usługa hotelarska:</w:t>
      </w:r>
    </w:p>
    <w:p w14:paraId="4CFED7DB" w14:textId="77777777" w:rsidR="0028628E" w:rsidRPr="00C65DB6" w:rsidRDefault="0028628E" w:rsidP="00E6799E">
      <w:pPr>
        <w:pStyle w:val="Akapitzlist"/>
        <w:numPr>
          <w:ilvl w:val="0"/>
          <w:numId w:val="14"/>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Usługa hotelarska dla każdej grupy obejmuje zapewnienie uczestnikom 2 noclegów z kolacją i śniadaniem w ośrodku/obiekcie szkoleniowym/hotelu znajdującym się na terenie województwa opolskiego.</w:t>
      </w:r>
    </w:p>
    <w:p w14:paraId="67ABC2CD" w14:textId="77777777" w:rsidR="0028628E" w:rsidRPr="00C65DB6" w:rsidRDefault="0028628E" w:rsidP="00E6799E">
      <w:pPr>
        <w:pStyle w:val="Akapitzlist"/>
        <w:numPr>
          <w:ilvl w:val="0"/>
          <w:numId w:val="14"/>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Hotel musi odpowiadać standardowi minimum *** natomiast ośrodek/obiekt szkoleniowy odpowiadać standardowi hotelu min. ***. Obiekt musi zapewniać dostępność dla osób ze szczególnymi potrzebami, bez barier architektonicznych, przeszkód oraz być dostosowany do potrzeb osób z niepełnosprawnościami.</w:t>
      </w:r>
    </w:p>
    <w:p w14:paraId="435D0EEF" w14:textId="77777777" w:rsidR="0028628E" w:rsidRPr="00C65DB6" w:rsidRDefault="0028628E" w:rsidP="00E6799E">
      <w:pPr>
        <w:pStyle w:val="Akapitzlist"/>
        <w:numPr>
          <w:ilvl w:val="0"/>
          <w:numId w:val="14"/>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Zakwaterowanie uczestników w pokojach 1-2 osobowych z pełnym węzłem sanitarnym - łazienką w szczególności z natryskiem i toaletą w każdym pokoju,</w:t>
      </w:r>
      <w:r>
        <w:rPr>
          <w:rFonts w:ascii="Arial" w:eastAsia="Calibri" w:hAnsi="Arial" w:cs="Arial"/>
          <w:bCs/>
        </w:rPr>
        <w:br/>
      </w:r>
      <w:r w:rsidRPr="00C65DB6">
        <w:rPr>
          <w:rFonts w:ascii="Arial" w:eastAsia="Calibri" w:hAnsi="Arial" w:cs="Arial"/>
          <w:bCs/>
        </w:rPr>
        <w:t>z</w:t>
      </w:r>
      <w:r>
        <w:rPr>
          <w:rFonts w:ascii="Arial" w:eastAsia="Calibri" w:hAnsi="Arial" w:cs="Arial"/>
          <w:bCs/>
        </w:rPr>
        <w:t xml:space="preserve"> </w:t>
      </w:r>
      <w:r w:rsidRPr="00C65DB6">
        <w:rPr>
          <w:rFonts w:ascii="Arial" w:eastAsia="Calibri" w:hAnsi="Arial" w:cs="Arial"/>
          <w:bCs/>
        </w:rPr>
        <w:t>uwzględnieniem potrzeb dla osób z niepełnosprawnościami oraz sprawnym ogrzewaniem. Temperatura pomieszczeń musi być dostosowana do warunków pogodowych. Miejsce noclegu musi posiadać zaplecze gastronomiczne, a także wydzielone miejsce do zorganizowania zajęć szkoleniowych.</w:t>
      </w:r>
    </w:p>
    <w:p w14:paraId="6412C635" w14:textId="77777777" w:rsidR="0028628E" w:rsidRPr="00D67202" w:rsidRDefault="0028628E" w:rsidP="00E6799E">
      <w:pPr>
        <w:pStyle w:val="Akapitzlist"/>
        <w:numPr>
          <w:ilvl w:val="0"/>
          <w:numId w:val="14"/>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Możliwość zagwarantowania noclegu dotyczy uczestników, których miejsce zamieszkania znajduje się w miejscowości innej niż miejscowość, w której odbywać się będzie szkolenie. Do wyceny należy uwzględnić wszystkie osoby</w:t>
      </w:r>
      <w:r>
        <w:rPr>
          <w:rFonts w:ascii="Arial" w:eastAsia="Calibri" w:hAnsi="Arial" w:cs="Arial"/>
          <w:bCs/>
        </w:rPr>
        <w:br/>
      </w:r>
      <w:r w:rsidRPr="00D67202">
        <w:rPr>
          <w:rFonts w:ascii="Arial" w:eastAsia="Calibri" w:hAnsi="Arial" w:cs="Arial"/>
          <w:bCs/>
        </w:rPr>
        <w:t>z noclegiem.</w:t>
      </w:r>
    </w:p>
    <w:p w14:paraId="3F4AC1DC" w14:textId="77777777" w:rsidR="0028628E" w:rsidRPr="00C65DB6" w:rsidRDefault="0028628E" w:rsidP="00E6799E">
      <w:pPr>
        <w:pStyle w:val="Akapitzlist"/>
        <w:numPr>
          <w:ilvl w:val="0"/>
          <w:numId w:val="14"/>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W przypadku gdy miejsce zamieszkania uczestnika będzie w miejscowości,</w:t>
      </w:r>
      <w:r>
        <w:rPr>
          <w:rFonts w:ascii="Arial" w:eastAsia="Calibri" w:hAnsi="Arial" w:cs="Arial"/>
          <w:bCs/>
        </w:rPr>
        <w:br/>
      </w:r>
      <w:r w:rsidRPr="00C65DB6">
        <w:rPr>
          <w:rFonts w:ascii="Arial" w:eastAsia="Calibri" w:hAnsi="Arial" w:cs="Arial"/>
          <w:bCs/>
        </w:rPr>
        <w:t>w</w:t>
      </w:r>
      <w:r>
        <w:rPr>
          <w:rFonts w:ascii="Arial" w:eastAsia="Calibri" w:hAnsi="Arial" w:cs="Arial"/>
          <w:bCs/>
        </w:rPr>
        <w:t xml:space="preserve"> </w:t>
      </w:r>
      <w:r w:rsidRPr="00C65DB6">
        <w:rPr>
          <w:rFonts w:ascii="Arial" w:eastAsia="Calibri" w:hAnsi="Arial" w:cs="Arial"/>
          <w:bCs/>
        </w:rPr>
        <w:t xml:space="preserve">której będzie odbywać się szkolenie, wynagrodzenie Wykonawcy zostanie </w:t>
      </w:r>
      <w:r w:rsidRPr="00C65DB6">
        <w:rPr>
          <w:rFonts w:ascii="Arial" w:eastAsia="Calibri" w:hAnsi="Arial" w:cs="Arial"/>
          <w:bCs/>
        </w:rPr>
        <w:lastRenderedPageBreak/>
        <w:t>pomniejszone o koszty noclegu wraz z kolacją i śniadaniem dla osoby nienocującej. O fakcie niekorzystania z noclegu przez uczestnika szkolenia Wykonawca zostanie poinformowany na co najmniej 3 dni robocze przed rozpoczęciem szkolenia, na podstawie listy zakwalifikowanych uczestników przesłanej przez Zamawiającego.</w:t>
      </w:r>
    </w:p>
    <w:p w14:paraId="31FBF043" w14:textId="74ECB9C6" w:rsidR="0028628E" w:rsidRPr="00613262" w:rsidRDefault="0028628E" w:rsidP="002F4C94">
      <w:pPr>
        <w:pStyle w:val="Nagwek1"/>
        <w:numPr>
          <w:ilvl w:val="0"/>
          <w:numId w:val="28"/>
        </w:numPr>
        <w:ind w:left="567" w:hanging="567"/>
        <w:rPr>
          <w:rFonts w:ascii="Arial" w:hAnsi="Arial" w:cs="Arial"/>
          <w:b/>
          <w:bCs/>
          <w:color w:val="auto"/>
          <w:sz w:val="24"/>
          <w:szCs w:val="24"/>
        </w:rPr>
      </w:pPr>
      <w:r w:rsidRPr="00613262">
        <w:rPr>
          <w:rFonts w:ascii="Arial" w:hAnsi="Arial" w:cs="Arial"/>
          <w:b/>
          <w:bCs/>
          <w:color w:val="auto"/>
          <w:sz w:val="24"/>
          <w:szCs w:val="24"/>
        </w:rPr>
        <w:t>Usługa restauracyjna:</w:t>
      </w:r>
    </w:p>
    <w:p w14:paraId="293CFDED" w14:textId="77777777" w:rsidR="0028628E" w:rsidRPr="00C65DB6" w:rsidRDefault="0028628E" w:rsidP="00E6799E">
      <w:pPr>
        <w:pStyle w:val="Akapitzlist"/>
        <w:numPr>
          <w:ilvl w:val="0"/>
          <w:numId w:val="16"/>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
        </w:rPr>
        <w:t>Usługa restauracyjna</w:t>
      </w:r>
      <w:r w:rsidRPr="00C65DB6">
        <w:rPr>
          <w:rFonts w:ascii="Arial" w:eastAsia="Calibri" w:hAnsi="Arial" w:cs="Arial"/>
          <w:bCs/>
        </w:rPr>
        <w:t xml:space="preserve"> w ramach jednego trzydniowego szkolenia obejmuje przygotowanie dla 20 uczestników usługi składającej się z maksymalnie 60 obiadów, 60 przerw kawowych oraz 40 kolacji i 40 śniadań dla osób nocujących. Na jednego uczestnika odpowiednio 3 obiadów, 3 przerw kawowych oraz 2 kolacji i 2 śniadań dla osoby nocującej.</w:t>
      </w:r>
    </w:p>
    <w:p w14:paraId="23E640CB" w14:textId="77777777" w:rsidR="0028628E" w:rsidRPr="00C65DB6" w:rsidRDefault="0028628E" w:rsidP="00E6799E">
      <w:pPr>
        <w:pStyle w:val="Akapitzlist"/>
        <w:numPr>
          <w:ilvl w:val="0"/>
          <w:numId w:val="16"/>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
        </w:rPr>
        <w:t>Wymagania żywieniowe:</w:t>
      </w:r>
      <w:r w:rsidRPr="00C65DB6">
        <w:rPr>
          <w:rFonts w:ascii="Arial" w:eastAsia="Calibri" w:hAnsi="Arial" w:cs="Arial"/>
          <w:bCs/>
        </w:rPr>
        <w:t xml:space="preserve"> Dopuszcza się podawanie przerwy kawowej, kolacji</w:t>
      </w:r>
      <w:r>
        <w:rPr>
          <w:rFonts w:ascii="Arial" w:eastAsia="Calibri" w:hAnsi="Arial" w:cs="Arial"/>
          <w:bCs/>
        </w:rPr>
        <w:br/>
      </w:r>
      <w:r w:rsidRPr="00C65DB6">
        <w:rPr>
          <w:rFonts w:ascii="Arial" w:eastAsia="Calibri" w:hAnsi="Arial" w:cs="Arial"/>
          <w:bCs/>
        </w:rPr>
        <w:t>i</w:t>
      </w:r>
      <w:r>
        <w:rPr>
          <w:rFonts w:ascii="Arial" w:eastAsia="Calibri" w:hAnsi="Arial" w:cs="Arial"/>
          <w:bCs/>
        </w:rPr>
        <w:t xml:space="preserve"> </w:t>
      </w:r>
      <w:r w:rsidRPr="00C65DB6">
        <w:rPr>
          <w:rFonts w:ascii="Arial" w:eastAsia="Calibri" w:hAnsi="Arial" w:cs="Arial"/>
          <w:bCs/>
        </w:rPr>
        <w:t xml:space="preserve">śniadania w formie szwedzkiego stołu. Nie dopuszcza się natomiast podawania tego samego zestawu obiadowego drugiego i trzeciego dnia szkolenia, ani stosowania zastawy i sztućców jednorazowego użytku: </w:t>
      </w:r>
    </w:p>
    <w:p w14:paraId="53508177" w14:textId="77777777" w:rsidR="0028628E" w:rsidRPr="00C65DB6" w:rsidRDefault="0028628E" w:rsidP="004B73D4">
      <w:pPr>
        <w:pStyle w:val="Akapitzlist"/>
        <w:numPr>
          <w:ilvl w:val="1"/>
          <w:numId w:val="15"/>
        </w:numPr>
        <w:shd w:val="clear" w:color="auto" w:fill="FFFFFF" w:themeFill="background1"/>
        <w:spacing w:before="240" w:after="240" w:line="360" w:lineRule="auto"/>
        <w:ind w:left="709" w:firstLine="0"/>
        <w:contextualSpacing w:val="0"/>
        <w:rPr>
          <w:rFonts w:ascii="Arial" w:eastAsia="Calibri" w:hAnsi="Arial" w:cs="Arial"/>
          <w:bCs/>
        </w:rPr>
      </w:pPr>
      <w:r w:rsidRPr="00C65DB6">
        <w:rPr>
          <w:rFonts w:ascii="Arial" w:eastAsia="Calibri" w:hAnsi="Arial" w:cs="Arial"/>
          <w:bCs/>
        </w:rPr>
        <w:t xml:space="preserve">Śniadanie dla osób nocujących: pieczywo, bułki, rogale, chleb pszenny, żytni, wieloziarnisty minimum 300 gram na osobę, masło, wędlina, twarożek, pasty do pieczywa, żółty ser, ser pleśniowy, dżem, świeże warzywa, jajecznica, parówki, przetwory zbożowe i mleczne, jogurty, owoce, kawa, płynne mleczko do kawy, cukier, woda mineralna min. 200 ml/osobę, soki owocowe niegazowane - minimum 200 ml/osobę, herbata min. 3 rodzaje do wyboru. </w:t>
      </w:r>
    </w:p>
    <w:p w14:paraId="52838447" w14:textId="77777777" w:rsidR="0028628E" w:rsidRPr="00C65DB6" w:rsidRDefault="0028628E" w:rsidP="004B73D4">
      <w:pPr>
        <w:pStyle w:val="Akapitzlist"/>
        <w:numPr>
          <w:ilvl w:val="1"/>
          <w:numId w:val="15"/>
        </w:numPr>
        <w:shd w:val="clear" w:color="auto" w:fill="FFFFFF" w:themeFill="background1"/>
        <w:spacing w:before="240" w:after="240" w:line="360" w:lineRule="auto"/>
        <w:ind w:left="709" w:firstLine="0"/>
        <w:contextualSpacing w:val="0"/>
        <w:rPr>
          <w:rFonts w:ascii="Arial" w:eastAsia="Calibri" w:hAnsi="Arial" w:cs="Arial"/>
          <w:bCs/>
        </w:rPr>
      </w:pPr>
      <w:r w:rsidRPr="00C65DB6">
        <w:rPr>
          <w:rFonts w:ascii="Arial" w:eastAsia="Calibri" w:hAnsi="Arial" w:cs="Arial"/>
          <w:bCs/>
        </w:rPr>
        <w:t>Przerwa kawowa dla każdego uczestnika: kawa, płynne mleczko do kawy, cukier, woda mineralna minimum 500 ml/osobę. Soki owocowe niegazowane – min. 500 ml/osobę. Kruche ciastka 3 rodzaje do wyboru – min. 300 gram/osobę. Herbata minimum 3 rodzaje do wyboru.</w:t>
      </w:r>
    </w:p>
    <w:p w14:paraId="1A766DAA" w14:textId="77777777" w:rsidR="0028628E" w:rsidRPr="00C65DB6" w:rsidRDefault="0028628E" w:rsidP="004B73D4">
      <w:pPr>
        <w:pStyle w:val="Akapitzlist"/>
        <w:numPr>
          <w:ilvl w:val="1"/>
          <w:numId w:val="15"/>
        </w:numPr>
        <w:shd w:val="clear" w:color="auto" w:fill="FFFFFF" w:themeFill="background1"/>
        <w:spacing w:before="240" w:after="240" w:line="360" w:lineRule="auto"/>
        <w:ind w:left="709" w:firstLine="0"/>
        <w:contextualSpacing w:val="0"/>
        <w:rPr>
          <w:rFonts w:ascii="Arial" w:eastAsia="Calibri" w:hAnsi="Arial" w:cs="Arial"/>
          <w:bCs/>
        </w:rPr>
      </w:pPr>
      <w:r w:rsidRPr="00C65DB6">
        <w:rPr>
          <w:rFonts w:ascii="Arial" w:eastAsia="Calibri" w:hAnsi="Arial" w:cs="Arial"/>
          <w:bCs/>
        </w:rPr>
        <w:t>Obiad dla każdego uczestnika składający się z jednego dania - minimum 450 gram/ osobę: danie mięsne na przykład kotlety różnych typów i inne potrawy mięsne z sosem, pieczenie, rolady, klopsy, zrazy. Danie jarskie na przykład smażona ryba, pierogi - różne rodzaje, naleśniki, gołąbki, risotto. Dania</w:t>
      </w:r>
      <w:r>
        <w:rPr>
          <w:rFonts w:ascii="Arial" w:eastAsia="Calibri" w:hAnsi="Arial" w:cs="Arial"/>
          <w:bCs/>
        </w:rPr>
        <w:br/>
      </w:r>
      <w:r w:rsidRPr="00C65DB6">
        <w:rPr>
          <w:rFonts w:ascii="Arial" w:eastAsia="Calibri" w:hAnsi="Arial" w:cs="Arial"/>
          <w:bCs/>
        </w:rPr>
        <w:t>z</w:t>
      </w:r>
      <w:r>
        <w:rPr>
          <w:rFonts w:ascii="Arial" w:eastAsia="Calibri" w:hAnsi="Arial" w:cs="Arial"/>
          <w:bCs/>
        </w:rPr>
        <w:t xml:space="preserve"> </w:t>
      </w:r>
      <w:r w:rsidRPr="00C65DB6">
        <w:rPr>
          <w:rFonts w:ascii="Arial" w:eastAsia="Calibri" w:hAnsi="Arial" w:cs="Arial"/>
          <w:bCs/>
        </w:rPr>
        <w:t xml:space="preserve">makaronem na przykład Spaghetti </w:t>
      </w:r>
      <w:proofErr w:type="spellStart"/>
      <w:r w:rsidRPr="00C65DB6">
        <w:rPr>
          <w:rFonts w:ascii="Arial" w:eastAsia="Calibri" w:hAnsi="Arial" w:cs="Arial"/>
          <w:bCs/>
        </w:rPr>
        <w:t>Bolognese</w:t>
      </w:r>
      <w:proofErr w:type="spellEnd"/>
      <w:r w:rsidRPr="00C65DB6">
        <w:rPr>
          <w:rFonts w:ascii="Arial" w:eastAsia="Calibri" w:hAnsi="Arial" w:cs="Arial"/>
          <w:bCs/>
        </w:rPr>
        <w:t xml:space="preserve">, </w:t>
      </w:r>
      <w:proofErr w:type="spellStart"/>
      <w:r w:rsidRPr="00C65DB6">
        <w:rPr>
          <w:rFonts w:ascii="Arial" w:eastAsia="Calibri" w:hAnsi="Arial" w:cs="Arial"/>
          <w:bCs/>
        </w:rPr>
        <w:t>Carbonara</w:t>
      </w:r>
      <w:proofErr w:type="spellEnd"/>
      <w:r w:rsidRPr="00C65DB6">
        <w:rPr>
          <w:rFonts w:ascii="Arial" w:eastAsia="Calibri" w:hAnsi="Arial" w:cs="Arial"/>
          <w:bCs/>
        </w:rPr>
        <w:t xml:space="preserve">, </w:t>
      </w:r>
      <w:proofErr w:type="spellStart"/>
      <w:r w:rsidRPr="00C65DB6">
        <w:rPr>
          <w:rFonts w:ascii="Arial" w:eastAsia="Calibri" w:hAnsi="Arial" w:cs="Arial"/>
          <w:bCs/>
        </w:rPr>
        <w:t>Tagliatelle</w:t>
      </w:r>
      <w:proofErr w:type="spellEnd"/>
      <w:r w:rsidRPr="00C65DB6">
        <w:rPr>
          <w:rFonts w:ascii="Arial" w:eastAsia="Calibri" w:hAnsi="Arial" w:cs="Arial"/>
          <w:bCs/>
        </w:rPr>
        <w:t xml:space="preserve"> z grzybami. Surówki jako dodatek do dania, na przykład mizeria, buraczki, marchewka</w:t>
      </w:r>
      <w:r>
        <w:rPr>
          <w:rFonts w:ascii="Arial" w:eastAsia="Calibri" w:hAnsi="Arial" w:cs="Arial"/>
          <w:bCs/>
        </w:rPr>
        <w:br/>
      </w:r>
      <w:r w:rsidRPr="00C65DB6">
        <w:rPr>
          <w:rFonts w:ascii="Arial" w:eastAsia="Calibri" w:hAnsi="Arial" w:cs="Arial"/>
          <w:bCs/>
        </w:rPr>
        <w:lastRenderedPageBreak/>
        <w:t>z</w:t>
      </w:r>
      <w:r>
        <w:rPr>
          <w:rFonts w:ascii="Arial" w:eastAsia="Calibri" w:hAnsi="Arial" w:cs="Arial"/>
          <w:bCs/>
        </w:rPr>
        <w:t xml:space="preserve"> </w:t>
      </w:r>
      <w:r w:rsidRPr="00C65DB6">
        <w:rPr>
          <w:rFonts w:ascii="Arial" w:eastAsia="Calibri" w:hAnsi="Arial" w:cs="Arial"/>
          <w:bCs/>
        </w:rPr>
        <w:t>groszkiem, surówka z białej kapusty, czerwonej, kapusty pekińskiej, kapusty kiszonej. Dodatek skrobiowy jako dodatek do dania, na przykład ziemniaki, kluski, frytki, kopytka lub ryż, kasze. Napoje zimne, soki owocowe niegazowane różne rodzaje, woda mineralna – min. 200 ml/osobę - dotyczy każdego rodzaju napoju, herbata min. 3 rodzaje do wyboru.</w:t>
      </w:r>
    </w:p>
    <w:p w14:paraId="4C59CC61" w14:textId="77777777" w:rsidR="0028628E" w:rsidRPr="00C65DB6" w:rsidRDefault="0028628E" w:rsidP="004B73D4">
      <w:pPr>
        <w:pStyle w:val="Akapitzlist"/>
        <w:numPr>
          <w:ilvl w:val="1"/>
          <w:numId w:val="15"/>
        </w:numPr>
        <w:shd w:val="clear" w:color="auto" w:fill="FFFFFF" w:themeFill="background1"/>
        <w:spacing w:before="240" w:after="240" w:line="360" w:lineRule="auto"/>
        <w:ind w:left="709" w:firstLine="0"/>
        <w:contextualSpacing w:val="0"/>
        <w:rPr>
          <w:rFonts w:ascii="Arial" w:eastAsia="Calibri" w:hAnsi="Arial" w:cs="Arial"/>
          <w:bCs/>
        </w:rPr>
      </w:pPr>
      <w:r w:rsidRPr="00C65DB6">
        <w:rPr>
          <w:rFonts w:ascii="Arial" w:eastAsia="Calibri" w:hAnsi="Arial" w:cs="Arial"/>
          <w:bCs/>
        </w:rPr>
        <w:t>Kolacja dla osób nocujących: sałatki, pieczywo jasne i ciemne min. 300 gram na osobę, wędlina, twarożek, pasty do pieczywa, jajka na twardo, żółty ser, ser pleśniowy, świeże warzywa; kawa, płynne mleczko do kawy, cukier, woda mineralna min. 200 ml/osobę, soki owocowe niegazowane – min. 200 ml/osobę, herbata min. 3 rodzaje do wyboru.</w:t>
      </w:r>
    </w:p>
    <w:p w14:paraId="2C0272DE" w14:textId="77777777" w:rsidR="0028628E" w:rsidRPr="00C65DB6" w:rsidRDefault="0028628E" w:rsidP="00E6799E">
      <w:pPr>
        <w:pStyle w:val="Akapitzlist"/>
        <w:numPr>
          <w:ilvl w:val="0"/>
          <w:numId w:val="17"/>
        </w:numPr>
        <w:shd w:val="clear" w:color="auto" w:fill="FFFFFF" w:themeFill="background1"/>
        <w:spacing w:before="240" w:after="240" w:line="360" w:lineRule="auto"/>
        <w:ind w:left="851" w:hanging="425"/>
        <w:contextualSpacing w:val="0"/>
        <w:rPr>
          <w:rFonts w:ascii="Arial" w:eastAsia="Calibri" w:hAnsi="Arial" w:cs="Arial"/>
          <w:bCs/>
        </w:rPr>
      </w:pPr>
      <w:r w:rsidRPr="00C65DB6">
        <w:rPr>
          <w:rFonts w:ascii="Arial" w:eastAsia="Calibri" w:hAnsi="Arial" w:cs="Arial"/>
          <w:bCs/>
        </w:rPr>
        <w:t>Realizacja usług restauracyjnych ma odbywać się zgodnie z harmonogramem ustalanym na bieżąco z Zamawiającym. Realizacja usługi ma przebiegać zgodnie z obowiązującymi w tym zakresie przepisami prawa. Wymogi te dotyczą</w:t>
      </w:r>
      <w:r>
        <w:rPr>
          <w:rFonts w:ascii="Arial" w:eastAsia="Calibri" w:hAnsi="Arial" w:cs="Arial"/>
          <w:bCs/>
        </w:rPr>
        <w:br/>
      </w:r>
      <w:r w:rsidRPr="00C65DB6">
        <w:rPr>
          <w:rFonts w:ascii="Arial" w:eastAsia="Calibri" w:hAnsi="Arial" w:cs="Arial"/>
          <w:bCs/>
        </w:rPr>
        <w:t>w</w:t>
      </w:r>
      <w:r>
        <w:rPr>
          <w:rFonts w:ascii="Arial" w:eastAsia="Calibri" w:hAnsi="Arial" w:cs="Arial"/>
          <w:bCs/>
        </w:rPr>
        <w:t xml:space="preserve"> </w:t>
      </w:r>
      <w:r w:rsidRPr="00C65DB6">
        <w:rPr>
          <w:rFonts w:ascii="Arial" w:eastAsia="Calibri" w:hAnsi="Arial" w:cs="Arial"/>
          <w:bCs/>
        </w:rPr>
        <w:t>szczególności wymogów sanitarnych stawianych osobom biorącym udział</w:t>
      </w:r>
      <w:r>
        <w:rPr>
          <w:rFonts w:ascii="Arial" w:eastAsia="Calibri" w:hAnsi="Arial" w:cs="Arial"/>
          <w:bCs/>
        </w:rPr>
        <w:br/>
      </w:r>
      <w:r w:rsidRPr="00C65DB6">
        <w:rPr>
          <w:rFonts w:ascii="Arial" w:eastAsia="Calibri" w:hAnsi="Arial" w:cs="Arial"/>
          <w:bCs/>
        </w:rPr>
        <w:t>w</w:t>
      </w:r>
      <w:r>
        <w:rPr>
          <w:rFonts w:ascii="Arial" w:eastAsia="Calibri" w:hAnsi="Arial" w:cs="Arial"/>
          <w:bCs/>
        </w:rPr>
        <w:t xml:space="preserve"> </w:t>
      </w:r>
      <w:r w:rsidRPr="00C65DB6">
        <w:rPr>
          <w:rFonts w:ascii="Arial" w:eastAsia="Calibri" w:hAnsi="Arial" w:cs="Arial"/>
          <w:bCs/>
        </w:rPr>
        <w:t>realizacji usługi oraz miejscom przygotowania i podawania posiłków. Wyżywienie ma rozpocząć się od przerwy kawowej w dniu przyjazdu dla uczestników szkolenia i</w:t>
      </w:r>
      <w:r>
        <w:rPr>
          <w:rFonts w:ascii="Arial" w:eastAsia="Calibri" w:hAnsi="Arial" w:cs="Arial"/>
          <w:bCs/>
        </w:rPr>
        <w:t xml:space="preserve"> </w:t>
      </w:r>
      <w:r w:rsidRPr="00C65DB6">
        <w:rPr>
          <w:rFonts w:ascii="Arial" w:eastAsia="Calibri" w:hAnsi="Arial" w:cs="Arial"/>
          <w:bCs/>
        </w:rPr>
        <w:t>zakończyć obiadem w dniu wyjazdu.</w:t>
      </w:r>
    </w:p>
    <w:p w14:paraId="74FD6904" w14:textId="389FE8DA" w:rsidR="0028628E" w:rsidRPr="00613262" w:rsidRDefault="0028628E" w:rsidP="002F4C94">
      <w:pPr>
        <w:pStyle w:val="Nagwek1"/>
        <w:numPr>
          <w:ilvl w:val="0"/>
          <w:numId w:val="28"/>
        </w:numPr>
        <w:ind w:left="567" w:hanging="567"/>
        <w:rPr>
          <w:rFonts w:ascii="Arial" w:eastAsia="Calibri" w:hAnsi="Arial" w:cs="Arial"/>
          <w:b/>
          <w:bCs/>
          <w:color w:val="auto"/>
          <w:sz w:val="24"/>
          <w:szCs w:val="24"/>
        </w:rPr>
      </w:pPr>
      <w:r w:rsidRPr="00613262">
        <w:rPr>
          <w:rFonts w:ascii="Arial" w:hAnsi="Arial" w:cs="Arial"/>
          <w:b/>
          <w:bCs/>
          <w:color w:val="auto"/>
          <w:sz w:val="24"/>
          <w:szCs w:val="24"/>
        </w:rPr>
        <w:t>Wynajem sali wykładowo - szkoleniowej:</w:t>
      </w:r>
    </w:p>
    <w:p w14:paraId="38B2AB66" w14:textId="77777777" w:rsidR="0028628E" w:rsidRPr="00C65DB6" w:rsidRDefault="0028628E" w:rsidP="00E6799E">
      <w:pPr>
        <w:pStyle w:val="Akapitzlist"/>
        <w:widowControl w:val="0"/>
        <w:numPr>
          <w:ilvl w:val="0"/>
          <w:numId w:val="19"/>
        </w:numPr>
        <w:shd w:val="clear" w:color="auto" w:fill="FFFFFF"/>
        <w:autoSpaceDE w:val="0"/>
        <w:autoSpaceDN w:val="0"/>
        <w:adjustRightInd w:val="0"/>
        <w:spacing w:before="240" w:after="240" w:line="360" w:lineRule="auto"/>
        <w:ind w:left="851" w:hanging="425"/>
        <w:contextualSpacing w:val="0"/>
        <w:rPr>
          <w:rFonts w:ascii="Arial" w:eastAsia="Calibri" w:hAnsi="Arial" w:cs="Arial"/>
          <w:bCs/>
        </w:rPr>
      </w:pPr>
      <w:r w:rsidRPr="00C65DB6">
        <w:rPr>
          <w:rFonts w:ascii="Arial" w:hAnsi="Arial" w:cs="Arial"/>
          <w:b/>
        </w:rPr>
        <w:t xml:space="preserve">Wymagania sali wykładowo – szkoleniowej </w:t>
      </w:r>
      <w:r w:rsidRPr="00C65DB6">
        <w:rPr>
          <w:rFonts w:ascii="Arial" w:hAnsi="Arial" w:cs="Arial"/>
          <w:bCs/>
        </w:rPr>
        <w:t>Usługa dla każdej grupy obejmuje zapewnienie w miejscu noclegu uczestników, sali dla 20 osób na potrzeby trzydniowego szkolenia. Sala musi być dostosowana do prowadzenia szkoleń po</w:t>
      </w:r>
      <w:r>
        <w:rPr>
          <w:rFonts w:ascii="Arial" w:hAnsi="Arial" w:cs="Arial"/>
          <w:bCs/>
        </w:rPr>
        <w:br/>
      </w:r>
      <w:r w:rsidRPr="00C65DB6">
        <w:rPr>
          <w:rFonts w:ascii="Arial" w:hAnsi="Arial" w:cs="Arial"/>
          <w:bCs/>
        </w:rPr>
        <w:t>9</w:t>
      </w:r>
      <w:r>
        <w:rPr>
          <w:rFonts w:ascii="Arial" w:hAnsi="Arial" w:cs="Arial"/>
          <w:bCs/>
        </w:rPr>
        <w:t xml:space="preserve"> </w:t>
      </w:r>
      <w:r w:rsidRPr="00C65DB6">
        <w:rPr>
          <w:rFonts w:ascii="Arial" w:hAnsi="Arial" w:cs="Arial"/>
          <w:bCs/>
        </w:rPr>
        <w:t>godzin zegarowych każdego dnia oraz pozbawiona przedmiotów niezwiązanych</w:t>
      </w:r>
      <w:r>
        <w:rPr>
          <w:rFonts w:ascii="Arial" w:hAnsi="Arial" w:cs="Arial"/>
          <w:bCs/>
        </w:rPr>
        <w:br/>
      </w:r>
      <w:r w:rsidRPr="00C65DB6">
        <w:rPr>
          <w:rFonts w:ascii="Arial" w:hAnsi="Arial" w:cs="Arial"/>
          <w:bCs/>
        </w:rPr>
        <w:t>z</w:t>
      </w:r>
      <w:r>
        <w:rPr>
          <w:rFonts w:ascii="Arial" w:hAnsi="Arial" w:cs="Arial"/>
          <w:bCs/>
        </w:rPr>
        <w:t xml:space="preserve"> </w:t>
      </w:r>
      <w:r w:rsidRPr="00C65DB6">
        <w:rPr>
          <w:rFonts w:ascii="Arial" w:hAnsi="Arial" w:cs="Arial"/>
          <w:bCs/>
        </w:rPr>
        <w:t xml:space="preserve">prowadzonymi zajęciami. </w:t>
      </w:r>
    </w:p>
    <w:p w14:paraId="39664617" w14:textId="77777777" w:rsidR="0028628E" w:rsidRPr="00C65DB6" w:rsidRDefault="0028628E" w:rsidP="00E6799E">
      <w:pPr>
        <w:pStyle w:val="Akapitzlist"/>
        <w:widowControl w:val="0"/>
        <w:numPr>
          <w:ilvl w:val="0"/>
          <w:numId w:val="19"/>
        </w:numPr>
        <w:shd w:val="clear" w:color="auto" w:fill="FFFFFF"/>
        <w:autoSpaceDE w:val="0"/>
        <w:autoSpaceDN w:val="0"/>
        <w:adjustRightInd w:val="0"/>
        <w:spacing w:before="240" w:after="240" w:line="360" w:lineRule="auto"/>
        <w:ind w:left="851" w:hanging="425"/>
        <w:contextualSpacing w:val="0"/>
        <w:rPr>
          <w:rFonts w:ascii="Arial" w:eastAsia="Calibri" w:hAnsi="Arial" w:cs="Arial"/>
          <w:bCs/>
        </w:rPr>
      </w:pPr>
      <w:r w:rsidRPr="00C65DB6">
        <w:rPr>
          <w:rFonts w:ascii="Arial" w:hAnsi="Arial" w:cs="Arial"/>
          <w:bCs/>
        </w:rPr>
        <w:t>Sala musi spełniać wymogi bezpieczeństwa akustycznego, oświetleniowego, elektrycznego i przeciwpożarowego oraz wyposażona w sprawną klimatyzację oraz sprawne ogrzewanie. Temperatura pomieszczenia musi być dostosowana do warunków pogodowych, także posiadać dostęp do światła dziennego oraz możliwość zasłonięcia okien.</w:t>
      </w:r>
    </w:p>
    <w:p w14:paraId="239BB8A0" w14:textId="77777777" w:rsidR="0028628E" w:rsidRPr="00C65DB6" w:rsidRDefault="0028628E" w:rsidP="00E6799E">
      <w:pPr>
        <w:pStyle w:val="Akapitzlist"/>
        <w:widowControl w:val="0"/>
        <w:numPr>
          <w:ilvl w:val="0"/>
          <w:numId w:val="19"/>
        </w:numPr>
        <w:shd w:val="clear" w:color="auto" w:fill="FFFFFF"/>
        <w:autoSpaceDE w:val="0"/>
        <w:autoSpaceDN w:val="0"/>
        <w:adjustRightInd w:val="0"/>
        <w:spacing w:before="240" w:after="240" w:line="360" w:lineRule="auto"/>
        <w:ind w:left="851" w:hanging="425"/>
        <w:contextualSpacing w:val="0"/>
        <w:rPr>
          <w:rFonts w:ascii="Arial" w:eastAsia="Calibri" w:hAnsi="Arial" w:cs="Arial"/>
          <w:bCs/>
        </w:rPr>
      </w:pPr>
      <w:r w:rsidRPr="00C65DB6">
        <w:rPr>
          <w:rFonts w:ascii="Arial" w:hAnsi="Arial" w:cs="Arial"/>
          <w:bCs/>
        </w:rPr>
        <w:t xml:space="preserve">Wyposażenie sali musi obejmować stoły, krzesła dla 20 uczestników szkolenia oraz trenera, sprzęt multimedialny - działający rzutnik, ekran, flipchart </w:t>
      </w:r>
      <w:r w:rsidRPr="00C65DB6">
        <w:rPr>
          <w:rFonts w:ascii="Arial" w:hAnsi="Arial" w:cs="Arial"/>
          <w:bCs/>
        </w:rPr>
        <w:br/>
        <w:t>z uzupełnionymi arkuszami papieru oraz piszącymi flamastrami.</w:t>
      </w:r>
    </w:p>
    <w:p w14:paraId="2806848E" w14:textId="77777777" w:rsidR="0028628E" w:rsidRPr="00C65DB6" w:rsidRDefault="0028628E" w:rsidP="00E6799E">
      <w:pPr>
        <w:pStyle w:val="Akapitzlist"/>
        <w:widowControl w:val="0"/>
        <w:numPr>
          <w:ilvl w:val="0"/>
          <w:numId w:val="19"/>
        </w:numPr>
        <w:shd w:val="clear" w:color="auto" w:fill="FFFFFF"/>
        <w:autoSpaceDE w:val="0"/>
        <w:autoSpaceDN w:val="0"/>
        <w:adjustRightInd w:val="0"/>
        <w:spacing w:before="240" w:after="240" w:line="360" w:lineRule="auto"/>
        <w:ind w:left="851" w:hanging="425"/>
        <w:contextualSpacing w:val="0"/>
        <w:rPr>
          <w:rFonts w:ascii="Arial" w:eastAsia="Calibri" w:hAnsi="Arial" w:cs="Arial"/>
          <w:bCs/>
        </w:rPr>
      </w:pPr>
      <w:r w:rsidRPr="00C65DB6">
        <w:rPr>
          <w:rFonts w:ascii="Arial" w:hAnsi="Arial" w:cs="Arial"/>
          <w:bCs/>
        </w:rPr>
        <w:lastRenderedPageBreak/>
        <w:t xml:space="preserve">Wykonawca zobowiązany jest zapewnić osobne miejsce lub pomieszczenie </w:t>
      </w:r>
      <w:r w:rsidRPr="00C65DB6">
        <w:rPr>
          <w:rFonts w:ascii="Arial" w:hAnsi="Arial" w:cs="Arial"/>
          <w:bCs/>
        </w:rPr>
        <w:br/>
        <w:t>na potrzeby serwowania posiłków - obiadów, kolacji, śniadań oraz przerw kawowych znajdujące się w bezpośrednim sąsiedztwie pomieszczenia, w którym będą organizowane zajęcia oraz w budynku świadczenia usługi hotelarskiej.</w:t>
      </w:r>
    </w:p>
    <w:p w14:paraId="1D17F86E" w14:textId="77777777" w:rsidR="0028628E" w:rsidRPr="00C65DB6" w:rsidRDefault="0028628E" w:rsidP="00E6799E">
      <w:pPr>
        <w:pStyle w:val="Akapitzlist"/>
        <w:widowControl w:val="0"/>
        <w:numPr>
          <w:ilvl w:val="0"/>
          <w:numId w:val="19"/>
        </w:numPr>
        <w:shd w:val="clear" w:color="auto" w:fill="FFFFFF"/>
        <w:autoSpaceDE w:val="0"/>
        <w:autoSpaceDN w:val="0"/>
        <w:adjustRightInd w:val="0"/>
        <w:spacing w:before="240" w:after="240" w:line="360" w:lineRule="auto"/>
        <w:ind w:left="851" w:hanging="425"/>
        <w:contextualSpacing w:val="0"/>
        <w:rPr>
          <w:rFonts w:ascii="Arial" w:eastAsia="Calibri" w:hAnsi="Arial" w:cs="Arial"/>
          <w:bCs/>
        </w:rPr>
      </w:pPr>
      <w:r w:rsidRPr="00C65DB6">
        <w:rPr>
          <w:rFonts w:ascii="Arial" w:hAnsi="Arial" w:cs="Arial"/>
          <w:bCs/>
        </w:rPr>
        <w:t xml:space="preserve">Dopuszcza się serwowanie przerwy kawowej, w pomieszczeniu lub salce szkoleniowej, w której prowadzone są zajęcia. Wykonawca zobowiązany jest również zapewnić uczestnikom nieskrępowany dostęp do węzła sanitarnego. </w:t>
      </w:r>
    </w:p>
    <w:p w14:paraId="3BA25A52" w14:textId="77777777" w:rsidR="0028628E" w:rsidRPr="00C65DB6" w:rsidRDefault="0028628E" w:rsidP="00E6799E">
      <w:pPr>
        <w:pStyle w:val="Akapitzlist"/>
        <w:widowControl w:val="0"/>
        <w:numPr>
          <w:ilvl w:val="0"/>
          <w:numId w:val="19"/>
        </w:numPr>
        <w:shd w:val="clear" w:color="auto" w:fill="FFFFFF"/>
        <w:autoSpaceDE w:val="0"/>
        <w:autoSpaceDN w:val="0"/>
        <w:adjustRightInd w:val="0"/>
        <w:spacing w:before="240" w:after="240" w:line="360" w:lineRule="auto"/>
        <w:ind w:left="851" w:hanging="425"/>
        <w:contextualSpacing w:val="0"/>
        <w:rPr>
          <w:rFonts w:ascii="Arial" w:eastAsia="Calibri" w:hAnsi="Arial" w:cs="Arial"/>
          <w:bCs/>
        </w:rPr>
      </w:pPr>
      <w:r w:rsidRPr="00C65DB6">
        <w:rPr>
          <w:rFonts w:ascii="Arial" w:eastAsia="Calibri" w:hAnsi="Arial" w:cs="Arial"/>
          <w:bCs/>
        </w:rPr>
        <w:t xml:space="preserve">Wszystkie działania świadczone w ramach usługi, odbywają się w budynku (miejscach), w których na kondygnacjach dostępnych dla osób z niepełnosprawnością są przystosowane toalety oraz o ile to możliwe, na korytarzach nie ma wystających gablot, reklam, elementów dekoracji, które mogłyby być przeszkodą dla osób z niepełnosprawnościami. </w:t>
      </w:r>
    </w:p>
    <w:p w14:paraId="5E6FC4C5" w14:textId="158CE2B4" w:rsidR="0028628E" w:rsidRPr="00613262" w:rsidRDefault="0028628E" w:rsidP="002F4C94">
      <w:pPr>
        <w:pStyle w:val="Nagwek1"/>
        <w:numPr>
          <w:ilvl w:val="0"/>
          <w:numId w:val="28"/>
        </w:numPr>
        <w:ind w:left="567" w:hanging="567"/>
        <w:rPr>
          <w:rFonts w:ascii="Arial" w:eastAsia="Calibri" w:hAnsi="Arial" w:cs="Arial"/>
          <w:b/>
          <w:bCs/>
          <w:color w:val="auto"/>
          <w:sz w:val="24"/>
          <w:szCs w:val="24"/>
        </w:rPr>
      </w:pPr>
      <w:r w:rsidRPr="00613262">
        <w:rPr>
          <w:rFonts w:ascii="Arial" w:eastAsia="Calibri" w:hAnsi="Arial" w:cs="Arial"/>
          <w:b/>
          <w:bCs/>
          <w:color w:val="auto"/>
          <w:sz w:val="24"/>
          <w:szCs w:val="24"/>
        </w:rPr>
        <w:t xml:space="preserve">Usługa ubezpieczeniowa </w:t>
      </w:r>
      <w:r>
        <w:rPr>
          <w:rFonts w:ascii="Arial" w:eastAsia="Calibri" w:hAnsi="Arial" w:cs="Arial"/>
          <w:b/>
          <w:bCs/>
          <w:color w:val="auto"/>
          <w:sz w:val="24"/>
          <w:szCs w:val="24"/>
        </w:rPr>
        <w:t>dotyczy każdej części</w:t>
      </w:r>
      <w:r w:rsidR="00C54023">
        <w:rPr>
          <w:rFonts w:ascii="Arial" w:eastAsia="Calibri" w:hAnsi="Arial" w:cs="Arial"/>
          <w:b/>
          <w:bCs/>
          <w:color w:val="auto"/>
          <w:sz w:val="24"/>
          <w:szCs w:val="24"/>
        </w:rPr>
        <w:t xml:space="preserve"> (część nr 1, nr 2 i nr 3)</w:t>
      </w:r>
      <w:r w:rsidRPr="00613262">
        <w:rPr>
          <w:rFonts w:ascii="Arial" w:eastAsia="Calibri" w:hAnsi="Arial" w:cs="Arial"/>
          <w:b/>
          <w:bCs/>
          <w:color w:val="auto"/>
          <w:sz w:val="24"/>
          <w:szCs w:val="24"/>
        </w:rPr>
        <w:t>:</w:t>
      </w:r>
    </w:p>
    <w:p w14:paraId="00DC9043" w14:textId="77777777" w:rsidR="0028628E" w:rsidRPr="00C65DB6" w:rsidRDefault="0028628E" w:rsidP="0028628E">
      <w:pPr>
        <w:shd w:val="clear" w:color="auto" w:fill="FFFFFF"/>
        <w:spacing w:before="240" w:after="240" w:line="360" w:lineRule="auto"/>
        <w:rPr>
          <w:rFonts w:ascii="Arial" w:eastAsia="Calibri" w:hAnsi="Arial" w:cs="Arial"/>
          <w:bCs/>
        </w:rPr>
      </w:pPr>
      <w:r w:rsidRPr="00C65DB6">
        <w:rPr>
          <w:rFonts w:ascii="Arial" w:hAnsi="Arial" w:cs="Arial"/>
          <w:bCs/>
        </w:rPr>
        <w:t xml:space="preserve">Wykonawca </w:t>
      </w:r>
      <w:r w:rsidRPr="00C65DB6">
        <w:rPr>
          <w:rFonts w:ascii="Arial" w:eastAsia="Calibri" w:hAnsi="Arial" w:cs="Arial"/>
          <w:bCs/>
        </w:rPr>
        <w:t xml:space="preserve">zapewnieni uczestnikom szkolenia na czas trwania szkolenia, ubezpieczenie od </w:t>
      </w:r>
      <w:r w:rsidRPr="00C65DB6">
        <w:rPr>
          <w:rFonts w:ascii="Arial" w:hAnsi="Arial" w:cs="Arial"/>
          <w:bCs/>
        </w:rPr>
        <w:t>Następstw Nieszczęśliwych Wypadków NNW</w:t>
      </w:r>
      <w:r w:rsidRPr="00C65DB6">
        <w:rPr>
          <w:rFonts w:ascii="Arial" w:eastAsia="Calibri" w:hAnsi="Arial" w:cs="Arial"/>
          <w:bCs/>
        </w:rPr>
        <w:t xml:space="preserve"> na kwotę 5000,00 złotych dla każdego uczestnika.</w:t>
      </w:r>
    </w:p>
    <w:p w14:paraId="289713E3" w14:textId="5662DB0F" w:rsidR="0028628E" w:rsidRPr="00613262" w:rsidRDefault="0028628E" w:rsidP="002F4C94">
      <w:pPr>
        <w:pStyle w:val="Nagwek1"/>
        <w:numPr>
          <w:ilvl w:val="0"/>
          <w:numId w:val="28"/>
        </w:numPr>
        <w:ind w:left="567" w:hanging="567"/>
        <w:rPr>
          <w:rFonts w:ascii="Arial" w:eastAsia="Calibri" w:hAnsi="Arial" w:cs="Arial"/>
          <w:b/>
          <w:bCs/>
          <w:color w:val="auto"/>
          <w:sz w:val="24"/>
          <w:szCs w:val="24"/>
        </w:rPr>
      </w:pPr>
      <w:r w:rsidRPr="00613262">
        <w:rPr>
          <w:rFonts w:ascii="Arial" w:hAnsi="Arial" w:cs="Arial"/>
          <w:b/>
          <w:bCs/>
          <w:color w:val="auto"/>
          <w:sz w:val="24"/>
          <w:szCs w:val="24"/>
        </w:rPr>
        <w:t xml:space="preserve">Pozostałe wymagania dla Wykonawcy </w:t>
      </w:r>
      <w:r>
        <w:rPr>
          <w:rFonts w:ascii="Arial" w:eastAsia="Calibri" w:hAnsi="Arial" w:cs="Arial"/>
          <w:b/>
          <w:bCs/>
          <w:color w:val="auto"/>
          <w:sz w:val="24"/>
          <w:szCs w:val="24"/>
        </w:rPr>
        <w:t>dotyczy każdej części</w:t>
      </w:r>
      <w:r w:rsidR="00C54023">
        <w:rPr>
          <w:rFonts w:ascii="Arial" w:eastAsia="Calibri" w:hAnsi="Arial" w:cs="Arial"/>
          <w:b/>
          <w:bCs/>
          <w:color w:val="auto"/>
          <w:sz w:val="24"/>
          <w:szCs w:val="24"/>
        </w:rPr>
        <w:t xml:space="preserve"> (część nr 1, nr 2 i nr 3)</w:t>
      </w:r>
      <w:r w:rsidR="00C54023" w:rsidRPr="00613262">
        <w:rPr>
          <w:rFonts w:ascii="Arial" w:eastAsia="Calibri" w:hAnsi="Arial" w:cs="Arial"/>
          <w:b/>
          <w:bCs/>
          <w:color w:val="auto"/>
          <w:sz w:val="24"/>
          <w:szCs w:val="24"/>
        </w:rPr>
        <w:t>:</w:t>
      </w:r>
      <w:r w:rsidRPr="00613262">
        <w:rPr>
          <w:rFonts w:ascii="Arial" w:hAnsi="Arial" w:cs="Arial"/>
          <w:b/>
          <w:bCs/>
          <w:color w:val="auto"/>
          <w:sz w:val="24"/>
          <w:szCs w:val="24"/>
        </w:rPr>
        <w:t>:</w:t>
      </w:r>
    </w:p>
    <w:p w14:paraId="46E2B220" w14:textId="77777777" w:rsidR="0028628E" w:rsidRPr="00C65DB6" w:rsidRDefault="0028628E" w:rsidP="00E6799E">
      <w:pPr>
        <w:pStyle w:val="Akapitzlist"/>
        <w:numPr>
          <w:ilvl w:val="0"/>
          <w:numId w:val="30"/>
        </w:numPr>
        <w:shd w:val="clear" w:color="auto" w:fill="FFFFFF"/>
        <w:spacing w:before="240" w:after="240" w:line="360" w:lineRule="auto"/>
        <w:ind w:left="851" w:hanging="425"/>
        <w:contextualSpacing w:val="0"/>
        <w:rPr>
          <w:rFonts w:ascii="Arial" w:eastAsia="Calibri" w:hAnsi="Arial" w:cs="Arial"/>
          <w:bCs/>
        </w:rPr>
      </w:pPr>
      <w:r w:rsidRPr="00C65DB6">
        <w:rPr>
          <w:rFonts w:ascii="Arial" w:hAnsi="Arial" w:cs="Arial"/>
        </w:rPr>
        <w:t>Od Wykonawcy oczekuje się stałego kontaktu z Zamawiającym na czas trwania usługi oraz informowania go o pojawiających się problemach i innych zagadnieniach istotnych dla realizacji usługi.</w:t>
      </w:r>
    </w:p>
    <w:p w14:paraId="01D83F9F" w14:textId="77777777" w:rsidR="0028628E" w:rsidRPr="00C65DB6" w:rsidRDefault="0028628E" w:rsidP="00E6799E">
      <w:pPr>
        <w:pStyle w:val="Akapitzlist"/>
        <w:numPr>
          <w:ilvl w:val="0"/>
          <w:numId w:val="30"/>
        </w:numPr>
        <w:shd w:val="clear" w:color="auto" w:fill="FFFFFF"/>
        <w:spacing w:before="240" w:after="240" w:line="360" w:lineRule="auto"/>
        <w:ind w:left="851" w:hanging="425"/>
        <w:contextualSpacing w:val="0"/>
        <w:rPr>
          <w:rFonts w:ascii="Arial" w:eastAsia="Calibri" w:hAnsi="Arial" w:cs="Arial"/>
          <w:bCs/>
        </w:rPr>
      </w:pPr>
      <w:r w:rsidRPr="00C65DB6">
        <w:rPr>
          <w:rFonts w:ascii="Arial" w:hAnsi="Arial" w:cs="Arial"/>
        </w:rPr>
        <w:t xml:space="preserve">Wykonawca ma zapewnić realizację usług zgodnie z Wytycznymi ministra właściwego do spraw zabezpieczenia społecznego z dnia 30 października 2023 roku do prowadzenia szkoleń w zakresie przeciwdziałania przemocy domowej, w tym obowiązkowych szkoleń dla członków zespołu interdyscyplinarnego oraz grup diagnostyczno – pomocowych  na podstawie art. 8 pkt 5 ustawy z dnia 29 lipca 2005 r. o przeciwdziałaniu przemocy domowej (Dz. U. z 2021 r. poz. 1249 z </w:t>
      </w:r>
      <w:proofErr w:type="spellStart"/>
      <w:r w:rsidRPr="00C65DB6">
        <w:rPr>
          <w:rFonts w:ascii="Arial" w:hAnsi="Arial" w:cs="Arial"/>
        </w:rPr>
        <w:t>pózn</w:t>
      </w:r>
      <w:proofErr w:type="spellEnd"/>
      <w:r w:rsidRPr="00C65DB6">
        <w:rPr>
          <w:rFonts w:ascii="Arial" w:hAnsi="Arial" w:cs="Arial"/>
        </w:rPr>
        <w:t>. zm.).</w:t>
      </w:r>
    </w:p>
    <w:p w14:paraId="600D6537" w14:textId="77777777" w:rsidR="0028628E" w:rsidRPr="00C65DB6" w:rsidRDefault="0028628E" w:rsidP="00E6799E">
      <w:pPr>
        <w:pStyle w:val="Akapitzlist"/>
        <w:numPr>
          <w:ilvl w:val="0"/>
          <w:numId w:val="30"/>
        </w:numPr>
        <w:shd w:val="clear" w:color="auto" w:fill="FFFFFF"/>
        <w:spacing w:before="240" w:after="240" w:line="360" w:lineRule="auto"/>
        <w:ind w:left="851" w:hanging="425"/>
        <w:contextualSpacing w:val="0"/>
        <w:rPr>
          <w:rFonts w:ascii="Arial" w:eastAsia="Calibri" w:hAnsi="Arial" w:cs="Arial"/>
          <w:bCs/>
        </w:rPr>
      </w:pPr>
      <w:r w:rsidRPr="00C65DB6">
        <w:rPr>
          <w:rFonts w:ascii="Arial" w:hAnsi="Arial" w:cs="Arial"/>
        </w:rPr>
        <w:t xml:space="preserve">Obiekty w których organizowane będą szkolenia, muszą zapewniać dostępność dla osób ze szczególnymi potrzebami, zgodnie z zapisami ustawy z dnia 19 lipca </w:t>
      </w:r>
      <w:r w:rsidRPr="00C65DB6">
        <w:rPr>
          <w:rFonts w:ascii="Arial" w:hAnsi="Arial" w:cs="Arial"/>
        </w:rPr>
        <w:lastRenderedPageBreak/>
        <w:t>2019r. o zapewnieniu dostępności osobom ze szczególnymi potrzebami (</w:t>
      </w:r>
      <w:proofErr w:type="spellStart"/>
      <w:r w:rsidRPr="00C65DB6">
        <w:rPr>
          <w:rFonts w:ascii="Arial" w:hAnsi="Arial" w:cs="Arial"/>
        </w:rPr>
        <w:t>t.j</w:t>
      </w:r>
      <w:proofErr w:type="spellEnd"/>
      <w:r w:rsidRPr="00C65DB6">
        <w:rPr>
          <w:rFonts w:ascii="Arial" w:hAnsi="Arial" w:cs="Arial"/>
        </w:rPr>
        <w:t>. Dz. U. z 2022 poz. 2240). W przypadku zgłoszenia uczestników ze specjalnymi potrzebami, należy uwzględnić w zależności od potrzeby: zapewnienie tłumacza Polskiego Języka Migowego (PJM), wyposażenie sali w pętlę indukcyjną lub asystenta osoby niepełnosprawnej.</w:t>
      </w:r>
    </w:p>
    <w:p w14:paraId="7CF0E07F" w14:textId="77777777" w:rsidR="0028628E" w:rsidRPr="00C65DB6" w:rsidRDefault="0028628E" w:rsidP="00E6799E">
      <w:pPr>
        <w:pStyle w:val="Akapitzlist"/>
        <w:numPr>
          <w:ilvl w:val="0"/>
          <w:numId w:val="30"/>
        </w:numPr>
        <w:shd w:val="clear" w:color="auto" w:fill="FFFFFF"/>
        <w:spacing w:before="240" w:after="240" w:line="360" w:lineRule="auto"/>
        <w:ind w:left="851" w:hanging="425"/>
        <w:contextualSpacing w:val="0"/>
        <w:rPr>
          <w:rFonts w:ascii="Arial" w:eastAsia="Calibri" w:hAnsi="Arial" w:cs="Arial"/>
          <w:bCs/>
        </w:rPr>
      </w:pPr>
      <w:r w:rsidRPr="00C65DB6">
        <w:rPr>
          <w:rFonts w:ascii="Arial" w:hAnsi="Arial" w:cs="Arial"/>
        </w:rPr>
        <w:t>Zamawiający nie zwraca kosztów dojazdu na miejsce przeprowadzania szkolenia, wyżywienia i noclegów</w:t>
      </w:r>
      <w:r>
        <w:rPr>
          <w:rFonts w:ascii="Arial" w:hAnsi="Arial" w:cs="Arial"/>
        </w:rPr>
        <w:t xml:space="preserve"> </w:t>
      </w:r>
      <w:r w:rsidRPr="00C65DB6">
        <w:rPr>
          <w:rFonts w:ascii="Arial" w:hAnsi="Arial" w:cs="Arial"/>
        </w:rPr>
        <w:t>osób prowadzących szkolenia.</w:t>
      </w:r>
    </w:p>
    <w:p w14:paraId="3FE16019" w14:textId="65BE80B4" w:rsidR="0028628E" w:rsidRPr="00613262" w:rsidRDefault="0028628E" w:rsidP="002F4C94">
      <w:pPr>
        <w:pStyle w:val="Nagwek1"/>
        <w:numPr>
          <w:ilvl w:val="0"/>
          <w:numId w:val="28"/>
        </w:numPr>
        <w:ind w:left="567" w:hanging="567"/>
        <w:rPr>
          <w:rFonts w:ascii="Arial" w:hAnsi="Arial" w:cs="Arial"/>
          <w:b/>
          <w:bCs/>
          <w:color w:val="auto"/>
          <w:sz w:val="24"/>
          <w:szCs w:val="24"/>
        </w:rPr>
      </w:pPr>
      <w:r w:rsidRPr="00613262">
        <w:rPr>
          <w:rFonts w:ascii="Arial" w:hAnsi="Arial" w:cs="Arial"/>
          <w:b/>
          <w:bCs/>
          <w:color w:val="auto"/>
          <w:sz w:val="24"/>
          <w:szCs w:val="24"/>
        </w:rPr>
        <w:t xml:space="preserve">Obowiązki Zamawiającego </w:t>
      </w:r>
      <w:r w:rsidRPr="008D5423">
        <w:rPr>
          <w:rFonts w:ascii="Arial" w:hAnsi="Arial" w:cs="Arial"/>
          <w:b/>
          <w:bCs/>
          <w:color w:val="auto"/>
          <w:sz w:val="24"/>
          <w:szCs w:val="24"/>
        </w:rPr>
        <w:t>dotyczy każdej części</w:t>
      </w:r>
      <w:r w:rsidR="00C54023">
        <w:rPr>
          <w:rFonts w:ascii="Arial" w:hAnsi="Arial" w:cs="Arial"/>
          <w:b/>
          <w:bCs/>
          <w:color w:val="auto"/>
          <w:sz w:val="24"/>
          <w:szCs w:val="24"/>
        </w:rPr>
        <w:t xml:space="preserve"> </w:t>
      </w:r>
      <w:r w:rsidR="00C54023">
        <w:rPr>
          <w:rFonts w:ascii="Arial" w:eastAsia="Calibri" w:hAnsi="Arial" w:cs="Arial"/>
          <w:b/>
          <w:bCs/>
          <w:color w:val="auto"/>
          <w:sz w:val="24"/>
          <w:szCs w:val="24"/>
        </w:rPr>
        <w:t>(część nr 1, nr 2 i nr 3)</w:t>
      </w:r>
      <w:r w:rsidR="00C54023" w:rsidRPr="00613262">
        <w:rPr>
          <w:rFonts w:ascii="Arial" w:eastAsia="Calibri" w:hAnsi="Arial" w:cs="Arial"/>
          <w:b/>
          <w:bCs/>
          <w:color w:val="auto"/>
          <w:sz w:val="24"/>
          <w:szCs w:val="24"/>
        </w:rPr>
        <w:t>:</w:t>
      </w:r>
    </w:p>
    <w:p w14:paraId="44307194" w14:textId="77777777" w:rsidR="0028628E" w:rsidRDefault="0028628E" w:rsidP="00E6799E">
      <w:pPr>
        <w:widowControl w:val="0"/>
        <w:numPr>
          <w:ilvl w:val="0"/>
          <w:numId w:val="31"/>
        </w:numPr>
        <w:shd w:val="clear" w:color="auto" w:fill="FFFFFF"/>
        <w:autoSpaceDE w:val="0"/>
        <w:autoSpaceDN w:val="0"/>
        <w:adjustRightInd w:val="0"/>
        <w:spacing w:before="240" w:after="240" w:line="360" w:lineRule="auto"/>
        <w:ind w:left="851" w:hanging="425"/>
        <w:rPr>
          <w:rFonts w:ascii="Arial" w:hAnsi="Arial" w:cs="Arial"/>
          <w:bCs/>
        </w:rPr>
      </w:pPr>
      <w:r w:rsidRPr="00C65DB6">
        <w:rPr>
          <w:rFonts w:ascii="Arial" w:hAnsi="Arial" w:cs="Arial"/>
          <w:bCs/>
        </w:rPr>
        <w:t>Rekrutacja i kwalifikacja uczestników szkolenia.</w:t>
      </w:r>
    </w:p>
    <w:p w14:paraId="11821415" w14:textId="0B7BC7F5" w:rsidR="0028628E" w:rsidRDefault="0028628E" w:rsidP="00E6799E">
      <w:pPr>
        <w:widowControl w:val="0"/>
        <w:numPr>
          <w:ilvl w:val="0"/>
          <w:numId w:val="31"/>
        </w:numPr>
        <w:shd w:val="clear" w:color="auto" w:fill="FFFFFF"/>
        <w:autoSpaceDE w:val="0"/>
        <w:autoSpaceDN w:val="0"/>
        <w:adjustRightInd w:val="0"/>
        <w:spacing w:before="240" w:after="240" w:line="360" w:lineRule="auto"/>
        <w:ind w:left="709" w:hanging="283"/>
        <w:rPr>
          <w:rFonts w:ascii="Arial" w:hAnsi="Arial" w:cs="Arial"/>
          <w:bCs/>
        </w:rPr>
      </w:pPr>
      <w:r w:rsidRPr="004B73D4">
        <w:rPr>
          <w:rFonts w:ascii="Arial" w:hAnsi="Arial" w:cs="Arial"/>
          <w:bCs/>
        </w:rPr>
        <w:t>Przekazanie Wykonawcy ostatecznej listy osób zakwalifikowanych, wraz</w:t>
      </w:r>
      <w:r w:rsidRPr="004B73D4">
        <w:rPr>
          <w:rFonts w:ascii="Arial" w:hAnsi="Arial" w:cs="Arial"/>
          <w:bCs/>
        </w:rPr>
        <w:br/>
        <w:t>z wykazem osób nocujących oraz osób ze specjalnymi potrzebami związanymi</w:t>
      </w:r>
      <w:r w:rsidRPr="004B73D4">
        <w:rPr>
          <w:rFonts w:ascii="Arial" w:hAnsi="Arial" w:cs="Arial"/>
          <w:bCs/>
        </w:rPr>
        <w:br/>
        <w:t>z niepełnosprawnościami, czy specjalnymi potrzebami dotyczącymi wyżywienia najpóźniej na 3 dni robocze przed rozpoczęciem zajęć</w:t>
      </w:r>
      <w:r w:rsidR="004B73D4">
        <w:rPr>
          <w:rFonts w:ascii="Arial" w:hAnsi="Arial" w:cs="Arial"/>
          <w:bCs/>
        </w:rPr>
        <w:t>.</w:t>
      </w:r>
    </w:p>
    <w:p w14:paraId="464930E3" w14:textId="77777777" w:rsidR="0028628E" w:rsidRDefault="0028628E" w:rsidP="00E6799E">
      <w:pPr>
        <w:widowControl w:val="0"/>
        <w:numPr>
          <w:ilvl w:val="0"/>
          <w:numId w:val="31"/>
        </w:numPr>
        <w:shd w:val="clear" w:color="auto" w:fill="FFFFFF"/>
        <w:autoSpaceDE w:val="0"/>
        <w:autoSpaceDN w:val="0"/>
        <w:adjustRightInd w:val="0"/>
        <w:spacing w:before="240" w:after="240" w:line="360" w:lineRule="auto"/>
        <w:ind w:left="709" w:hanging="283"/>
        <w:rPr>
          <w:rFonts w:ascii="Arial" w:hAnsi="Arial" w:cs="Arial"/>
          <w:bCs/>
        </w:rPr>
      </w:pPr>
      <w:r w:rsidRPr="004B73D4">
        <w:rPr>
          <w:rFonts w:ascii="Arial" w:hAnsi="Arial" w:cs="Arial"/>
          <w:bCs/>
        </w:rPr>
        <w:t xml:space="preserve">Obsługa administracyjna, w tym przygotowanie </w:t>
      </w:r>
      <w:r w:rsidRPr="004B73D4">
        <w:rPr>
          <w:rFonts w:ascii="Arial" w:eastAsia="Calibri" w:hAnsi="Arial" w:cs="Arial"/>
          <w:bCs/>
        </w:rPr>
        <w:t>list odbioru materiałów szkoleniowych, codziennych list obecności, list korzystania z noclegów oraz korzystania z cateringu</w:t>
      </w:r>
      <w:r w:rsidRPr="004B73D4">
        <w:rPr>
          <w:rFonts w:ascii="Arial" w:hAnsi="Arial" w:cs="Arial"/>
          <w:bCs/>
        </w:rPr>
        <w:t xml:space="preserve">, list odbioru zaświadczeń oraz zaświadczeń </w:t>
      </w:r>
      <w:r w:rsidRPr="004B73D4">
        <w:rPr>
          <w:rFonts w:ascii="Arial" w:hAnsi="Arial" w:cs="Arial"/>
          <w:bCs/>
        </w:rPr>
        <w:br/>
        <w:t>o uczestnictwie.</w:t>
      </w:r>
    </w:p>
    <w:p w14:paraId="00E54458" w14:textId="77777777" w:rsidR="0028628E" w:rsidRDefault="0028628E" w:rsidP="00E6799E">
      <w:pPr>
        <w:widowControl w:val="0"/>
        <w:numPr>
          <w:ilvl w:val="0"/>
          <w:numId w:val="31"/>
        </w:numPr>
        <w:shd w:val="clear" w:color="auto" w:fill="FFFFFF"/>
        <w:autoSpaceDE w:val="0"/>
        <w:autoSpaceDN w:val="0"/>
        <w:adjustRightInd w:val="0"/>
        <w:spacing w:before="240" w:after="240" w:line="360" w:lineRule="auto"/>
        <w:ind w:left="709" w:hanging="283"/>
        <w:rPr>
          <w:rFonts w:ascii="Arial" w:hAnsi="Arial" w:cs="Arial"/>
          <w:bCs/>
        </w:rPr>
      </w:pPr>
      <w:r w:rsidRPr="004B73D4">
        <w:rPr>
          <w:rFonts w:ascii="Arial" w:hAnsi="Arial" w:cs="Arial"/>
          <w:bCs/>
        </w:rPr>
        <w:t xml:space="preserve">Kontrola poprawności dokumentacji szkoleniowej, w tym weryfikacji podpisów </w:t>
      </w:r>
      <w:r w:rsidRPr="004B73D4">
        <w:rPr>
          <w:rFonts w:ascii="Arial" w:hAnsi="Arial" w:cs="Arial"/>
          <w:bCs/>
        </w:rPr>
        <w:br/>
        <w:t>i poprawności danych.</w:t>
      </w:r>
    </w:p>
    <w:p w14:paraId="767B8935" w14:textId="77777777" w:rsidR="0028628E" w:rsidRDefault="0028628E" w:rsidP="00E6799E">
      <w:pPr>
        <w:widowControl w:val="0"/>
        <w:numPr>
          <w:ilvl w:val="0"/>
          <w:numId w:val="31"/>
        </w:numPr>
        <w:shd w:val="clear" w:color="auto" w:fill="FFFFFF"/>
        <w:autoSpaceDE w:val="0"/>
        <w:autoSpaceDN w:val="0"/>
        <w:adjustRightInd w:val="0"/>
        <w:spacing w:before="240" w:after="240" w:line="360" w:lineRule="auto"/>
        <w:ind w:left="709" w:hanging="283"/>
        <w:rPr>
          <w:rFonts w:ascii="Arial" w:hAnsi="Arial" w:cs="Arial"/>
          <w:bCs/>
        </w:rPr>
      </w:pPr>
      <w:r w:rsidRPr="004B73D4">
        <w:rPr>
          <w:rFonts w:ascii="Arial" w:hAnsi="Arial" w:cs="Arial"/>
          <w:bCs/>
        </w:rPr>
        <w:t xml:space="preserve">Zebranie wszelkich danych osobowych i oświadczeń uczestników niezbędnych do realizacji szkoleń i </w:t>
      </w:r>
      <w:proofErr w:type="spellStart"/>
      <w:r w:rsidRPr="004B73D4">
        <w:rPr>
          <w:rFonts w:ascii="Arial" w:hAnsi="Arial" w:cs="Arial"/>
          <w:bCs/>
        </w:rPr>
        <w:t>superwizji</w:t>
      </w:r>
      <w:proofErr w:type="spellEnd"/>
      <w:r w:rsidRPr="004B73D4">
        <w:rPr>
          <w:rFonts w:ascii="Arial" w:hAnsi="Arial" w:cs="Arial"/>
          <w:bCs/>
        </w:rPr>
        <w:t>.</w:t>
      </w:r>
    </w:p>
    <w:p w14:paraId="7C4B9AA8" w14:textId="77777777" w:rsidR="0028628E" w:rsidRDefault="0028628E" w:rsidP="00E6799E">
      <w:pPr>
        <w:widowControl w:val="0"/>
        <w:numPr>
          <w:ilvl w:val="0"/>
          <w:numId w:val="31"/>
        </w:numPr>
        <w:shd w:val="clear" w:color="auto" w:fill="FFFFFF"/>
        <w:autoSpaceDE w:val="0"/>
        <w:autoSpaceDN w:val="0"/>
        <w:adjustRightInd w:val="0"/>
        <w:spacing w:before="240" w:after="240" w:line="360" w:lineRule="auto"/>
        <w:ind w:left="709" w:hanging="283"/>
        <w:rPr>
          <w:rFonts w:ascii="Arial" w:hAnsi="Arial" w:cs="Arial"/>
          <w:bCs/>
        </w:rPr>
      </w:pPr>
      <w:r w:rsidRPr="004B73D4">
        <w:rPr>
          <w:rFonts w:ascii="Arial" w:hAnsi="Arial" w:cs="Arial"/>
          <w:bCs/>
        </w:rPr>
        <w:t>Stały kontakt z Wykonawcą na czas trwania usługi.</w:t>
      </w:r>
    </w:p>
    <w:p w14:paraId="7B7913B1" w14:textId="77777777" w:rsidR="0028628E" w:rsidRPr="004B73D4" w:rsidRDefault="0028628E" w:rsidP="00E6799E">
      <w:pPr>
        <w:widowControl w:val="0"/>
        <w:numPr>
          <w:ilvl w:val="0"/>
          <w:numId w:val="31"/>
        </w:numPr>
        <w:shd w:val="clear" w:color="auto" w:fill="FFFFFF"/>
        <w:autoSpaceDE w:val="0"/>
        <w:autoSpaceDN w:val="0"/>
        <w:adjustRightInd w:val="0"/>
        <w:spacing w:before="240" w:after="240" w:line="360" w:lineRule="auto"/>
        <w:ind w:left="709" w:hanging="283"/>
        <w:rPr>
          <w:rFonts w:ascii="Arial" w:hAnsi="Arial" w:cs="Arial"/>
          <w:bCs/>
        </w:rPr>
      </w:pPr>
      <w:r w:rsidRPr="004B73D4">
        <w:rPr>
          <w:rFonts w:ascii="Arial" w:hAnsi="Arial" w:cs="Arial"/>
          <w:bCs/>
        </w:rPr>
        <w:t>Informowania Wykonawcy o pojawiających się problemach i innych zagadnieniach istotnych dla realizacji usługi.</w:t>
      </w:r>
    </w:p>
    <w:sectPr w:rsidR="0028628E" w:rsidRPr="004B73D4" w:rsidSect="00606FCB">
      <w:footerReference w:type="default" r:id="rId9"/>
      <w:headerReference w:type="first" r:id="rId10"/>
      <w:footerReference w:type="first" r:id="rId11"/>
      <w:pgSz w:w="11906" w:h="16838"/>
      <w:pgMar w:top="851" w:right="1287" w:bottom="284" w:left="1077" w:header="709" w:footer="10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1211A" w14:textId="77777777" w:rsidR="003E2A30" w:rsidRDefault="003E2A30">
      <w:r>
        <w:separator/>
      </w:r>
    </w:p>
  </w:endnote>
  <w:endnote w:type="continuationSeparator" w:id="0">
    <w:p w14:paraId="7DA96587" w14:textId="77777777" w:rsidR="003E2A30" w:rsidRDefault="003E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148159"/>
      <w:docPartObj>
        <w:docPartGallery w:val="Page Numbers (Bottom of Page)"/>
        <w:docPartUnique/>
      </w:docPartObj>
    </w:sdtPr>
    <w:sdtEndPr>
      <w:rPr>
        <w:rFonts w:ascii="Arial" w:hAnsi="Arial" w:cs="Arial"/>
      </w:rPr>
    </w:sdtEndPr>
    <w:sdtContent>
      <w:sdt>
        <w:sdtPr>
          <w:rPr>
            <w:rFonts w:ascii="Arial" w:hAnsi="Arial" w:cs="Arial"/>
          </w:rPr>
          <w:id w:val="-1705238520"/>
          <w:docPartObj>
            <w:docPartGallery w:val="Page Numbers (Top of Page)"/>
            <w:docPartUnique/>
          </w:docPartObj>
        </w:sdtPr>
        <w:sdtContent>
          <w:p w14:paraId="074615D8" w14:textId="55A315A0" w:rsidR="00B36BF7" w:rsidRPr="00B36BF7" w:rsidRDefault="00B36BF7" w:rsidP="00606FCB">
            <w:pPr>
              <w:pStyle w:val="Stopka"/>
              <w:spacing w:before="240" w:after="240" w:line="360" w:lineRule="auto"/>
              <w:rPr>
                <w:rFonts w:ascii="Arial" w:hAnsi="Arial" w:cs="Arial"/>
              </w:rPr>
            </w:pPr>
            <w:r w:rsidRPr="00B36BF7">
              <w:rPr>
                <w:rFonts w:ascii="Arial" w:hAnsi="Arial" w:cs="Arial"/>
              </w:rPr>
              <w:t xml:space="preserve">Strona </w:t>
            </w:r>
            <w:r w:rsidRPr="00B36BF7">
              <w:rPr>
                <w:rFonts w:ascii="Arial" w:hAnsi="Arial" w:cs="Arial"/>
                <w:b/>
                <w:bCs/>
              </w:rPr>
              <w:fldChar w:fldCharType="begin"/>
            </w:r>
            <w:r w:rsidRPr="00B36BF7">
              <w:rPr>
                <w:rFonts w:ascii="Arial" w:hAnsi="Arial" w:cs="Arial"/>
                <w:b/>
                <w:bCs/>
              </w:rPr>
              <w:instrText>PAGE</w:instrText>
            </w:r>
            <w:r w:rsidRPr="00B36BF7">
              <w:rPr>
                <w:rFonts w:ascii="Arial" w:hAnsi="Arial" w:cs="Arial"/>
                <w:b/>
                <w:bCs/>
              </w:rPr>
              <w:fldChar w:fldCharType="separate"/>
            </w:r>
            <w:r w:rsidRPr="00B36BF7">
              <w:rPr>
                <w:rFonts w:ascii="Arial" w:hAnsi="Arial" w:cs="Arial"/>
                <w:b/>
                <w:bCs/>
              </w:rPr>
              <w:t>2</w:t>
            </w:r>
            <w:r w:rsidRPr="00B36BF7">
              <w:rPr>
                <w:rFonts w:ascii="Arial" w:hAnsi="Arial" w:cs="Arial"/>
                <w:b/>
                <w:bCs/>
              </w:rPr>
              <w:fldChar w:fldCharType="end"/>
            </w:r>
            <w:r w:rsidRPr="00B36BF7">
              <w:rPr>
                <w:rFonts w:ascii="Arial" w:hAnsi="Arial" w:cs="Arial"/>
              </w:rPr>
              <w:t xml:space="preserve"> z </w:t>
            </w:r>
            <w:r w:rsidRPr="00B36BF7">
              <w:rPr>
                <w:rFonts w:ascii="Arial" w:hAnsi="Arial" w:cs="Arial"/>
                <w:b/>
                <w:bCs/>
              </w:rPr>
              <w:fldChar w:fldCharType="begin"/>
            </w:r>
            <w:r w:rsidRPr="00B36BF7">
              <w:rPr>
                <w:rFonts w:ascii="Arial" w:hAnsi="Arial" w:cs="Arial"/>
                <w:b/>
                <w:bCs/>
              </w:rPr>
              <w:instrText>NUMPAGES</w:instrText>
            </w:r>
            <w:r w:rsidRPr="00B36BF7">
              <w:rPr>
                <w:rFonts w:ascii="Arial" w:hAnsi="Arial" w:cs="Arial"/>
                <w:b/>
                <w:bCs/>
              </w:rPr>
              <w:fldChar w:fldCharType="separate"/>
            </w:r>
            <w:r w:rsidRPr="00B36BF7">
              <w:rPr>
                <w:rFonts w:ascii="Arial" w:hAnsi="Arial" w:cs="Arial"/>
                <w:b/>
                <w:bCs/>
              </w:rPr>
              <w:t>2</w:t>
            </w:r>
            <w:r w:rsidRPr="00B36BF7">
              <w:rPr>
                <w:rFonts w:ascii="Arial" w:hAnsi="Arial" w:cs="Arial"/>
                <w:b/>
                <w:bCs/>
              </w:rPr>
              <w:fldChar w:fldCharType="end"/>
            </w:r>
          </w:p>
        </w:sdtContent>
      </w:sdt>
    </w:sdtContent>
  </w:sdt>
  <w:p w14:paraId="65B382E5" w14:textId="77777777" w:rsidR="009F5866" w:rsidRPr="00CF0785" w:rsidRDefault="009F5866" w:rsidP="00CF0785">
    <w:pPr>
      <w:jc w:val="center"/>
      <w:rPr>
        <w:sz w:val="4"/>
        <w:szCs w:val="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766567"/>
      <w:docPartObj>
        <w:docPartGallery w:val="Page Numbers (Bottom of Page)"/>
        <w:docPartUnique/>
      </w:docPartObj>
    </w:sdtPr>
    <w:sdtContent>
      <w:sdt>
        <w:sdtPr>
          <w:id w:val="1110246896"/>
          <w:docPartObj>
            <w:docPartGallery w:val="Page Numbers (Top of Page)"/>
            <w:docPartUnique/>
          </w:docPartObj>
        </w:sdtPr>
        <w:sdtContent>
          <w:p w14:paraId="03E6F1A7" w14:textId="7AB73EA7" w:rsidR="00B36BF7" w:rsidRDefault="00B36BF7">
            <w:pPr>
              <w:pStyle w:val="Stopka"/>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53FD2B5" w14:textId="1667A44D" w:rsidR="009F5866" w:rsidRPr="00E834C3" w:rsidRDefault="009F5866">
    <w:pPr>
      <w:pStyle w:val="Stopka"/>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A7390" w14:textId="77777777" w:rsidR="003E2A30" w:rsidRDefault="003E2A30">
      <w:r>
        <w:separator/>
      </w:r>
    </w:p>
  </w:footnote>
  <w:footnote w:type="continuationSeparator" w:id="0">
    <w:p w14:paraId="7D0E6729" w14:textId="77777777" w:rsidR="003E2A30" w:rsidRDefault="003E2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A2EE" w14:textId="33010B5C" w:rsidR="009F5866" w:rsidRPr="000537DB" w:rsidRDefault="000537DB" w:rsidP="00D67AB5">
    <w:pPr>
      <w:pStyle w:val="Nagwek"/>
      <w:rPr>
        <w:rFonts w:ascii="Arial" w:hAnsi="Arial" w:cs="Arial"/>
        <w:b/>
        <w:bCs/>
      </w:rPr>
    </w:pPr>
    <w:r w:rsidRPr="000537DB">
      <w:rPr>
        <w:rFonts w:ascii="Arial" w:hAnsi="Arial" w:cs="Arial"/>
        <w:b/>
        <w:bCs/>
      </w:rPr>
      <w:t>Znak sprawy: UZP.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2E66"/>
    <w:multiLevelType w:val="hybridMultilevel"/>
    <w:tmpl w:val="5322C744"/>
    <w:lvl w:ilvl="0" w:tplc="0770A640">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E5E9F"/>
    <w:multiLevelType w:val="hybridMultilevel"/>
    <w:tmpl w:val="A26E0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810B1"/>
    <w:multiLevelType w:val="hybridMultilevel"/>
    <w:tmpl w:val="49A6CD6E"/>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810FD"/>
    <w:multiLevelType w:val="hybridMultilevel"/>
    <w:tmpl w:val="F3EC37F0"/>
    <w:lvl w:ilvl="0" w:tplc="4CACC742">
      <w:start w:val="5"/>
      <w:numFmt w:val="decimal"/>
      <w:lvlText w:val="%1."/>
      <w:lvlJc w:val="left"/>
      <w:pPr>
        <w:ind w:left="720" w:hanging="360"/>
      </w:pPr>
      <w:rPr>
        <w:rFonts w:hint="default"/>
        <w:b/>
        <w:bCs/>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D511A6"/>
    <w:multiLevelType w:val="hybridMultilevel"/>
    <w:tmpl w:val="DAF81CE2"/>
    <w:lvl w:ilvl="0" w:tplc="04150001">
      <w:start w:val="1"/>
      <w:numFmt w:val="bullet"/>
      <w:lvlText w:val=""/>
      <w:lvlJc w:val="left"/>
      <w:pPr>
        <w:ind w:left="1440"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181123"/>
    <w:multiLevelType w:val="hybridMultilevel"/>
    <w:tmpl w:val="0596A58A"/>
    <w:lvl w:ilvl="0" w:tplc="04150011">
      <w:start w:val="1"/>
      <w:numFmt w:val="decimal"/>
      <w:lvlText w:val="%1)"/>
      <w:lvlJc w:val="left"/>
      <w:pPr>
        <w:ind w:left="4613" w:hanging="360"/>
      </w:pPr>
    </w:lvl>
    <w:lvl w:ilvl="1" w:tplc="FFFFFFFF">
      <w:start w:val="1"/>
      <w:numFmt w:val="lowerLetter"/>
      <w:lvlText w:val="%2."/>
      <w:lvlJc w:val="left"/>
      <w:pPr>
        <w:ind w:left="5333" w:hanging="360"/>
      </w:pPr>
    </w:lvl>
    <w:lvl w:ilvl="2" w:tplc="FFFFFFFF">
      <w:start w:val="1"/>
      <w:numFmt w:val="lowerRoman"/>
      <w:lvlText w:val="%3."/>
      <w:lvlJc w:val="right"/>
      <w:pPr>
        <w:ind w:left="6053" w:hanging="180"/>
      </w:pPr>
    </w:lvl>
    <w:lvl w:ilvl="3" w:tplc="FFFFFFFF">
      <w:start w:val="1"/>
      <w:numFmt w:val="decimal"/>
      <w:lvlText w:val="%4."/>
      <w:lvlJc w:val="left"/>
      <w:pPr>
        <w:ind w:left="6773" w:hanging="360"/>
      </w:pPr>
    </w:lvl>
    <w:lvl w:ilvl="4" w:tplc="FFFFFFFF">
      <w:start w:val="1"/>
      <w:numFmt w:val="lowerLetter"/>
      <w:lvlText w:val="%5."/>
      <w:lvlJc w:val="left"/>
      <w:pPr>
        <w:ind w:left="7493" w:hanging="360"/>
      </w:pPr>
    </w:lvl>
    <w:lvl w:ilvl="5" w:tplc="FFFFFFFF">
      <w:start w:val="1"/>
      <w:numFmt w:val="lowerRoman"/>
      <w:lvlText w:val="%6."/>
      <w:lvlJc w:val="right"/>
      <w:pPr>
        <w:ind w:left="8213" w:hanging="180"/>
      </w:pPr>
    </w:lvl>
    <w:lvl w:ilvl="6" w:tplc="FFFFFFFF">
      <w:start w:val="1"/>
      <w:numFmt w:val="decimal"/>
      <w:lvlText w:val="%7."/>
      <w:lvlJc w:val="left"/>
      <w:pPr>
        <w:ind w:left="8933" w:hanging="360"/>
      </w:pPr>
    </w:lvl>
    <w:lvl w:ilvl="7" w:tplc="FFFFFFFF">
      <w:start w:val="1"/>
      <w:numFmt w:val="lowerLetter"/>
      <w:lvlText w:val="%8."/>
      <w:lvlJc w:val="left"/>
      <w:pPr>
        <w:ind w:left="9653" w:hanging="360"/>
      </w:pPr>
    </w:lvl>
    <w:lvl w:ilvl="8" w:tplc="FFFFFFFF">
      <w:start w:val="1"/>
      <w:numFmt w:val="lowerRoman"/>
      <w:lvlText w:val="%9."/>
      <w:lvlJc w:val="right"/>
      <w:pPr>
        <w:ind w:left="10373" w:hanging="180"/>
      </w:pPr>
    </w:lvl>
  </w:abstractNum>
  <w:abstractNum w:abstractNumId="6" w15:restartNumberingAfterBreak="0">
    <w:nsid w:val="155B6854"/>
    <w:multiLevelType w:val="hybridMultilevel"/>
    <w:tmpl w:val="5A947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10B3F"/>
    <w:multiLevelType w:val="hybridMultilevel"/>
    <w:tmpl w:val="411C5EA6"/>
    <w:lvl w:ilvl="0" w:tplc="FFFFFFFF">
      <w:start w:val="1"/>
      <w:numFmt w:val="decimal"/>
      <w:lvlText w:val="%1."/>
      <w:lvlJc w:val="left"/>
      <w:pPr>
        <w:ind w:left="720" w:hanging="360"/>
      </w:pPr>
    </w:lvl>
    <w:lvl w:ilvl="1" w:tplc="FFFFFFFF">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B03797"/>
    <w:multiLevelType w:val="hybridMultilevel"/>
    <w:tmpl w:val="761A28E0"/>
    <w:lvl w:ilvl="0" w:tplc="FFFFFFFF">
      <w:start w:val="1"/>
      <w:numFmt w:val="decimal"/>
      <w:lvlText w:val="%1."/>
      <w:lvlJc w:val="left"/>
      <w:pPr>
        <w:ind w:left="1440" w:hanging="360"/>
      </w:pPr>
      <w:rPr>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31972395"/>
    <w:multiLevelType w:val="hybridMultilevel"/>
    <w:tmpl w:val="80B62822"/>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6A643C8"/>
    <w:multiLevelType w:val="hybridMultilevel"/>
    <w:tmpl w:val="88629384"/>
    <w:lvl w:ilvl="0" w:tplc="C2328FF4">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FE6D44"/>
    <w:multiLevelType w:val="hybridMultilevel"/>
    <w:tmpl w:val="B41C084E"/>
    <w:lvl w:ilvl="0" w:tplc="04150011">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22C31"/>
    <w:multiLevelType w:val="hybridMultilevel"/>
    <w:tmpl w:val="1018B9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CD16E8"/>
    <w:multiLevelType w:val="hybridMultilevel"/>
    <w:tmpl w:val="D4707A2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4AC406F2"/>
    <w:multiLevelType w:val="hybridMultilevel"/>
    <w:tmpl w:val="411C5EA6"/>
    <w:lvl w:ilvl="0" w:tplc="0415000F">
      <w:start w:val="1"/>
      <w:numFmt w:val="decimal"/>
      <w:lvlText w:val="%1."/>
      <w:lvlJc w:val="left"/>
      <w:pPr>
        <w:ind w:left="720" w:hanging="360"/>
      </w:pPr>
    </w:lvl>
    <w:lvl w:ilvl="1" w:tplc="72BC363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0A60C7"/>
    <w:multiLevelType w:val="hybridMultilevel"/>
    <w:tmpl w:val="49A6CD6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D94F4E"/>
    <w:multiLevelType w:val="hybridMultilevel"/>
    <w:tmpl w:val="55505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FB6EC9"/>
    <w:multiLevelType w:val="hybridMultilevel"/>
    <w:tmpl w:val="A29CB84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2D67D8"/>
    <w:multiLevelType w:val="hybridMultilevel"/>
    <w:tmpl w:val="0F581F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6637FF"/>
    <w:multiLevelType w:val="hybridMultilevel"/>
    <w:tmpl w:val="ECB4553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5AF76C7E"/>
    <w:multiLevelType w:val="hybridMultilevel"/>
    <w:tmpl w:val="0596A58A"/>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1" w15:restartNumberingAfterBreak="0">
    <w:nsid w:val="65A52D17"/>
    <w:multiLevelType w:val="hybridMultilevel"/>
    <w:tmpl w:val="108E8570"/>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5F154E"/>
    <w:multiLevelType w:val="hybridMultilevel"/>
    <w:tmpl w:val="1018B9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171CC9"/>
    <w:multiLevelType w:val="hybridMultilevel"/>
    <w:tmpl w:val="B20867FA"/>
    <w:lvl w:ilvl="0" w:tplc="7E1A1C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79415B"/>
    <w:multiLevelType w:val="hybridMultilevel"/>
    <w:tmpl w:val="E60CF478"/>
    <w:lvl w:ilvl="0" w:tplc="65AC067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D33DFB"/>
    <w:multiLevelType w:val="hybridMultilevel"/>
    <w:tmpl w:val="22F0AB6E"/>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7B5390D"/>
    <w:multiLevelType w:val="hybridMultilevel"/>
    <w:tmpl w:val="CD4EAB58"/>
    <w:lvl w:ilvl="0" w:tplc="FFFFFFFF">
      <w:start w:val="1"/>
      <w:numFmt w:val="decimal"/>
      <w:lvlText w:val="%1."/>
      <w:lvlJc w:val="left"/>
      <w:pPr>
        <w:ind w:left="1298" w:hanging="360"/>
      </w:pPr>
      <w:rPr>
        <w:b w:val="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7" w15:restartNumberingAfterBreak="0">
    <w:nsid w:val="7B4300BA"/>
    <w:multiLevelType w:val="hybridMultilevel"/>
    <w:tmpl w:val="D4880986"/>
    <w:lvl w:ilvl="0" w:tplc="04150011">
      <w:start w:val="1"/>
      <w:numFmt w:val="decimal"/>
      <w:lvlText w:val="%1)"/>
      <w:lvlJc w:val="left"/>
      <w:pPr>
        <w:ind w:left="1440" w:hanging="360"/>
      </w:pPr>
    </w:lvl>
    <w:lvl w:ilvl="1" w:tplc="A8A6550E">
      <w:start w:val="1"/>
      <w:numFmt w:val="lowerLetter"/>
      <w:lvlText w:val="%2)"/>
      <w:lvlJc w:val="left"/>
      <w:pPr>
        <w:ind w:left="2490" w:hanging="69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C910918"/>
    <w:multiLevelType w:val="hybridMultilevel"/>
    <w:tmpl w:val="124EB7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146539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224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9463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4638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9217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2230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911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76255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430414">
    <w:abstractNumId w:val="24"/>
  </w:num>
  <w:num w:numId="10" w16cid:durableId="1265067028">
    <w:abstractNumId w:val="4"/>
  </w:num>
  <w:num w:numId="11" w16cid:durableId="701201745">
    <w:abstractNumId w:val="9"/>
  </w:num>
  <w:num w:numId="12" w16cid:durableId="395472895">
    <w:abstractNumId w:val="16"/>
  </w:num>
  <w:num w:numId="13" w16cid:durableId="1425225768">
    <w:abstractNumId w:val="3"/>
  </w:num>
  <w:num w:numId="14" w16cid:durableId="1834756896">
    <w:abstractNumId w:val="11"/>
  </w:num>
  <w:num w:numId="15" w16cid:durableId="215892558">
    <w:abstractNumId w:val="27"/>
  </w:num>
  <w:num w:numId="16" w16cid:durableId="1978410048">
    <w:abstractNumId w:val="17"/>
  </w:num>
  <w:num w:numId="17" w16cid:durableId="754134432">
    <w:abstractNumId w:val="0"/>
  </w:num>
  <w:num w:numId="18" w16cid:durableId="103228616">
    <w:abstractNumId w:val="10"/>
  </w:num>
  <w:num w:numId="19" w16cid:durableId="1803041298">
    <w:abstractNumId w:val="6"/>
  </w:num>
  <w:num w:numId="20" w16cid:durableId="169565877">
    <w:abstractNumId w:val="1"/>
  </w:num>
  <w:num w:numId="21" w16cid:durableId="353384545">
    <w:abstractNumId w:val="2"/>
  </w:num>
  <w:num w:numId="22" w16cid:durableId="1691488176">
    <w:abstractNumId w:val="28"/>
  </w:num>
  <w:num w:numId="23" w16cid:durableId="707802628">
    <w:abstractNumId w:val="5"/>
  </w:num>
  <w:num w:numId="24" w16cid:durableId="450248234">
    <w:abstractNumId w:val="18"/>
  </w:num>
  <w:num w:numId="25" w16cid:durableId="506677278">
    <w:abstractNumId w:val="23"/>
  </w:num>
  <w:num w:numId="26" w16cid:durableId="242879570">
    <w:abstractNumId w:val="14"/>
  </w:num>
  <w:num w:numId="27" w16cid:durableId="936209609">
    <w:abstractNumId w:val="12"/>
  </w:num>
  <w:num w:numId="28" w16cid:durableId="782966188">
    <w:abstractNumId w:val="7"/>
  </w:num>
  <w:num w:numId="29" w16cid:durableId="385644391">
    <w:abstractNumId w:val="22"/>
  </w:num>
  <w:num w:numId="30" w16cid:durableId="2041274306">
    <w:abstractNumId w:val="15"/>
  </w:num>
  <w:num w:numId="31" w16cid:durableId="207843626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F1"/>
    <w:rsid w:val="00000AF9"/>
    <w:rsid w:val="00007178"/>
    <w:rsid w:val="00023FDF"/>
    <w:rsid w:val="00027958"/>
    <w:rsid w:val="00030211"/>
    <w:rsid w:val="00042FA0"/>
    <w:rsid w:val="000537DB"/>
    <w:rsid w:val="000559FF"/>
    <w:rsid w:val="00064FA6"/>
    <w:rsid w:val="00086EEC"/>
    <w:rsid w:val="000A51EB"/>
    <w:rsid w:val="000C2B62"/>
    <w:rsid w:val="000E08A9"/>
    <w:rsid w:val="000E3D04"/>
    <w:rsid w:val="000F1353"/>
    <w:rsid w:val="000F2E1C"/>
    <w:rsid w:val="00105D6F"/>
    <w:rsid w:val="0011485B"/>
    <w:rsid w:val="00135632"/>
    <w:rsid w:val="00140378"/>
    <w:rsid w:val="0014552B"/>
    <w:rsid w:val="00176667"/>
    <w:rsid w:val="001770BC"/>
    <w:rsid w:val="001902A5"/>
    <w:rsid w:val="00190DBA"/>
    <w:rsid w:val="0019384B"/>
    <w:rsid w:val="001A10CF"/>
    <w:rsid w:val="001A25D9"/>
    <w:rsid w:val="001A6A40"/>
    <w:rsid w:val="001B4472"/>
    <w:rsid w:val="001B6855"/>
    <w:rsid w:val="001C0437"/>
    <w:rsid w:val="001D500B"/>
    <w:rsid w:val="001E614D"/>
    <w:rsid w:val="001E7779"/>
    <w:rsid w:val="001F198A"/>
    <w:rsid w:val="0021022D"/>
    <w:rsid w:val="00216C94"/>
    <w:rsid w:val="00220408"/>
    <w:rsid w:val="0022720D"/>
    <w:rsid w:val="002274E1"/>
    <w:rsid w:val="00237087"/>
    <w:rsid w:val="00245C4F"/>
    <w:rsid w:val="00245DFA"/>
    <w:rsid w:val="00246BA8"/>
    <w:rsid w:val="00253889"/>
    <w:rsid w:val="0026022A"/>
    <w:rsid w:val="002619E4"/>
    <w:rsid w:val="00263D44"/>
    <w:rsid w:val="00267B22"/>
    <w:rsid w:val="00281BDB"/>
    <w:rsid w:val="0028628E"/>
    <w:rsid w:val="00291DB2"/>
    <w:rsid w:val="002922D4"/>
    <w:rsid w:val="00293229"/>
    <w:rsid w:val="002B34D1"/>
    <w:rsid w:val="002D02C3"/>
    <w:rsid w:val="002E3970"/>
    <w:rsid w:val="002E7F65"/>
    <w:rsid w:val="002F4714"/>
    <w:rsid w:val="002F4C94"/>
    <w:rsid w:val="003012F1"/>
    <w:rsid w:val="003039E8"/>
    <w:rsid w:val="003068DD"/>
    <w:rsid w:val="00314215"/>
    <w:rsid w:val="003150FA"/>
    <w:rsid w:val="00326DE8"/>
    <w:rsid w:val="00351F0E"/>
    <w:rsid w:val="0036325E"/>
    <w:rsid w:val="00363C5F"/>
    <w:rsid w:val="00365308"/>
    <w:rsid w:val="00382D0E"/>
    <w:rsid w:val="0039590F"/>
    <w:rsid w:val="003A0B2E"/>
    <w:rsid w:val="003A1E05"/>
    <w:rsid w:val="003A4F7A"/>
    <w:rsid w:val="003A7CF8"/>
    <w:rsid w:val="003B0C07"/>
    <w:rsid w:val="003D06FA"/>
    <w:rsid w:val="003D24D2"/>
    <w:rsid w:val="003E2A30"/>
    <w:rsid w:val="003F311B"/>
    <w:rsid w:val="003F7325"/>
    <w:rsid w:val="00425A2D"/>
    <w:rsid w:val="004307C3"/>
    <w:rsid w:val="00453211"/>
    <w:rsid w:val="0045669D"/>
    <w:rsid w:val="004713A3"/>
    <w:rsid w:val="00480C4C"/>
    <w:rsid w:val="00484F74"/>
    <w:rsid w:val="00490EC2"/>
    <w:rsid w:val="00495C2C"/>
    <w:rsid w:val="004B73D4"/>
    <w:rsid w:val="004C06C1"/>
    <w:rsid w:val="004C33BC"/>
    <w:rsid w:val="004C5273"/>
    <w:rsid w:val="004F6914"/>
    <w:rsid w:val="004F6CE3"/>
    <w:rsid w:val="00505238"/>
    <w:rsid w:val="00513003"/>
    <w:rsid w:val="0054181F"/>
    <w:rsid w:val="00546F13"/>
    <w:rsid w:val="00565502"/>
    <w:rsid w:val="0059697E"/>
    <w:rsid w:val="005A675C"/>
    <w:rsid w:val="005A6A39"/>
    <w:rsid w:val="005B2579"/>
    <w:rsid w:val="005C55A1"/>
    <w:rsid w:val="005D6197"/>
    <w:rsid w:val="005F01FB"/>
    <w:rsid w:val="005F1A7D"/>
    <w:rsid w:val="00606FCB"/>
    <w:rsid w:val="00613262"/>
    <w:rsid w:val="006148AF"/>
    <w:rsid w:val="00617081"/>
    <w:rsid w:val="00632173"/>
    <w:rsid w:val="00646258"/>
    <w:rsid w:val="0065214C"/>
    <w:rsid w:val="00664A2A"/>
    <w:rsid w:val="00681329"/>
    <w:rsid w:val="006866F2"/>
    <w:rsid w:val="006B2940"/>
    <w:rsid w:val="006C6A77"/>
    <w:rsid w:val="006C6F54"/>
    <w:rsid w:val="006C7742"/>
    <w:rsid w:val="006E2417"/>
    <w:rsid w:val="006E377F"/>
    <w:rsid w:val="006F7CF1"/>
    <w:rsid w:val="007104DF"/>
    <w:rsid w:val="00712087"/>
    <w:rsid w:val="00712F0A"/>
    <w:rsid w:val="00742235"/>
    <w:rsid w:val="0074537B"/>
    <w:rsid w:val="00752714"/>
    <w:rsid w:val="00753E4B"/>
    <w:rsid w:val="00756CBE"/>
    <w:rsid w:val="00765278"/>
    <w:rsid w:val="00792631"/>
    <w:rsid w:val="007C6DE4"/>
    <w:rsid w:val="007D74E9"/>
    <w:rsid w:val="007E3595"/>
    <w:rsid w:val="007E6A7F"/>
    <w:rsid w:val="007F2DF4"/>
    <w:rsid w:val="0080644B"/>
    <w:rsid w:val="00817D29"/>
    <w:rsid w:val="008429BB"/>
    <w:rsid w:val="00842F0A"/>
    <w:rsid w:val="00845CC2"/>
    <w:rsid w:val="008464B7"/>
    <w:rsid w:val="00846A98"/>
    <w:rsid w:val="008507E7"/>
    <w:rsid w:val="00860525"/>
    <w:rsid w:val="00861767"/>
    <w:rsid w:val="008750E4"/>
    <w:rsid w:val="00887BF8"/>
    <w:rsid w:val="008959F4"/>
    <w:rsid w:val="008C167A"/>
    <w:rsid w:val="008C63F5"/>
    <w:rsid w:val="008E48F1"/>
    <w:rsid w:val="008F25D2"/>
    <w:rsid w:val="008F2BE8"/>
    <w:rsid w:val="008F6F5A"/>
    <w:rsid w:val="009020BE"/>
    <w:rsid w:val="009033AC"/>
    <w:rsid w:val="009067FE"/>
    <w:rsid w:val="00906E14"/>
    <w:rsid w:val="00911145"/>
    <w:rsid w:val="009145C6"/>
    <w:rsid w:val="00921549"/>
    <w:rsid w:val="00935131"/>
    <w:rsid w:val="00947BC7"/>
    <w:rsid w:val="009563A5"/>
    <w:rsid w:val="009657C1"/>
    <w:rsid w:val="00972102"/>
    <w:rsid w:val="00975B07"/>
    <w:rsid w:val="00996643"/>
    <w:rsid w:val="009A0E85"/>
    <w:rsid w:val="009A1984"/>
    <w:rsid w:val="009B13C1"/>
    <w:rsid w:val="009B550B"/>
    <w:rsid w:val="009C041E"/>
    <w:rsid w:val="009D3298"/>
    <w:rsid w:val="009D51A5"/>
    <w:rsid w:val="009E6728"/>
    <w:rsid w:val="009F5866"/>
    <w:rsid w:val="009F667C"/>
    <w:rsid w:val="00A27ACB"/>
    <w:rsid w:val="00A30699"/>
    <w:rsid w:val="00A44B9C"/>
    <w:rsid w:val="00A67239"/>
    <w:rsid w:val="00A74E37"/>
    <w:rsid w:val="00A82A1D"/>
    <w:rsid w:val="00A9035A"/>
    <w:rsid w:val="00AA392F"/>
    <w:rsid w:val="00AA3E9B"/>
    <w:rsid w:val="00AB241E"/>
    <w:rsid w:val="00AB2F1F"/>
    <w:rsid w:val="00AB43D1"/>
    <w:rsid w:val="00AB7BC0"/>
    <w:rsid w:val="00AC3E65"/>
    <w:rsid w:val="00AD1134"/>
    <w:rsid w:val="00AE17D5"/>
    <w:rsid w:val="00AF1196"/>
    <w:rsid w:val="00B05C0F"/>
    <w:rsid w:val="00B06B0C"/>
    <w:rsid w:val="00B20F55"/>
    <w:rsid w:val="00B30299"/>
    <w:rsid w:val="00B34251"/>
    <w:rsid w:val="00B36BF7"/>
    <w:rsid w:val="00B60C2B"/>
    <w:rsid w:val="00B62959"/>
    <w:rsid w:val="00B857CC"/>
    <w:rsid w:val="00B94236"/>
    <w:rsid w:val="00B96FBE"/>
    <w:rsid w:val="00BA4614"/>
    <w:rsid w:val="00BE2AF0"/>
    <w:rsid w:val="00C118E5"/>
    <w:rsid w:val="00C3671F"/>
    <w:rsid w:val="00C4066E"/>
    <w:rsid w:val="00C469C5"/>
    <w:rsid w:val="00C46BD5"/>
    <w:rsid w:val="00C54023"/>
    <w:rsid w:val="00C5730E"/>
    <w:rsid w:val="00C61DCB"/>
    <w:rsid w:val="00C630E3"/>
    <w:rsid w:val="00C632EC"/>
    <w:rsid w:val="00C65DB6"/>
    <w:rsid w:val="00C668F5"/>
    <w:rsid w:val="00C75ADE"/>
    <w:rsid w:val="00C955E0"/>
    <w:rsid w:val="00CA2981"/>
    <w:rsid w:val="00CD309F"/>
    <w:rsid w:val="00CD3D43"/>
    <w:rsid w:val="00CF4A06"/>
    <w:rsid w:val="00D04D75"/>
    <w:rsid w:val="00D14616"/>
    <w:rsid w:val="00D14E5E"/>
    <w:rsid w:val="00D16C16"/>
    <w:rsid w:val="00D171DC"/>
    <w:rsid w:val="00D22850"/>
    <w:rsid w:val="00D231F3"/>
    <w:rsid w:val="00D34724"/>
    <w:rsid w:val="00D3472B"/>
    <w:rsid w:val="00D510C3"/>
    <w:rsid w:val="00D90DB7"/>
    <w:rsid w:val="00DA3F35"/>
    <w:rsid w:val="00DB5F38"/>
    <w:rsid w:val="00DB62B2"/>
    <w:rsid w:val="00DC7836"/>
    <w:rsid w:val="00DE04E9"/>
    <w:rsid w:val="00E1411B"/>
    <w:rsid w:val="00E2534F"/>
    <w:rsid w:val="00E55AF4"/>
    <w:rsid w:val="00E6799E"/>
    <w:rsid w:val="00E70D4B"/>
    <w:rsid w:val="00E834C3"/>
    <w:rsid w:val="00E90D9D"/>
    <w:rsid w:val="00E90F76"/>
    <w:rsid w:val="00EB0126"/>
    <w:rsid w:val="00EB42FB"/>
    <w:rsid w:val="00EC4101"/>
    <w:rsid w:val="00ED7640"/>
    <w:rsid w:val="00EE17B1"/>
    <w:rsid w:val="00EF36F5"/>
    <w:rsid w:val="00F0033A"/>
    <w:rsid w:val="00F122A2"/>
    <w:rsid w:val="00F15407"/>
    <w:rsid w:val="00F212C6"/>
    <w:rsid w:val="00F2317F"/>
    <w:rsid w:val="00F24D92"/>
    <w:rsid w:val="00F411DE"/>
    <w:rsid w:val="00F43598"/>
    <w:rsid w:val="00F44116"/>
    <w:rsid w:val="00F70C5F"/>
    <w:rsid w:val="00F73141"/>
    <w:rsid w:val="00F805DC"/>
    <w:rsid w:val="00F904DD"/>
    <w:rsid w:val="00FB433C"/>
    <w:rsid w:val="00FC595C"/>
    <w:rsid w:val="00FD34E1"/>
    <w:rsid w:val="00FD4BF3"/>
    <w:rsid w:val="00FF0B1E"/>
    <w:rsid w:val="00FF7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BD6AA"/>
  <w15:chartTrackingRefBased/>
  <w15:docId w15:val="{6FD561E4-5E6A-4483-9FAB-13C2CE0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7CF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B25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82A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F7CF1"/>
    <w:pPr>
      <w:tabs>
        <w:tab w:val="center" w:pos="4536"/>
        <w:tab w:val="right" w:pos="9072"/>
      </w:tabs>
    </w:pPr>
  </w:style>
  <w:style w:type="character" w:customStyle="1" w:styleId="NagwekZnak">
    <w:name w:val="Nagłówek Znak"/>
    <w:basedOn w:val="Domylnaczcionkaakapitu"/>
    <w:link w:val="Nagwek"/>
    <w:uiPriority w:val="99"/>
    <w:rsid w:val="006F7CF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F7CF1"/>
    <w:pPr>
      <w:tabs>
        <w:tab w:val="center" w:pos="4536"/>
        <w:tab w:val="right" w:pos="9072"/>
      </w:tabs>
    </w:pPr>
  </w:style>
  <w:style w:type="character" w:customStyle="1" w:styleId="StopkaZnak">
    <w:name w:val="Stopka Znak"/>
    <w:basedOn w:val="Domylnaczcionkaakapitu"/>
    <w:link w:val="Stopka"/>
    <w:uiPriority w:val="99"/>
    <w:rsid w:val="006F7CF1"/>
    <w:rPr>
      <w:rFonts w:ascii="Times New Roman" w:eastAsia="Times New Roman" w:hAnsi="Times New Roman" w:cs="Times New Roman"/>
      <w:sz w:val="24"/>
      <w:szCs w:val="24"/>
      <w:lang w:eastAsia="pl-PL"/>
    </w:rPr>
  </w:style>
  <w:style w:type="paragraph" w:customStyle="1" w:styleId="Default">
    <w:name w:val="Default"/>
    <w:rsid w:val="006F7CF1"/>
    <w:pPr>
      <w:autoSpaceDE w:val="0"/>
      <w:autoSpaceDN w:val="0"/>
      <w:adjustRightInd w:val="0"/>
      <w:spacing w:after="0" w:line="240" w:lineRule="auto"/>
    </w:pPr>
    <w:rPr>
      <w:rFonts w:ascii="Bookman Old Style" w:eastAsia="Times New Roman" w:hAnsi="Bookman Old Style" w:cs="Bookman Old Style"/>
      <w:color w:val="000000"/>
      <w:sz w:val="24"/>
      <w:szCs w:val="24"/>
      <w:lang w:eastAsia="pl-PL"/>
    </w:rPr>
  </w:style>
  <w:style w:type="paragraph" w:styleId="Akapitzlist">
    <w:name w:val="List Paragraph"/>
    <w:aliases w:val="maz_wyliczenie,opis dzialania,K-P_odwolanie,A_wyliczenie,Akapit z listą 1,CW_Lista"/>
    <w:basedOn w:val="Normalny"/>
    <w:link w:val="AkapitzlistZnak"/>
    <w:uiPriority w:val="1"/>
    <w:qFormat/>
    <w:rsid w:val="006F7CF1"/>
    <w:pPr>
      <w:ind w:left="720"/>
      <w:contextualSpacing/>
    </w:pPr>
  </w:style>
  <w:style w:type="character" w:customStyle="1" w:styleId="AkapitzlistZnak">
    <w:name w:val="Akapit z listą Znak"/>
    <w:aliases w:val="maz_wyliczenie Znak,opis dzialania Znak,K-P_odwolanie Znak,A_wyliczenie Znak,Akapit z listą 1 Znak,CW_Lista Znak"/>
    <w:link w:val="Akapitzlist"/>
    <w:uiPriority w:val="1"/>
    <w:rsid w:val="00F73141"/>
    <w:rPr>
      <w:rFonts w:ascii="Times New Roman" w:eastAsia="Times New Roman" w:hAnsi="Times New Roman" w:cs="Times New Roman"/>
      <w:sz w:val="24"/>
      <w:szCs w:val="24"/>
      <w:lang w:eastAsia="pl-PL"/>
    </w:rPr>
  </w:style>
  <w:style w:type="character" w:styleId="Hipercze">
    <w:name w:val="Hyperlink"/>
    <w:basedOn w:val="Domylnaczcionkaakapitu"/>
    <w:rsid w:val="00363C5F"/>
    <w:rPr>
      <w:color w:val="0000FF"/>
      <w:u w:val="single"/>
    </w:rPr>
  </w:style>
  <w:style w:type="character" w:styleId="Nierozpoznanawzmianka">
    <w:name w:val="Unresolved Mention"/>
    <w:basedOn w:val="Domylnaczcionkaakapitu"/>
    <w:uiPriority w:val="99"/>
    <w:semiHidden/>
    <w:unhideWhenUsed/>
    <w:rsid w:val="00F2317F"/>
    <w:rPr>
      <w:color w:val="605E5C"/>
      <w:shd w:val="clear" w:color="auto" w:fill="E1DFDD"/>
    </w:rPr>
  </w:style>
  <w:style w:type="character" w:customStyle="1" w:styleId="Nagwek1Znak">
    <w:name w:val="Nagłówek 1 Znak"/>
    <w:basedOn w:val="Domylnaczcionkaakapitu"/>
    <w:link w:val="Nagwek1"/>
    <w:uiPriority w:val="9"/>
    <w:rsid w:val="005B2579"/>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A82A1D"/>
    <w:rPr>
      <w:rFonts w:asciiTheme="majorHAnsi" w:eastAsiaTheme="majorEastAsia" w:hAnsiTheme="majorHAnsi" w:cstheme="majorBidi"/>
      <w:color w:val="2F5496" w:themeColor="accent1" w:themeShade="BF"/>
      <w:sz w:val="26"/>
      <w:szCs w:val="26"/>
      <w:lang w:eastAsia="pl-PL"/>
    </w:rPr>
  </w:style>
  <w:style w:type="paragraph" w:styleId="Poprawka">
    <w:name w:val="Revision"/>
    <w:hidden/>
    <w:uiPriority w:val="99"/>
    <w:semiHidden/>
    <w:rsid w:val="005A6A39"/>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0102">
      <w:bodyDiv w:val="1"/>
      <w:marLeft w:val="0"/>
      <w:marRight w:val="0"/>
      <w:marTop w:val="0"/>
      <w:marBottom w:val="0"/>
      <w:divBdr>
        <w:top w:val="none" w:sz="0" w:space="0" w:color="auto"/>
        <w:left w:val="none" w:sz="0" w:space="0" w:color="auto"/>
        <w:bottom w:val="none" w:sz="0" w:space="0" w:color="auto"/>
        <w:right w:val="none" w:sz="0" w:space="0" w:color="auto"/>
      </w:divBdr>
    </w:div>
    <w:div w:id="139081077">
      <w:bodyDiv w:val="1"/>
      <w:marLeft w:val="0"/>
      <w:marRight w:val="0"/>
      <w:marTop w:val="0"/>
      <w:marBottom w:val="0"/>
      <w:divBdr>
        <w:top w:val="none" w:sz="0" w:space="0" w:color="auto"/>
        <w:left w:val="none" w:sz="0" w:space="0" w:color="auto"/>
        <w:bottom w:val="none" w:sz="0" w:space="0" w:color="auto"/>
        <w:right w:val="none" w:sz="0" w:space="0" w:color="auto"/>
      </w:divBdr>
    </w:div>
    <w:div w:id="210459060">
      <w:bodyDiv w:val="1"/>
      <w:marLeft w:val="0"/>
      <w:marRight w:val="0"/>
      <w:marTop w:val="0"/>
      <w:marBottom w:val="0"/>
      <w:divBdr>
        <w:top w:val="none" w:sz="0" w:space="0" w:color="auto"/>
        <w:left w:val="none" w:sz="0" w:space="0" w:color="auto"/>
        <w:bottom w:val="none" w:sz="0" w:space="0" w:color="auto"/>
        <w:right w:val="none" w:sz="0" w:space="0" w:color="auto"/>
      </w:divBdr>
    </w:div>
    <w:div w:id="760414246">
      <w:bodyDiv w:val="1"/>
      <w:marLeft w:val="0"/>
      <w:marRight w:val="0"/>
      <w:marTop w:val="0"/>
      <w:marBottom w:val="0"/>
      <w:divBdr>
        <w:top w:val="none" w:sz="0" w:space="0" w:color="auto"/>
        <w:left w:val="none" w:sz="0" w:space="0" w:color="auto"/>
        <w:bottom w:val="none" w:sz="0" w:space="0" w:color="auto"/>
        <w:right w:val="none" w:sz="0" w:space="0" w:color="auto"/>
      </w:divBdr>
      <w:divsChild>
        <w:div w:id="151217460">
          <w:marLeft w:val="0"/>
          <w:marRight w:val="0"/>
          <w:marTop w:val="0"/>
          <w:marBottom w:val="0"/>
          <w:divBdr>
            <w:top w:val="none" w:sz="0" w:space="0" w:color="auto"/>
            <w:left w:val="none" w:sz="0" w:space="0" w:color="auto"/>
            <w:bottom w:val="none" w:sz="0" w:space="0" w:color="auto"/>
            <w:right w:val="none" w:sz="0" w:space="0" w:color="auto"/>
          </w:divBdr>
          <w:divsChild>
            <w:div w:id="1915510511">
              <w:marLeft w:val="0"/>
              <w:marRight w:val="0"/>
              <w:marTop w:val="0"/>
              <w:marBottom w:val="0"/>
              <w:divBdr>
                <w:top w:val="none" w:sz="0" w:space="0" w:color="auto"/>
                <w:left w:val="none" w:sz="0" w:space="0" w:color="auto"/>
                <w:bottom w:val="none" w:sz="0" w:space="0" w:color="auto"/>
                <w:right w:val="none" w:sz="0" w:space="0" w:color="auto"/>
              </w:divBdr>
              <w:divsChild>
                <w:div w:id="1540435007">
                  <w:marLeft w:val="0"/>
                  <w:marRight w:val="0"/>
                  <w:marTop w:val="0"/>
                  <w:marBottom w:val="0"/>
                  <w:divBdr>
                    <w:top w:val="none" w:sz="0" w:space="0" w:color="auto"/>
                    <w:left w:val="none" w:sz="0" w:space="0" w:color="auto"/>
                    <w:bottom w:val="none" w:sz="0" w:space="0" w:color="auto"/>
                    <w:right w:val="none" w:sz="0" w:space="0" w:color="auto"/>
                  </w:divBdr>
                  <w:divsChild>
                    <w:div w:id="14962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13041">
      <w:bodyDiv w:val="1"/>
      <w:marLeft w:val="0"/>
      <w:marRight w:val="0"/>
      <w:marTop w:val="0"/>
      <w:marBottom w:val="0"/>
      <w:divBdr>
        <w:top w:val="none" w:sz="0" w:space="0" w:color="auto"/>
        <w:left w:val="none" w:sz="0" w:space="0" w:color="auto"/>
        <w:bottom w:val="none" w:sz="0" w:space="0" w:color="auto"/>
        <w:right w:val="none" w:sz="0" w:space="0" w:color="auto"/>
      </w:divBdr>
      <w:divsChild>
        <w:div w:id="1135635602">
          <w:marLeft w:val="0"/>
          <w:marRight w:val="0"/>
          <w:marTop w:val="0"/>
          <w:marBottom w:val="0"/>
          <w:divBdr>
            <w:top w:val="none" w:sz="0" w:space="0" w:color="auto"/>
            <w:left w:val="none" w:sz="0" w:space="0" w:color="auto"/>
            <w:bottom w:val="none" w:sz="0" w:space="0" w:color="auto"/>
            <w:right w:val="none" w:sz="0" w:space="0" w:color="auto"/>
          </w:divBdr>
          <w:divsChild>
            <w:div w:id="909997766">
              <w:marLeft w:val="0"/>
              <w:marRight w:val="0"/>
              <w:marTop w:val="0"/>
              <w:marBottom w:val="0"/>
              <w:divBdr>
                <w:top w:val="none" w:sz="0" w:space="0" w:color="auto"/>
                <w:left w:val="none" w:sz="0" w:space="0" w:color="auto"/>
                <w:bottom w:val="none" w:sz="0" w:space="0" w:color="auto"/>
                <w:right w:val="none" w:sz="0" w:space="0" w:color="auto"/>
              </w:divBdr>
              <w:divsChild>
                <w:div w:id="1736852970">
                  <w:marLeft w:val="0"/>
                  <w:marRight w:val="0"/>
                  <w:marTop w:val="0"/>
                  <w:marBottom w:val="0"/>
                  <w:divBdr>
                    <w:top w:val="none" w:sz="0" w:space="0" w:color="auto"/>
                    <w:left w:val="none" w:sz="0" w:space="0" w:color="auto"/>
                    <w:bottom w:val="none" w:sz="0" w:space="0" w:color="auto"/>
                    <w:right w:val="none" w:sz="0" w:space="0" w:color="auto"/>
                  </w:divBdr>
                  <w:divsChild>
                    <w:div w:id="12512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8196">
      <w:bodyDiv w:val="1"/>
      <w:marLeft w:val="0"/>
      <w:marRight w:val="0"/>
      <w:marTop w:val="0"/>
      <w:marBottom w:val="0"/>
      <w:divBdr>
        <w:top w:val="none" w:sz="0" w:space="0" w:color="auto"/>
        <w:left w:val="none" w:sz="0" w:space="0" w:color="auto"/>
        <w:bottom w:val="none" w:sz="0" w:space="0" w:color="auto"/>
        <w:right w:val="none" w:sz="0" w:space="0" w:color="auto"/>
      </w:divBdr>
    </w:div>
    <w:div w:id="20842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ops-opol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1803-5B93-42B2-B827-34428782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3740</Words>
  <Characters>22444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Rokosz</dc:creator>
  <cp:keywords/>
  <dc:description/>
  <cp:lastModifiedBy>Ewa Skarżyńska</cp:lastModifiedBy>
  <cp:revision>4</cp:revision>
  <cp:lastPrinted>2025-03-21T09:41:00Z</cp:lastPrinted>
  <dcterms:created xsi:type="dcterms:W3CDTF">2025-04-17T08:20:00Z</dcterms:created>
  <dcterms:modified xsi:type="dcterms:W3CDTF">2025-04-17T11:24:00Z</dcterms:modified>
</cp:coreProperties>
</file>