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C394" w14:textId="2EC22049" w:rsidR="00CE7C80" w:rsidRPr="00934FF6" w:rsidRDefault="00CE7C80" w:rsidP="00CE7C80">
      <w:pPr>
        <w:spacing w:before="240" w:after="240" w:line="360" w:lineRule="auto"/>
        <w:rPr>
          <w:bCs/>
          <w:sz w:val="24"/>
          <w:szCs w:val="24"/>
        </w:rPr>
      </w:pPr>
      <w:r w:rsidRPr="00934FF6">
        <w:rPr>
          <w:bCs/>
          <w:sz w:val="24"/>
          <w:szCs w:val="24"/>
        </w:rPr>
        <w:t xml:space="preserve">Załącznik nr 1 do </w:t>
      </w:r>
      <w:r w:rsidR="00926168">
        <w:rPr>
          <w:bCs/>
          <w:sz w:val="24"/>
          <w:szCs w:val="24"/>
        </w:rPr>
        <w:t>ogłoszenia</w:t>
      </w:r>
    </w:p>
    <w:p w14:paraId="7FACC9EC" w14:textId="77777777" w:rsidR="00CE7C80" w:rsidRPr="00934FF6" w:rsidRDefault="00CE7C80" w:rsidP="00CE7C80">
      <w:pPr>
        <w:spacing w:before="240" w:after="240" w:line="360" w:lineRule="auto"/>
        <w:rPr>
          <w:b/>
          <w:sz w:val="24"/>
          <w:szCs w:val="24"/>
        </w:rPr>
      </w:pPr>
      <w:r w:rsidRPr="00934FF6">
        <w:rPr>
          <w:b/>
          <w:sz w:val="24"/>
          <w:szCs w:val="24"/>
        </w:rPr>
        <w:t>SZCZEGÓŁOWY OPIS PRZEDMIOTU ZAMÓWIENIA</w:t>
      </w:r>
    </w:p>
    <w:p w14:paraId="0D583512" w14:textId="660EBD0F" w:rsidR="0065204B" w:rsidRPr="00CE7C80" w:rsidRDefault="00CE7C80" w:rsidP="0074032B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</w:rPr>
      </w:pPr>
      <w:r w:rsidRPr="00CE7C80">
        <w:rPr>
          <w:rFonts w:eastAsia="Calibri"/>
          <w:bCs/>
          <w:sz w:val="24"/>
          <w:szCs w:val="24"/>
        </w:rPr>
        <w:t>Nazwa zamówienia:</w:t>
      </w:r>
      <w:r w:rsidRPr="00CE7C80">
        <w:rPr>
          <w:rFonts w:eastAsia="Calibri"/>
          <w:sz w:val="24"/>
          <w:szCs w:val="24"/>
        </w:rPr>
        <w:t xml:space="preserve"> </w:t>
      </w:r>
      <w:r w:rsidRPr="00CE7C80">
        <w:rPr>
          <w:rFonts w:eastAsia="Calibri"/>
          <w:b/>
          <w:bCs/>
          <w:sz w:val="24"/>
          <w:szCs w:val="24"/>
        </w:rPr>
        <w:t>usługa polegająca na organizacji i przeprowadzeniu 5</w:t>
      </w:r>
      <w:r w:rsidR="00BE4327">
        <w:rPr>
          <w:rFonts w:eastAsia="Calibri"/>
          <w:b/>
          <w:bCs/>
          <w:sz w:val="24"/>
          <w:szCs w:val="24"/>
        </w:rPr>
        <w:t> </w:t>
      </w:r>
      <w:r w:rsidRPr="00CE7C80">
        <w:rPr>
          <w:rFonts w:eastAsia="Calibri"/>
          <w:b/>
          <w:bCs/>
          <w:sz w:val="24"/>
          <w:szCs w:val="24"/>
        </w:rPr>
        <w:t xml:space="preserve"> spotkań sieciujących/szkoleń </w:t>
      </w:r>
      <w:r w:rsidR="0065204B">
        <w:rPr>
          <w:rFonts w:eastAsia="Calibri"/>
          <w:b/>
          <w:bCs/>
          <w:sz w:val="24"/>
          <w:szCs w:val="24"/>
        </w:rPr>
        <w:t>dla</w:t>
      </w:r>
      <w:r w:rsidR="00BE4327">
        <w:rPr>
          <w:rFonts w:eastAsia="Calibri"/>
          <w:b/>
          <w:bCs/>
          <w:sz w:val="24"/>
          <w:szCs w:val="24"/>
        </w:rPr>
        <w:t xml:space="preserve"> </w:t>
      </w:r>
      <w:r w:rsidR="0065204B">
        <w:rPr>
          <w:rFonts w:eastAsia="Calibri"/>
          <w:b/>
          <w:bCs/>
          <w:sz w:val="24"/>
          <w:szCs w:val="24"/>
        </w:rPr>
        <w:t>Kadry Regionalnego Ośrodka Polityki Społecznej, Powiatowych Urzędów Pracy, Jednostek Samorządu Terytorialnego, Ośrodków Wsparcia Ekonomii Społecznej.</w:t>
      </w:r>
    </w:p>
    <w:p w14:paraId="00DAD08B" w14:textId="238DF4A2" w:rsidR="00CE7C80" w:rsidRPr="0064740A" w:rsidRDefault="00CE7C80" w:rsidP="00926168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</w:rPr>
      </w:pPr>
      <w:r w:rsidRPr="00CE7C80">
        <w:rPr>
          <w:sz w:val="24"/>
          <w:szCs w:val="24"/>
        </w:rPr>
        <w:t>Zadanie realizowane jest w ramach projektu pn.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</w:p>
    <w:p w14:paraId="22CB55AD" w14:textId="77777777" w:rsidR="00CE7C80" w:rsidRPr="00934FF6" w:rsidRDefault="00CE7C80" w:rsidP="00CE7C80">
      <w:pPr>
        <w:shd w:val="clear" w:color="auto" w:fill="FFFFFF" w:themeFill="background1"/>
        <w:spacing w:before="360" w:after="360" w:line="360" w:lineRule="auto"/>
        <w:rPr>
          <w:rFonts w:eastAsia="Calibri"/>
          <w:b/>
          <w:bCs/>
          <w:sz w:val="24"/>
          <w:szCs w:val="24"/>
        </w:rPr>
      </w:pPr>
      <w:r w:rsidRPr="00934FF6">
        <w:rPr>
          <w:rFonts w:eastAsia="Calibri"/>
          <w:b/>
          <w:sz w:val="24"/>
          <w:szCs w:val="24"/>
        </w:rPr>
        <w:t>PRZEDMIOT ZAMÓWIENIA DLA KAŻDEJ GRUPY</w:t>
      </w:r>
      <w:r w:rsidRPr="00934FF6">
        <w:rPr>
          <w:rFonts w:eastAsia="Calibri"/>
          <w:b/>
          <w:bCs/>
          <w:sz w:val="24"/>
          <w:szCs w:val="24"/>
        </w:rPr>
        <w:t>:</w:t>
      </w:r>
    </w:p>
    <w:p w14:paraId="6DA299E6" w14:textId="6A0A1DD2" w:rsidR="00CE7C80" w:rsidRPr="00934FF6" w:rsidRDefault="00CE7C80" w:rsidP="00CE7C80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 xml:space="preserve">W zakres organizacji usługi wchodzi: usługa trenerska celem przeprowadzania szkolenia w ilości </w:t>
      </w:r>
      <w:r w:rsidRPr="00934FF6">
        <w:rPr>
          <w:bCs/>
          <w:sz w:val="24"/>
          <w:szCs w:val="24"/>
        </w:rPr>
        <w:t>30 godzin dydaktycznych tj. 5 spotkań sieciujących/szkoleń po 6 godzin  dydaktycznych na terenie woj. opolskiego;</w:t>
      </w:r>
    </w:p>
    <w:p w14:paraId="11F6F469" w14:textId="77777777" w:rsidR="00CE7C80" w:rsidRPr="00934FF6" w:rsidRDefault="00CE7C80" w:rsidP="00CE7C80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>Zapewnienie uczestnikom wyżywienia w postaci obiadu i ciągłej przerwy kawowej;</w:t>
      </w:r>
    </w:p>
    <w:p w14:paraId="4A0B0A54" w14:textId="287DF58A" w:rsidR="00CE7C80" w:rsidRPr="00934FF6" w:rsidRDefault="00CE7C80" w:rsidP="00CE7C80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>Wynajęcie sali szkoleniowo - wykładowej wraz z zapleczem technicznym, obejmującym rzutnik, ekran, flipchart, wg potrzeb trenera (5 szkoleń po 7 godzin zegarowych, tj. 35 godzin);</w:t>
      </w:r>
    </w:p>
    <w:p w14:paraId="24981C79" w14:textId="77777777" w:rsidR="00CE7C80" w:rsidRPr="00934FF6" w:rsidRDefault="00CE7C80" w:rsidP="00CE7C80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426" w:hanging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>Zapewnienie uczestnikom materiałów szkoleniowych, tj. notes, teczka, długopis;</w:t>
      </w:r>
    </w:p>
    <w:p w14:paraId="7A890D45" w14:textId="77777777" w:rsidR="00CE7C80" w:rsidRPr="00934FF6" w:rsidRDefault="00CE7C80" w:rsidP="00CE7C80">
      <w:pPr>
        <w:shd w:val="clear" w:color="auto" w:fill="FFFFFF" w:themeFill="background1"/>
        <w:spacing w:before="360" w:after="360" w:line="360" w:lineRule="auto"/>
        <w:rPr>
          <w:rFonts w:eastAsia="Calibri"/>
          <w:b/>
          <w:sz w:val="24"/>
          <w:szCs w:val="24"/>
        </w:rPr>
      </w:pPr>
      <w:r w:rsidRPr="00934FF6">
        <w:rPr>
          <w:rFonts w:eastAsia="Calibri"/>
          <w:b/>
          <w:sz w:val="24"/>
          <w:szCs w:val="24"/>
        </w:rPr>
        <w:t>TERMIN REALIZACJI:</w:t>
      </w:r>
    </w:p>
    <w:p w14:paraId="76CEFC8F" w14:textId="11AB3827" w:rsidR="00CE7C80" w:rsidRPr="00934FF6" w:rsidRDefault="00CE7C80" w:rsidP="00CE7C80">
      <w:pPr>
        <w:shd w:val="clear" w:color="auto" w:fill="FFFFFF" w:themeFill="background1"/>
        <w:spacing w:line="360" w:lineRule="auto"/>
        <w:rPr>
          <w:rFonts w:eastAsia="Calibri"/>
          <w:bCs/>
          <w:sz w:val="24"/>
          <w:szCs w:val="24"/>
        </w:rPr>
      </w:pPr>
      <w:r w:rsidRPr="00934FF6">
        <w:rPr>
          <w:rFonts w:eastAsia="Calibri"/>
          <w:bCs/>
          <w:sz w:val="24"/>
          <w:szCs w:val="24"/>
        </w:rPr>
        <w:t xml:space="preserve">Od podpisania umowy do </w:t>
      </w:r>
      <w:r w:rsidR="002E1839">
        <w:rPr>
          <w:rFonts w:eastAsia="Calibri"/>
          <w:bCs/>
          <w:sz w:val="24"/>
          <w:szCs w:val="24"/>
        </w:rPr>
        <w:t xml:space="preserve">30 </w:t>
      </w:r>
      <w:r w:rsidR="0074032B">
        <w:rPr>
          <w:rFonts w:eastAsia="Calibri"/>
          <w:bCs/>
          <w:sz w:val="24"/>
          <w:szCs w:val="24"/>
        </w:rPr>
        <w:t xml:space="preserve">czerwca </w:t>
      </w:r>
      <w:r w:rsidRPr="00934FF6">
        <w:rPr>
          <w:rFonts w:eastAsia="Calibri"/>
          <w:bCs/>
          <w:sz w:val="24"/>
          <w:szCs w:val="24"/>
        </w:rPr>
        <w:t>2025 r.</w:t>
      </w:r>
    </w:p>
    <w:p w14:paraId="6414BAD9" w14:textId="77777777" w:rsidR="0074032B" w:rsidRDefault="00CE7C80" w:rsidP="0074032B">
      <w:pPr>
        <w:spacing w:before="120" w:after="120" w:line="360" w:lineRule="auto"/>
        <w:rPr>
          <w:bCs/>
          <w:iCs/>
          <w:sz w:val="24"/>
          <w:szCs w:val="24"/>
        </w:rPr>
      </w:pPr>
      <w:r w:rsidRPr="00934FF6">
        <w:rPr>
          <w:b/>
          <w:iCs/>
          <w:sz w:val="24"/>
          <w:szCs w:val="24"/>
        </w:rPr>
        <w:t xml:space="preserve">CEL </w:t>
      </w:r>
      <w:r w:rsidRPr="0074032B">
        <w:rPr>
          <w:b/>
          <w:bCs/>
          <w:sz w:val="24"/>
          <w:szCs w:val="24"/>
        </w:rPr>
        <w:t>ZAMÓWIENIA</w:t>
      </w:r>
      <w:r w:rsidRPr="0074032B">
        <w:rPr>
          <w:b/>
          <w:bCs/>
          <w:iCs/>
          <w:sz w:val="24"/>
          <w:szCs w:val="24"/>
        </w:rPr>
        <w:t>:</w:t>
      </w:r>
      <w:r w:rsidRPr="00934FF6">
        <w:rPr>
          <w:bCs/>
          <w:iCs/>
          <w:sz w:val="24"/>
          <w:szCs w:val="24"/>
        </w:rPr>
        <w:t xml:space="preserve"> </w:t>
      </w:r>
    </w:p>
    <w:p w14:paraId="62977554" w14:textId="77777777" w:rsidR="0074032B" w:rsidRDefault="0074032B" w:rsidP="0074032B">
      <w:pPr>
        <w:rPr>
          <w:bCs/>
          <w:iCs/>
          <w:sz w:val="24"/>
          <w:szCs w:val="24"/>
        </w:rPr>
      </w:pPr>
    </w:p>
    <w:p w14:paraId="5D4AF3ED" w14:textId="6B14758B" w:rsidR="00CE7C80" w:rsidRPr="0074032B" w:rsidRDefault="00CE7C80" w:rsidP="0074032B">
      <w:pPr>
        <w:spacing w:line="360" w:lineRule="auto"/>
        <w:rPr>
          <w:bCs/>
          <w:iCs/>
          <w:sz w:val="24"/>
          <w:szCs w:val="24"/>
        </w:rPr>
      </w:pPr>
      <w:r w:rsidRPr="00CE7C80">
        <w:rPr>
          <w:rFonts w:eastAsia="Calibri"/>
          <w:bCs/>
          <w:iCs/>
          <w:kern w:val="2"/>
          <w:sz w:val="24"/>
          <w:szCs w:val="24"/>
          <w:lang w:eastAsia="en-US"/>
          <w14:ligatures w14:val="standardContextual"/>
        </w:rPr>
        <w:t xml:space="preserve">Sieciowanie i współpraca z Ośrodkami Wsparcia Ekonomii Społecznej (OWES), ukierunkowująca działania OWES na osiąganie celów rozwojowych, wynikających </w:t>
      </w:r>
      <w:r w:rsidR="0074032B">
        <w:rPr>
          <w:rFonts w:eastAsia="Calibri"/>
          <w:bCs/>
          <w:iCs/>
          <w:kern w:val="2"/>
          <w:sz w:val="24"/>
          <w:szCs w:val="24"/>
          <w:lang w:eastAsia="en-US"/>
          <w14:ligatures w14:val="standardContextual"/>
        </w:rPr>
        <w:br/>
      </w:r>
      <w:r w:rsidRPr="00CE7C80">
        <w:rPr>
          <w:rFonts w:eastAsia="Calibri"/>
          <w:bCs/>
          <w:iCs/>
          <w:kern w:val="2"/>
          <w:sz w:val="24"/>
          <w:szCs w:val="24"/>
          <w:lang w:eastAsia="en-US"/>
          <w14:ligatures w14:val="standardContextual"/>
        </w:rPr>
        <w:lastRenderedPageBreak/>
        <w:t>z Opolskiego Programu Rozwoju Ekonomii Społecznej, w tym w zakresie realizacji przez Przedsiębiorstwa Społeczne funkcji reintegracji społecznej i zawodowej.</w:t>
      </w:r>
    </w:p>
    <w:p w14:paraId="1F7CB26D" w14:textId="77777777" w:rsidR="00CE7C80" w:rsidRPr="00CE7C80" w:rsidRDefault="00CE7C80" w:rsidP="00CE7C80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360" w:lineRule="auto"/>
        <w:contextualSpacing/>
        <w:rPr>
          <w:rFonts w:eastAsia="Calibr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CE7C80">
        <w:rPr>
          <w:rFonts w:eastAsia="Calibri"/>
          <w:bCs/>
          <w:iCs/>
          <w:kern w:val="2"/>
          <w:sz w:val="24"/>
          <w:szCs w:val="24"/>
          <w:lang w:eastAsia="en-US"/>
          <w14:ligatures w14:val="standardContextual"/>
        </w:rPr>
        <w:t>Wsparcie kierowane do kadry Jednostek Samorządu Terytorialnego, Powiatowych Urzędów Pracy, Ośrodków Wsparcia Ekonomii Społecznej z terenu woj. opolskiego.</w:t>
      </w:r>
    </w:p>
    <w:p w14:paraId="2A8ECEDE" w14:textId="2D539E22" w:rsidR="00CE7C80" w:rsidRPr="0064740A" w:rsidRDefault="00CE7C80" w:rsidP="0064740A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360" w:lineRule="auto"/>
        <w:contextualSpacing/>
        <w:rPr>
          <w:rFonts w:eastAsia="Calibri"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CE7C80">
        <w:rPr>
          <w:rFonts w:eastAsia="Calibri"/>
          <w:bCs/>
          <w:iCs/>
          <w:kern w:val="2"/>
          <w:sz w:val="24"/>
          <w:szCs w:val="24"/>
          <w:lang w:eastAsia="en-US"/>
          <w14:ligatures w14:val="standardContextual"/>
        </w:rPr>
        <w:t>Planuje się tu podnoszenie kompetencji poprzez realizacje szkoleń dla kadry ww. instytucji, zgodnie ze zgłaszanym zapotrzebowaniem. Ponadto zacieśnienie współpracy między JST a OWES, wypracowanie wspólnego sposobu działania na rzecz wzmocnienia potencjału ekonomii społecznej na danym terenie.</w:t>
      </w:r>
    </w:p>
    <w:p w14:paraId="0AB86DF0" w14:textId="77777777" w:rsidR="00CE7C80" w:rsidRPr="00934FF6" w:rsidRDefault="00CE7C80" w:rsidP="00CE7C80">
      <w:pPr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rPr>
          <w:b/>
          <w:bCs/>
          <w:sz w:val="24"/>
          <w:szCs w:val="24"/>
        </w:rPr>
      </w:pPr>
      <w:r w:rsidRPr="00934FF6">
        <w:rPr>
          <w:b/>
          <w:bCs/>
          <w:sz w:val="24"/>
          <w:szCs w:val="24"/>
        </w:rPr>
        <w:t>USŁUGA TRENERSKA DLA KAŻDEJ GRUPY OBEJMUJE:</w:t>
      </w:r>
    </w:p>
    <w:p w14:paraId="605E4190" w14:textId="0E30AEA2" w:rsidR="00CE7C80" w:rsidRPr="00934FF6" w:rsidRDefault="00934FF6" w:rsidP="00CE7C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bCs/>
          <w:sz w:val="24"/>
          <w:szCs w:val="24"/>
        </w:rPr>
      </w:pPr>
      <w:r w:rsidRPr="00934FF6">
        <w:rPr>
          <w:bCs/>
          <w:sz w:val="24"/>
          <w:szCs w:val="24"/>
        </w:rPr>
        <w:t>30</w:t>
      </w:r>
      <w:r w:rsidR="00CE7C80" w:rsidRPr="00934FF6">
        <w:rPr>
          <w:bCs/>
          <w:sz w:val="24"/>
          <w:szCs w:val="24"/>
        </w:rPr>
        <w:t xml:space="preserve"> godzin dydaktyczn</w:t>
      </w:r>
      <w:r w:rsidRPr="00934FF6">
        <w:rPr>
          <w:bCs/>
          <w:sz w:val="24"/>
          <w:szCs w:val="24"/>
        </w:rPr>
        <w:t>ych</w:t>
      </w:r>
      <w:r w:rsidR="00CE7C80" w:rsidRPr="00934FF6">
        <w:rPr>
          <w:bCs/>
          <w:sz w:val="24"/>
          <w:szCs w:val="24"/>
        </w:rPr>
        <w:t xml:space="preserve"> (1h dydaktyczna = 45 minut) dla </w:t>
      </w:r>
      <w:r w:rsidR="00587F44">
        <w:rPr>
          <w:bCs/>
          <w:sz w:val="24"/>
          <w:szCs w:val="24"/>
        </w:rPr>
        <w:t>10 os</w:t>
      </w:r>
      <w:r w:rsidR="007C3FD8">
        <w:rPr>
          <w:bCs/>
          <w:sz w:val="24"/>
          <w:szCs w:val="24"/>
        </w:rPr>
        <w:t>ób</w:t>
      </w:r>
      <w:r w:rsidR="00587F44">
        <w:rPr>
          <w:bCs/>
          <w:sz w:val="24"/>
          <w:szCs w:val="24"/>
        </w:rPr>
        <w:t xml:space="preserve"> </w:t>
      </w:r>
      <w:r w:rsidR="00CE7C80" w:rsidRPr="00934FF6">
        <w:rPr>
          <w:bCs/>
          <w:sz w:val="24"/>
          <w:szCs w:val="24"/>
        </w:rPr>
        <w:t xml:space="preserve">grupy szkoleniowej; tj. </w:t>
      </w:r>
      <w:r w:rsidRPr="00934FF6">
        <w:rPr>
          <w:bCs/>
          <w:sz w:val="24"/>
          <w:szCs w:val="24"/>
        </w:rPr>
        <w:t>5</w:t>
      </w:r>
      <w:r w:rsidR="00CE7C80" w:rsidRPr="00934FF6">
        <w:rPr>
          <w:bCs/>
          <w:sz w:val="24"/>
          <w:szCs w:val="24"/>
        </w:rPr>
        <w:t xml:space="preserve"> </w:t>
      </w:r>
      <w:r w:rsidRPr="00934FF6">
        <w:rPr>
          <w:bCs/>
          <w:sz w:val="24"/>
          <w:szCs w:val="24"/>
        </w:rPr>
        <w:t>spotkań sieciujących</w:t>
      </w:r>
      <w:r w:rsidR="00CE7C80" w:rsidRPr="00934FF6">
        <w:rPr>
          <w:bCs/>
          <w:sz w:val="24"/>
          <w:szCs w:val="24"/>
        </w:rPr>
        <w:t>/szkoleń po 6 godzin dydaktycznych plus przerwy;</w:t>
      </w:r>
    </w:p>
    <w:p w14:paraId="1B06260E" w14:textId="77777777" w:rsidR="00CE7C80" w:rsidRPr="00934FF6" w:rsidRDefault="00CE7C80" w:rsidP="00CE7C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bCs/>
          <w:sz w:val="24"/>
          <w:szCs w:val="24"/>
        </w:rPr>
      </w:pPr>
      <w:r w:rsidRPr="00934FF6">
        <w:rPr>
          <w:bCs/>
          <w:color w:val="000000"/>
          <w:spacing w:val="-6"/>
          <w:sz w:val="24"/>
          <w:szCs w:val="24"/>
        </w:rPr>
        <w:t>Zakres merytoryczny szkolenia musi być zgodny z celem zamówienia;</w:t>
      </w:r>
    </w:p>
    <w:p w14:paraId="55EE9A69" w14:textId="77777777" w:rsidR="00CE7C80" w:rsidRPr="00934FF6" w:rsidRDefault="00CE7C80" w:rsidP="00CE7C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bCs/>
          <w:sz w:val="24"/>
          <w:szCs w:val="24"/>
        </w:rPr>
      </w:pPr>
      <w:r w:rsidRPr="00934FF6">
        <w:rPr>
          <w:bCs/>
          <w:color w:val="000000"/>
          <w:spacing w:val="4"/>
          <w:sz w:val="24"/>
          <w:szCs w:val="24"/>
        </w:rPr>
        <w:t xml:space="preserve">Metody prowadzenia szkolenia: </w:t>
      </w:r>
      <w:r w:rsidRPr="00934FF6">
        <w:rPr>
          <w:color w:val="000000"/>
          <w:sz w:val="24"/>
          <w:szCs w:val="24"/>
        </w:rPr>
        <w:t>warsztatowe, ćwiczeniowe, seminaryjne, itp.</w:t>
      </w:r>
      <w:r w:rsidRPr="00934FF6">
        <w:rPr>
          <w:sz w:val="24"/>
          <w:szCs w:val="24"/>
        </w:rPr>
        <w:t xml:space="preserve"> </w:t>
      </w:r>
      <w:r w:rsidRPr="00934FF6">
        <w:rPr>
          <w:color w:val="000000"/>
          <w:sz w:val="24"/>
          <w:szCs w:val="24"/>
        </w:rPr>
        <w:t xml:space="preserve">Prezentacja multimedialna zawierająca wiedzę teoretyczną oraz praktyczne aspekty prezentowanych zagadnień, ukierunkowanie na interakcję z odbiorcami. </w:t>
      </w:r>
    </w:p>
    <w:p w14:paraId="3DA6983E" w14:textId="77777777" w:rsidR="00CE7C80" w:rsidRPr="00934FF6" w:rsidRDefault="00CE7C80" w:rsidP="00CE7C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bCs/>
          <w:sz w:val="24"/>
          <w:szCs w:val="24"/>
        </w:rPr>
      </w:pPr>
      <w:r w:rsidRPr="00934FF6">
        <w:rPr>
          <w:color w:val="000000"/>
          <w:sz w:val="24"/>
          <w:szCs w:val="24"/>
        </w:rPr>
        <w:t>Kwalifikacje osób prowadzących szkolenia: doświadczenie z dziedziny ekonomii społecznej oraz odpowiednie umiejętności i doświadczenie dostosowane do wymaganej tematyki;</w:t>
      </w:r>
    </w:p>
    <w:p w14:paraId="3B2B6428" w14:textId="77777777" w:rsidR="00CE7C80" w:rsidRPr="00934FF6" w:rsidRDefault="00CE7C80" w:rsidP="00CE7C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bCs/>
          <w:color w:val="000000"/>
          <w:sz w:val="24"/>
          <w:szCs w:val="24"/>
        </w:rPr>
      </w:pPr>
      <w:r w:rsidRPr="00934FF6">
        <w:rPr>
          <w:color w:val="000000"/>
          <w:sz w:val="24"/>
          <w:szCs w:val="24"/>
        </w:rPr>
        <w:t xml:space="preserve">Trener będzie prowadził szkolenia oraz pełnił funkcję moderatora; </w:t>
      </w:r>
    </w:p>
    <w:p w14:paraId="0AAE2003" w14:textId="77777777" w:rsidR="00CE7C80" w:rsidRPr="00934FF6" w:rsidRDefault="00CE7C80" w:rsidP="00CE7C80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 w:val="0"/>
        <w:rPr>
          <w:color w:val="000000"/>
          <w:sz w:val="24"/>
          <w:szCs w:val="24"/>
        </w:rPr>
      </w:pPr>
      <w:r w:rsidRPr="00934FF6">
        <w:rPr>
          <w:color w:val="000000"/>
          <w:sz w:val="24"/>
          <w:szCs w:val="24"/>
        </w:rPr>
        <w:t>Szkolenia muszą odbywać się w dni robocze między poniedziałkiem a piątkiem;</w:t>
      </w:r>
    </w:p>
    <w:p w14:paraId="550EBF85" w14:textId="77777777" w:rsidR="00CE7C80" w:rsidRPr="00934FF6" w:rsidRDefault="00CE7C80" w:rsidP="00CE7C80">
      <w:pPr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</w:rPr>
      </w:pPr>
      <w:r w:rsidRPr="00934FF6">
        <w:rPr>
          <w:b/>
          <w:sz w:val="24"/>
          <w:szCs w:val="24"/>
        </w:rPr>
        <w:t>USŁUGA RESTAURACYJNA DLA KAŻDEJ GRUPY OBEJMUJE:</w:t>
      </w:r>
    </w:p>
    <w:p w14:paraId="31D64681" w14:textId="77777777" w:rsidR="00CE7C80" w:rsidRPr="00934FF6" w:rsidRDefault="00CE7C80" w:rsidP="00CE7C80">
      <w:pPr>
        <w:shd w:val="clear" w:color="auto" w:fill="FFFFFF" w:themeFill="background1"/>
        <w:spacing w:line="360" w:lineRule="auto"/>
        <w:rPr>
          <w:sz w:val="24"/>
          <w:szCs w:val="24"/>
        </w:rPr>
      </w:pPr>
      <w:r w:rsidRPr="00934FF6">
        <w:rPr>
          <w:sz w:val="24"/>
          <w:szCs w:val="24"/>
        </w:rPr>
        <w:t>Usługi restauracyjne obejmują zapewnienie uczestnikom:</w:t>
      </w:r>
    </w:p>
    <w:p w14:paraId="045BA001" w14:textId="77777777" w:rsidR="00CE7C80" w:rsidRPr="00934FF6" w:rsidRDefault="00CE7C80" w:rsidP="00CE7C80">
      <w:pPr>
        <w:pStyle w:val="Akapitzlist"/>
        <w:numPr>
          <w:ilvl w:val="0"/>
          <w:numId w:val="6"/>
        </w:numPr>
        <w:shd w:val="clear" w:color="auto" w:fill="FFFFFF" w:themeFill="background1"/>
        <w:spacing w:line="360" w:lineRule="auto"/>
        <w:ind w:left="426" w:hanging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 xml:space="preserve">obiadu – zestaw dwudaniowy składający się z zupy i drugiego dania,  danie mięsne (do wyboru: kotlety różnych typów i inne potrawy mięsne z sosem np. pieczenie, rolady, klopsy, zrazy, itp.); danie jarskie (do wyboru np. smażona ryba, pierogi - różne rodzaje, spaghetti, naleśniki, gołąbki, risotto, dania z makaronem, itp.) z dodatkiem skrobiowym (ziemniaki, kluski, frytki, kopytka, itp.) lub ryż, kasze oraz surówki różnego typu (np. mizeria, buraczki, tarta marchewka, surówka </w:t>
      </w:r>
    </w:p>
    <w:p w14:paraId="4A15F15F" w14:textId="77777777" w:rsidR="00CE7C80" w:rsidRPr="00934FF6" w:rsidRDefault="00CE7C80" w:rsidP="00CE7C80">
      <w:pPr>
        <w:pStyle w:val="Akapitzlist"/>
        <w:shd w:val="clear" w:color="auto" w:fill="FFFFFF" w:themeFill="background1"/>
        <w:spacing w:line="360" w:lineRule="auto"/>
        <w:ind w:left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lastRenderedPageBreak/>
        <w:t>z kapusty białej, czerwonej, pekińskiej, kiszonej, itp.), wraz z napojami zimnymi (dopuszcza się w formie „szwedzkiego stołu”);</w:t>
      </w:r>
    </w:p>
    <w:p w14:paraId="46D9AD64" w14:textId="77777777" w:rsidR="00CE7C80" w:rsidRPr="00934FF6" w:rsidRDefault="00CE7C80" w:rsidP="00CE7C80">
      <w:pPr>
        <w:pStyle w:val="Akapitzlist"/>
        <w:numPr>
          <w:ilvl w:val="0"/>
          <w:numId w:val="6"/>
        </w:numPr>
        <w:shd w:val="clear" w:color="auto" w:fill="FFFFFF" w:themeFill="background1"/>
        <w:spacing w:line="360" w:lineRule="auto"/>
        <w:ind w:left="426" w:hanging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 xml:space="preserve">przerwy kawowej (ciągłej) - (kawa, mleczko do kawy, herbata, cukier, woda mineralna gazowana i niegazowana, soki owocowe (min. 2 rodzaje), cytryna, kruche ciastka (min. 3 rodzaje), drobne słone przekąski typu paluszki, owoce, przerwę kawową dopuszcza się w formie „szwedzkiego stołu”; </w:t>
      </w:r>
    </w:p>
    <w:p w14:paraId="27DDB40A" w14:textId="77777777" w:rsidR="00CE7C80" w:rsidRPr="00934FF6" w:rsidRDefault="00CE7C80" w:rsidP="00CE7C80">
      <w:pPr>
        <w:pStyle w:val="Akapitzlist"/>
        <w:shd w:val="clear" w:color="auto" w:fill="FFFFFF" w:themeFill="background1"/>
        <w:spacing w:line="360" w:lineRule="auto"/>
        <w:ind w:left="426"/>
        <w:contextualSpacing w:val="0"/>
        <w:rPr>
          <w:sz w:val="24"/>
          <w:szCs w:val="24"/>
        </w:rPr>
      </w:pPr>
      <w:r w:rsidRPr="00934FF6">
        <w:rPr>
          <w:sz w:val="24"/>
          <w:szCs w:val="24"/>
          <w:u w:val="single"/>
        </w:rPr>
        <w:t>nie jest dozwolone używanie plastikowych naczyń lub sztućców;</w:t>
      </w:r>
    </w:p>
    <w:p w14:paraId="7F50ADE2" w14:textId="77777777" w:rsidR="00CE7C80" w:rsidRPr="00934FF6" w:rsidRDefault="00CE7C80" w:rsidP="00CE7C80">
      <w:pPr>
        <w:pStyle w:val="Akapitzlist"/>
        <w:shd w:val="clear" w:color="auto" w:fill="FFFFFF" w:themeFill="background1"/>
        <w:spacing w:line="360" w:lineRule="auto"/>
        <w:ind w:left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 xml:space="preserve">Realizacja usług restauracyjnych ma przebiegać zgodnie z obowiązującymi </w:t>
      </w:r>
    </w:p>
    <w:p w14:paraId="552BB787" w14:textId="77777777" w:rsidR="00CE7C80" w:rsidRPr="00934FF6" w:rsidRDefault="00CE7C80" w:rsidP="00CE7C80">
      <w:pPr>
        <w:pStyle w:val="Akapitzlist"/>
        <w:shd w:val="clear" w:color="auto" w:fill="FFFFFF" w:themeFill="background1"/>
        <w:spacing w:line="360" w:lineRule="auto"/>
        <w:ind w:left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 xml:space="preserve">w tym zakresie przepisami prawa, w szczególności dotyczącymi wymogów sanitarnych stawianych osobom biorącym udział w realizacji usługi oraz miejscom przygotowania i podawania posiłków. </w:t>
      </w:r>
    </w:p>
    <w:p w14:paraId="092C9CC6" w14:textId="77777777" w:rsidR="00CE7C80" w:rsidRPr="00934FF6" w:rsidRDefault="00CE7C80" w:rsidP="00CE7C80">
      <w:pPr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</w:rPr>
      </w:pPr>
      <w:r w:rsidRPr="00934FF6">
        <w:rPr>
          <w:b/>
          <w:sz w:val="24"/>
          <w:szCs w:val="24"/>
        </w:rPr>
        <w:t>WYNAJEM SALI WYKŁADOWO - SZKOLENIOWEJ DLA KAŻDEJ GRUPY OBEJMUJE:</w:t>
      </w:r>
    </w:p>
    <w:p w14:paraId="4F54A32A" w14:textId="22CE0C88" w:rsidR="00934FF6" w:rsidRPr="002C3A77" w:rsidRDefault="00CE7C80" w:rsidP="007C3FD8">
      <w:pPr>
        <w:pStyle w:val="Akapitzlist"/>
        <w:spacing w:after="360" w:line="360" w:lineRule="auto"/>
        <w:ind w:left="23" w:hanging="23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 xml:space="preserve">Zapewnienie sali spełniającej standardy dostępności, dostosowanej do prowadzenia </w:t>
      </w:r>
      <w:r w:rsidR="00934FF6" w:rsidRPr="00934FF6">
        <w:rPr>
          <w:sz w:val="24"/>
          <w:szCs w:val="24"/>
        </w:rPr>
        <w:t>5</w:t>
      </w:r>
      <w:r w:rsidRPr="00934FF6">
        <w:rPr>
          <w:sz w:val="24"/>
          <w:szCs w:val="24"/>
        </w:rPr>
        <w:t xml:space="preserve"> </w:t>
      </w:r>
      <w:r w:rsidR="00934FF6" w:rsidRPr="00934FF6">
        <w:rPr>
          <w:sz w:val="24"/>
          <w:szCs w:val="24"/>
        </w:rPr>
        <w:t>spotkań sieciujących</w:t>
      </w:r>
      <w:r w:rsidRPr="00934FF6">
        <w:rPr>
          <w:sz w:val="24"/>
          <w:szCs w:val="24"/>
        </w:rPr>
        <w:t xml:space="preserve">/ szkoleń po 7 godzin zegarowych, (łączny czas wynajmu sali </w:t>
      </w:r>
      <w:r w:rsidR="00934FF6" w:rsidRPr="00934FF6">
        <w:rPr>
          <w:sz w:val="24"/>
          <w:szCs w:val="24"/>
        </w:rPr>
        <w:t>35</w:t>
      </w:r>
      <w:r w:rsidRPr="00934FF6">
        <w:rPr>
          <w:sz w:val="24"/>
          <w:szCs w:val="24"/>
        </w:rPr>
        <w:t xml:space="preserve"> godzin), posiadającej stoły/stoliki, krzesła, z dostępem do światła dziennego oraz możliwością zasłonięcia okien, spełniającej wymogi bezpieczeństwa, akustyczne, oświetleniowe, wyposażonej w sprzęt multimedialny - rzutnik multimedialny, ekran, flipchart z uzupełnionymi arkuszami papieru oraz piszącymi flamastrami, wyposażonej w sprawną klimatyzację oraz sprawne ogrzewanie. Temperatura pomieszczenia musi być dostosowana do warunków pogodowych.</w:t>
      </w:r>
      <w:r w:rsidRPr="00934FF6">
        <w:rPr>
          <w:bCs/>
          <w:sz w:val="24"/>
          <w:szCs w:val="24"/>
        </w:rPr>
        <w:t xml:space="preserve"> Wykonawca zobowiązany jest zapewnić miejsce na potrzeby serwowania serwisu kawowego </w:t>
      </w:r>
      <w:r w:rsidRPr="00934FF6">
        <w:rPr>
          <w:bCs/>
          <w:sz w:val="24"/>
          <w:szCs w:val="24"/>
        </w:rPr>
        <w:br/>
        <w:t>i obiadu, znajdującym się w bezpośrednim sąsiedztwie pomieszczenia, w którym będą organizowane zajęcia oraz w pomieszczeniu znajdującym się w obrębie budynku, w którym prowadzone są zajęcia lub w salce szkoleniowej. Wykonawca zobowiązany jest zapewnić uczestnikom nieskrępowany dostęp do węzła sanitarnego.</w:t>
      </w:r>
    </w:p>
    <w:p w14:paraId="665C2810" w14:textId="77777777" w:rsidR="007C3FD8" w:rsidRDefault="007C3FD8" w:rsidP="007C3FD8">
      <w:pPr>
        <w:spacing w:before="240"/>
        <w:rPr>
          <w:b/>
          <w:bCs/>
          <w:sz w:val="24"/>
          <w:szCs w:val="24"/>
        </w:rPr>
      </w:pPr>
    </w:p>
    <w:p w14:paraId="1A05F6D4" w14:textId="10960576" w:rsidR="00934FF6" w:rsidRPr="007C3FD8" w:rsidRDefault="00CE7C80" w:rsidP="007C3FD8">
      <w:pPr>
        <w:spacing w:before="120" w:after="360"/>
        <w:rPr>
          <w:b/>
          <w:bCs/>
          <w:sz w:val="24"/>
          <w:szCs w:val="24"/>
        </w:rPr>
      </w:pPr>
      <w:r w:rsidRPr="00934FF6">
        <w:rPr>
          <w:b/>
          <w:bCs/>
          <w:sz w:val="24"/>
          <w:szCs w:val="24"/>
        </w:rPr>
        <w:t>USŁUGA OBSŁUGI ADMINISTRACYJNEJ DLA KAŻDEJ GRUPY OBEJMUJE:</w:t>
      </w:r>
    </w:p>
    <w:p w14:paraId="3B007DE4" w14:textId="77777777" w:rsidR="00CE7C80" w:rsidRPr="00934FF6" w:rsidRDefault="00CE7C80" w:rsidP="007C3FD8">
      <w:pPr>
        <w:pStyle w:val="Akapitzlist"/>
        <w:numPr>
          <w:ilvl w:val="0"/>
          <w:numId w:val="3"/>
        </w:numPr>
        <w:spacing w:after="100" w:afterAutospacing="1" w:line="360" w:lineRule="auto"/>
        <w:ind w:left="425" w:hanging="425"/>
        <w:contextualSpacing w:val="0"/>
        <w:rPr>
          <w:bCs/>
          <w:sz w:val="24"/>
          <w:szCs w:val="24"/>
        </w:rPr>
      </w:pPr>
      <w:r w:rsidRPr="00934FF6">
        <w:rPr>
          <w:bCs/>
          <w:sz w:val="24"/>
          <w:szCs w:val="24"/>
        </w:rPr>
        <w:lastRenderedPageBreak/>
        <w:t xml:space="preserve">Zapewnienie uczestnikom materiałów szkoleniowych, tj. notes, teczka, długopis. </w:t>
      </w:r>
    </w:p>
    <w:p w14:paraId="1CEA67AD" w14:textId="77777777" w:rsidR="00CE7C80" w:rsidRPr="00934FF6" w:rsidRDefault="00CE7C80" w:rsidP="00CE7C8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rPr>
          <w:bCs/>
          <w:sz w:val="24"/>
          <w:szCs w:val="24"/>
        </w:rPr>
      </w:pPr>
      <w:r w:rsidRPr="00934FF6">
        <w:rPr>
          <w:bCs/>
          <w:sz w:val="24"/>
          <w:szCs w:val="24"/>
        </w:rPr>
        <w:t xml:space="preserve">Materiały/prezentacja w wersji elektronicznej zgodnie ze standardem cyfrowym przesłane na adres e-mail </w:t>
      </w:r>
      <w:hyperlink r:id="rId7" w:history="1">
        <w:r w:rsidRPr="00934FF6">
          <w:rPr>
            <w:rStyle w:val="Hipercze"/>
            <w:rFonts w:eastAsiaTheme="majorEastAsia"/>
            <w:bCs/>
            <w:sz w:val="24"/>
            <w:szCs w:val="24"/>
          </w:rPr>
          <w:t>es@rops-opole.pl</w:t>
        </w:r>
      </w:hyperlink>
      <w:r w:rsidRPr="00934FF6">
        <w:rPr>
          <w:bCs/>
          <w:sz w:val="24"/>
          <w:szCs w:val="24"/>
        </w:rPr>
        <w:t xml:space="preserve"> muszą być wcześniej zaakceptowane przez Zamawiającego;</w:t>
      </w:r>
    </w:p>
    <w:p w14:paraId="67981523" w14:textId="77777777" w:rsidR="00CE7C80" w:rsidRPr="00934FF6" w:rsidRDefault="00CE7C80" w:rsidP="00CE7C8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rPr>
          <w:bCs/>
          <w:sz w:val="24"/>
          <w:szCs w:val="24"/>
        </w:rPr>
      </w:pPr>
      <w:r w:rsidRPr="00934FF6">
        <w:rPr>
          <w:bCs/>
          <w:sz w:val="24"/>
          <w:szCs w:val="24"/>
        </w:rPr>
        <w:t>Monitoring szkolenia obejmujący aspekt formalny oraz merytoryczny;</w:t>
      </w:r>
    </w:p>
    <w:p w14:paraId="506FCFE2" w14:textId="77777777" w:rsidR="00CE7C80" w:rsidRPr="00934FF6" w:rsidRDefault="00CE7C80" w:rsidP="00CE7C8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rPr>
          <w:bCs/>
          <w:sz w:val="24"/>
          <w:szCs w:val="24"/>
        </w:rPr>
      </w:pPr>
      <w:r w:rsidRPr="00934FF6">
        <w:rPr>
          <w:bCs/>
          <w:sz w:val="24"/>
          <w:szCs w:val="24"/>
        </w:rPr>
        <w:t>Zbieranie podpisów na listach obecności, listach potwierdzających odbiór materiałów szkoleniowych i cateringu, (wg wzoru Zamawiającego) oraz przekazanie list Zamawiającemu w oryginale;</w:t>
      </w:r>
    </w:p>
    <w:p w14:paraId="6C86E7B7" w14:textId="77777777" w:rsidR="00CE7C80" w:rsidRPr="00934FF6" w:rsidRDefault="00CE7C80" w:rsidP="00CE7C8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b/>
          <w:bCs/>
          <w:sz w:val="24"/>
          <w:szCs w:val="24"/>
        </w:rPr>
      </w:pPr>
      <w:r w:rsidRPr="00934FF6">
        <w:rPr>
          <w:bCs/>
          <w:sz w:val="24"/>
          <w:szCs w:val="24"/>
        </w:rPr>
        <w:t>Przekazanie wszystkim uczestnikom zaświadczeń o ukończeniu warsztatów/szkolenia wydrukowanych przez Wykonawcę (wg wzoru Zamawiającego) oraz sporządzenie list odbioru zaświadczeń potwierdzonych podpisami uczestników i przekazanie ich Zamawiającemu w oryginale po zakończonym wsparciu;</w:t>
      </w:r>
    </w:p>
    <w:p w14:paraId="0E7456C9" w14:textId="77777777" w:rsidR="00CE7C80" w:rsidRPr="00934FF6" w:rsidRDefault="00CE7C80" w:rsidP="00CE7C80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 w:val="0"/>
        <w:rPr>
          <w:bCs/>
          <w:sz w:val="24"/>
          <w:szCs w:val="24"/>
        </w:rPr>
      </w:pPr>
      <w:r w:rsidRPr="00934FF6">
        <w:rPr>
          <w:bCs/>
          <w:sz w:val="24"/>
          <w:szCs w:val="24"/>
        </w:rPr>
        <w:t xml:space="preserve">Opracowanie i przekazanie Zamawiającemu sprawozdania końcowego (wraz </w:t>
      </w:r>
    </w:p>
    <w:p w14:paraId="203227E0" w14:textId="77777777" w:rsidR="00CE7C80" w:rsidRPr="00934FF6" w:rsidRDefault="00CE7C80" w:rsidP="00CE7C80">
      <w:pPr>
        <w:pStyle w:val="Akapitzlist"/>
        <w:spacing w:line="360" w:lineRule="auto"/>
        <w:ind w:left="426"/>
        <w:contextualSpacing w:val="0"/>
        <w:rPr>
          <w:bCs/>
          <w:sz w:val="24"/>
          <w:szCs w:val="24"/>
        </w:rPr>
      </w:pPr>
      <w:r w:rsidRPr="00934FF6">
        <w:rPr>
          <w:bCs/>
          <w:sz w:val="24"/>
          <w:szCs w:val="24"/>
        </w:rPr>
        <w:t>z dokumentacją zdjęciową, minimum 10 zdjęć) z realizacji usługi, zawierającego informację na temat miejsca, ilości uczestników, form pracy, najczęściej zadawanych pytań oraz inne istotne informacje. Wykonawca przekaże Zamawiającemu sprawozdanie w terminie do 5 dni roboczych - liczonych od dnia zakończenia. Zaakceptowane sprawozdanie jest podstawą do sporządzenia przez Zamawiającego protokołu odbioru od Wykonawcy;</w:t>
      </w:r>
    </w:p>
    <w:p w14:paraId="3F308176" w14:textId="77777777" w:rsidR="00CE7C80" w:rsidRPr="00934FF6" w:rsidRDefault="00CE7C80" w:rsidP="00CE7C8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b/>
          <w:bCs/>
          <w:sz w:val="24"/>
          <w:szCs w:val="24"/>
        </w:rPr>
      </w:pPr>
      <w:r w:rsidRPr="00934FF6">
        <w:rPr>
          <w:sz w:val="24"/>
          <w:szCs w:val="24"/>
        </w:rPr>
        <w:t xml:space="preserve">Przestrzegania reguł informowania o projekcie oraz informowania osób uczestniczących o współfinansowaniu Projektu ze środków Unii Europejskiej </w:t>
      </w:r>
    </w:p>
    <w:p w14:paraId="42E3517A" w14:textId="77777777" w:rsidR="00CE7C80" w:rsidRPr="00934FF6" w:rsidRDefault="00CE7C80" w:rsidP="00CE7C80">
      <w:pPr>
        <w:pStyle w:val="Akapitzlist"/>
        <w:spacing w:line="360" w:lineRule="auto"/>
        <w:ind w:left="426"/>
        <w:contextualSpacing w:val="0"/>
        <w:rPr>
          <w:b/>
          <w:bCs/>
          <w:sz w:val="24"/>
          <w:szCs w:val="24"/>
        </w:rPr>
      </w:pPr>
      <w:r w:rsidRPr="00934FF6">
        <w:rPr>
          <w:sz w:val="24"/>
          <w:szCs w:val="24"/>
        </w:rPr>
        <w:t>w ramach Funduszy Europejskich dla Rozwoju Społecznego</w:t>
      </w:r>
    </w:p>
    <w:p w14:paraId="25B98558" w14:textId="77777777" w:rsidR="00CE7C80" w:rsidRPr="00934FF6" w:rsidRDefault="00CE7C80" w:rsidP="00CE7C8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b/>
          <w:bCs/>
          <w:sz w:val="24"/>
          <w:szCs w:val="24"/>
        </w:rPr>
      </w:pPr>
      <w:r w:rsidRPr="00934FF6">
        <w:rPr>
          <w:sz w:val="24"/>
          <w:szCs w:val="24"/>
        </w:rPr>
        <w:t xml:space="preserve">Wykonawca zobowiązany będzie do oznaczenia wszelkich dokumentów </w:t>
      </w:r>
      <w:r w:rsidRPr="00934FF6">
        <w:rPr>
          <w:sz w:val="24"/>
          <w:szCs w:val="24"/>
        </w:rPr>
        <w:br/>
        <w:t xml:space="preserve">i prezentacji zgodnie z „Księgą Tożsamości Wizualnej marki Fundusze Europejskie 2021-2027”, w której znajdują się szczegółowe zasady tworzenia </w:t>
      </w:r>
    </w:p>
    <w:p w14:paraId="613F7EEE" w14:textId="6B354CE0" w:rsidR="00934FF6" w:rsidRPr="002C3A77" w:rsidRDefault="00CE7C80" w:rsidP="002C3A77">
      <w:pPr>
        <w:pStyle w:val="Akapitzlist"/>
        <w:spacing w:line="360" w:lineRule="auto"/>
        <w:ind w:left="426"/>
        <w:contextualSpacing w:val="0"/>
        <w:rPr>
          <w:b/>
          <w:bCs/>
          <w:sz w:val="24"/>
          <w:szCs w:val="24"/>
        </w:rPr>
      </w:pPr>
      <w:r w:rsidRPr="00934FF6">
        <w:rPr>
          <w:sz w:val="24"/>
          <w:szCs w:val="24"/>
        </w:rPr>
        <w:t xml:space="preserve">i używania oznaczeń projektów oraz Podręcznikiem wnioskodawcy i beneficjenta Funduszy Europejskich na lata 2021-2027 w zakresie informacji i promocji”, którego pełna wersja znajduje się na stronie: </w:t>
      </w:r>
      <w:hyperlink r:id="rId8" w:history="1">
        <w:r w:rsidRPr="00934FF6">
          <w:rPr>
            <w:rStyle w:val="Hipercze"/>
            <w:rFonts w:eastAsiaTheme="majorEastAsia"/>
            <w:sz w:val="24"/>
            <w:szCs w:val="24"/>
          </w:rPr>
          <w:t>https://www.funduszeeuropejskie.gov.pl/strony/o-funduszach/fundusze-2021-2027/prawo-i-dokumenty/zasady-komunikacji-fe/</w:t>
        </w:r>
      </w:hyperlink>
    </w:p>
    <w:p w14:paraId="09D3F949" w14:textId="77777777" w:rsidR="0074032B" w:rsidRDefault="0074032B" w:rsidP="0074032B">
      <w:pPr>
        <w:widowControl w:val="0"/>
        <w:shd w:val="clear" w:color="auto" w:fill="FFFFFF" w:themeFill="background1"/>
        <w:autoSpaceDE w:val="0"/>
        <w:autoSpaceDN w:val="0"/>
        <w:adjustRightInd w:val="0"/>
        <w:spacing w:before="480" w:after="360" w:line="360" w:lineRule="auto"/>
        <w:rPr>
          <w:b/>
          <w:sz w:val="24"/>
          <w:szCs w:val="24"/>
        </w:rPr>
      </w:pPr>
    </w:p>
    <w:p w14:paraId="21C60964" w14:textId="20918625" w:rsidR="00CE7C80" w:rsidRPr="00934FF6" w:rsidRDefault="00CE7C80" w:rsidP="0074032B">
      <w:pPr>
        <w:widowControl w:val="0"/>
        <w:shd w:val="clear" w:color="auto" w:fill="FFFFFF" w:themeFill="background1"/>
        <w:autoSpaceDE w:val="0"/>
        <w:autoSpaceDN w:val="0"/>
        <w:adjustRightInd w:val="0"/>
        <w:spacing w:before="480" w:after="360" w:line="360" w:lineRule="auto"/>
        <w:rPr>
          <w:sz w:val="24"/>
          <w:szCs w:val="24"/>
        </w:rPr>
      </w:pPr>
      <w:r w:rsidRPr="00934FF6">
        <w:rPr>
          <w:b/>
          <w:sz w:val="24"/>
          <w:szCs w:val="24"/>
        </w:rPr>
        <w:t>OBOWIĄZKI ZAMAWIAJĄCEGO:</w:t>
      </w:r>
    </w:p>
    <w:p w14:paraId="456304D7" w14:textId="77777777" w:rsidR="00CE7C80" w:rsidRPr="00934FF6" w:rsidRDefault="00CE7C80" w:rsidP="00934FF6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425" w:hanging="425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 xml:space="preserve">Rekrutacja uczestników oraz przekazanie Wykonawcy list uczestników. </w:t>
      </w:r>
    </w:p>
    <w:p w14:paraId="1E06FE69" w14:textId="13EF3BCC" w:rsidR="002C3A77" w:rsidRPr="0074032B" w:rsidRDefault="00CE7C80" w:rsidP="0074032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>Zebranie danych osobowych uczestników, niezbędnych do realizacji przedmiotu zamówienia.</w:t>
      </w:r>
    </w:p>
    <w:p w14:paraId="5E454725" w14:textId="4D4D9975" w:rsidR="00934FF6" w:rsidRPr="00934FF6" w:rsidRDefault="00CE7C80" w:rsidP="00926168">
      <w:pPr>
        <w:spacing w:before="240" w:after="240" w:line="360" w:lineRule="auto"/>
        <w:rPr>
          <w:b/>
          <w:bCs/>
          <w:sz w:val="24"/>
          <w:szCs w:val="24"/>
        </w:rPr>
      </w:pPr>
      <w:r w:rsidRPr="00934FF6">
        <w:rPr>
          <w:b/>
          <w:bCs/>
          <w:sz w:val="24"/>
          <w:szCs w:val="24"/>
        </w:rPr>
        <w:t>OD WYKONAWCY PONADTO OCZEKUJE SIĘ:</w:t>
      </w:r>
    </w:p>
    <w:p w14:paraId="457C62DF" w14:textId="1077DA0B" w:rsidR="00926168" w:rsidRDefault="00CE7C80" w:rsidP="00926168">
      <w:pPr>
        <w:pStyle w:val="Akapitzlist"/>
        <w:numPr>
          <w:ilvl w:val="0"/>
          <w:numId w:val="5"/>
        </w:numPr>
        <w:spacing w:line="360" w:lineRule="auto"/>
        <w:ind w:left="426" w:hanging="426"/>
        <w:contextualSpacing w:val="0"/>
        <w:rPr>
          <w:sz w:val="24"/>
          <w:szCs w:val="24"/>
        </w:rPr>
      </w:pPr>
      <w:r w:rsidRPr="00934FF6">
        <w:rPr>
          <w:sz w:val="24"/>
          <w:szCs w:val="24"/>
        </w:rPr>
        <w:t>Stałego kontaktu z Zamawiającym (na czas trwania usługi)</w:t>
      </w:r>
      <w:r w:rsidR="001F3C5B">
        <w:rPr>
          <w:sz w:val="24"/>
          <w:szCs w:val="24"/>
        </w:rPr>
        <w:t>.</w:t>
      </w:r>
    </w:p>
    <w:p w14:paraId="78C05FF2" w14:textId="60F4A46C" w:rsidR="00B30671" w:rsidRPr="00926168" w:rsidRDefault="00CE7C80" w:rsidP="00926168">
      <w:pPr>
        <w:pStyle w:val="Akapitzlist"/>
        <w:numPr>
          <w:ilvl w:val="0"/>
          <w:numId w:val="5"/>
        </w:numPr>
        <w:spacing w:line="360" w:lineRule="auto"/>
        <w:ind w:left="426" w:hanging="426"/>
        <w:contextualSpacing w:val="0"/>
        <w:rPr>
          <w:sz w:val="24"/>
          <w:szCs w:val="24"/>
        </w:rPr>
      </w:pPr>
      <w:r w:rsidRPr="00926168">
        <w:rPr>
          <w:sz w:val="24"/>
          <w:szCs w:val="24"/>
        </w:rPr>
        <w:t>Informowania Zamawiającego o pojawiających się problemach i innych zagadnieniach istotnych dla reali</w:t>
      </w:r>
      <w:r w:rsidR="00926168" w:rsidRPr="00926168">
        <w:rPr>
          <w:sz w:val="24"/>
          <w:szCs w:val="24"/>
        </w:rPr>
        <w:t>zacji zadania</w:t>
      </w:r>
      <w:r w:rsidR="001F3C5B">
        <w:rPr>
          <w:sz w:val="24"/>
          <w:szCs w:val="24"/>
        </w:rPr>
        <w:t>.</w:t>
      </w:r>
    </w:p>
    <w:sectPr w:rsidR="00B30671" w:rsidRPr="009261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F4B4" w14:textId="77777777" w:rsidR="00284573" w:rsidRDefault="00284573" w:rsidP="00284573">
      <w:r>
        <w:separator/>
      </w:r>
    </w:p>
  </w:endnote>
  <w:endnote w:type="continuationSeparator" w:id="0">
    <w:p w14:paraId="3274E178" w14:textId="77777777" w:rsidR="00284573" w:rsidRDefault="00284573" w:rsidP="0028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F6D6" w14:textId="77777777" w:rsidR="00284573" w:rsidRDefault="00284573" w:rsidP="00284573">
      <w:r>
        <w:separator/>
      </w:r>
    </w:p>
  </w:footnote>
  <w:footnote w:type="continuationSeparator" w:id="0">
    <w:p w14:paraId="3BE49E09" w14:textId="77777777" w:rsidR="00284573" w:rsidRDefault="00284573" w:rsidP="0028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BB84" w14:textId="77777777" w:rsidR="00284573" w:rsidRPr="00284573" w:rsidRDefault="00284573" w:rsidP="00284573">
    <w:pPr>
      <w:tabs>
        <w:tab w:val="right" w:pos="9072"/>
      </w:tabs>
      <w:ind w:hanging="142"/>
      <w:rPr>
        <w:rFonts w:asciiTheme="minorHAnsi" w:eastAsiaTheme="minorEastAsia" w:hAnsiTheme="minorHAnsi" w:cs="Times New Roman"/>
        <w:sz w:val="24"/>
        <w:szCs w:val="24"/>
        <w:lang w:eastAsia="en-US"/>
      </w:rPr>
    </w:pPr>
    <w:r w:rsidRPr="00284573">
      <w:rPr>
        <w:rFonts w:asciiTheme="minorHAnsi" w:eastAsiaTheme="minorEastAsia" w:hAnsiTheme="minorHAnsi" w:cs="Times New Roman"/>
        <w:noProof/>
        <w:sz w:val="24"/>
        <w:szCs w:val="24"/>
        <w:lang w:eastAsia="en-US"/>
      </w:rPr>
      <w:drawing>
        <wp:inline distT="0" distB="0" distL="0" distR="0" wp14:anchorId="66285984" wp14:editId="34FF0E9F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4573">
      <w:rPr>
        <w:rFonts w:asciiTheme="minorHAnsi" w:eastAsiaTheme="minorEastAsia" w:hAnsiTheme="minorHAnsi" w:cs="Times New Roman"/>
        <w:noProof/>
        <w:sz w:val="24"/>
        <w:szCs w:val="24"/>
        <w:lang w:eastAsia="en-US"/>
      </w:rPr>
      <w:tab/>
    </w:r>
    <w:r w:rsidRPr="00284573">
      <w:rPr>
        <w:rFonts w:asciiTheme="minorHAnsi" w:eastAsiaTheme="minorEastAsia" w:hAnsiTheme="minorHAnsi" w:cs="Times New Roman"/>
        <w:noProof/>
        <w:sz w:val="24"/>
        <w:szCs w:val="24"/>
        <w:lang w:eastAsia="en-US"/>
      </w:rPr>
      <w:drawing>
        <wp:inline distT="0" distB="0" distL="0" distR="0" wp14:anchorId="37E0B24B" wp14:editId="4224BA7E">
          <wp:extent cx="2190750" cy="699412"/>
          <wp:effectExtent l="0" t="0" r="0" b="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165239" w14:textId="77777777" w:rsidR="00284573" w:rsidRDefault="00284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07E"/>
    <w:multiLevelType w:val="hybridMultilevel"/>
    <w:tmpl w:val="7E26E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5A52D17"/>
    <w:multiLevelType w:val="hybridMultilevel"/>
    <w:tmpl w:val="783AEAB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33DFB"/>
    <w:multiLevelType w:val="hybridMultilevel"/>
    <w:tmpl w:val="22F0AB6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5390D"/>
    <w:multiLevelType w:val="hybridMultilevel"/>
    <w:tmpl w:val="CD4EAB58"/>
    <w:lvl w:ilvl="0" w:tplc="FFFFFFFF">
      <w:start w:val="1"/>
      <w:numFmt w:val="decimal"/>
      <w:lvlText w:val="%1."/>
      <w:lvlJc w:val="left"/>
      <w:pPr>
        <w:ind w:left="12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314653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224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4463804">
    <w:abstractNumId w:val="3"/>
  </w:num>
  <w:num w:numId="4" w16cid:durableId="1887911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625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41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80"/>
    <w:rsid w:val="000406FF"/>
    <w:rsid w:val="001F3C5B"/>
    <w:rsid w:val="00284573"/>
    <w:rsid w:val="002C3A77"/>
    <w:rsid w:val="002E1839"/>
    <w:rsid w:val="004767DC"/>
    <w:rsid w:val="00587F44"/>
    <w:rsid w:val="005E6A38"/>
    <w:rsid w:val="0064740A"/>
    <w:rsid w:val="0065204B"/>
    <w:rsid w:val="00696970"/>
    <w:rsid w:val="0074032B"/>
    <w:rsid w:val="007C3FD8"/>
    <w:rsid w:val="00926168"/>
    <w:rsid w:val="00934FF6"/>
    <w:rsid w:val="00A647CC"/>
    <w:rsid w:val="00B20E39"/>
    <w:rsid w:val="00B30671"/>
    <w:rsid w:val="00BD69E3"/>
    <w:rsid w:val="00BD7A3E"/>
    <w:rsid w:val="00BE4327"/>
    <w:rsid w:val="00CE7C80"/>
    <w:rsid w:val="00E32DBF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A7C"/>
  <w15:chartTrackingRefBased/>
  <w15:docId w15:val="{A7D9E140-3C5C-4FE4-B569-769E829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C8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C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C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C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C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C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C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C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C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C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C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C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C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C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C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C80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CE7C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C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C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C8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CE7C80"/>
    <w:rPr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E7C80"/>
  </w:style>
  <w:style w:type="character" w:styleId="Odwoaniedokomentarza">
    <w:name w:val="annotation reference"/>
    <w:basedOn w:val="Domylnaczcionkaakapitu"/>
    <w:uiPriority w:val="99"/>
    <w:semiHidden/>
    <w:unhideWhenUsed/>
    <w:rsid w:val="00647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740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740A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40A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4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57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4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57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@rops-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Wolny</dc:creator>
  <cp:keywords/>
  <dc:description/>
  <cp:lastModifiedBy>Beata Wolny</cp:lastModifiedBy>
  <cp:revision>11</cp:revision>
  <dcterms:created xsi:type="dcterms:W3CDTF">2025-01-22T13:20:00Z</dcterms:created>
  <dcterms:modified xsi:type="dcterms:W3CDTF">2025-02-07T12:06:00Z</dcterms:modified>
</cp:coreProperties>
</file>