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EE73" w14:textId="4A23C56E" w:rsidR="00953193" w:rsidRPr="00437225" w:rsidRDefault="00953193" w:rsidP="00953193">
      <w:pPr>
        <w:spacing w:before="360" w:after="360" w:line="36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Opole, dnia </w:t>
      </w:r>
      <w:r w:rsidR="00900783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07.02</w:t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.2025 r. </w:t>
      </w:r>
    </w:p>
    <w:p w14:paraId="45D468B3" w14:textId="77777777" w:rsidR="00953193" w:rsidRPr="00437225" w:rsidRDefault="00953193" w:rsidP="00953193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Cs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62387234"/>
      <w:r w:rsidRPr="00437225">
        <w:rPr>
          <w:rFonts w:ascii="Arial" w:eastAsia="Times New Roman" w:hAnsi="Arial" w:cs="Arial"/>
          <w:bCs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Zaproszenie do składania ofert w celu oszacowania wartości zamówienia</w:t>
      </w:r>
    </w:p>
    <w:p w14:paraId="00C17A57" w14:textId="59C9DFC0" w:rsidR="00953193" w:rsidRPr="00122D48" w:rsidRDefault="00953193" w:rsidP="00953193">
      <w:pPr>
        <w:pStyle w:val="Nagwek1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Zamawiający Regionalny Ośrodek Polityki Społecznej w Opolu, ul. Głogowska 25c, 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45-315 Opole, NIP:754-26-17-249, Regon: 531584375</w:t>
      </w:r>
    </w:p>
    <w:p w14:paraId="197F10E2" w14:textId="77777777" w:rsidR="00953193" w:rsidRPr="00437225" w:rsidRDefault="00953193" w:rsidP="00953193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480" w:after="480" w:line="360" w:lineRule="auto"/>
        <w:ind w:left="425" w:hanging="397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zaprasza do złożenia oferty na:</w:t>
      </w:r>
    </w:p>
    <w:p w14:paraId="0EA2EEF8" w14:textId="30E26317" w:rsidR="00953193" w:rsidRPr="00437225" w:rsidRDefault="00953193" w:rsidP="0095319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Nazwa zamówienia: </w:t>
      </w:r>
      <w:bookmarkStart w:id="1" w:name="_Hlk165366903"/>
      <w:r w:rsidRPr="00437225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usługa polegająca na organizacji i przeprowadzeniu </w:t>
      </w:r>
      <w:r w:rsidRPr="0043722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" w:name="_Hlk158967822"/>
      <w:bookmarkStart w:id="3" w:name="_Hlk165369477"/>
      <w:bookmarkEnd w:id="1"/>
      <w:r w:rsidRPr="0043722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5 spotkań sieciujących/szkoleń </w:t>
      </w:r>
      <w:bookmarkEnd w:id="2"/>
      <w:r w:rsidR="00DC1B8E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dla 10 osób 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 ramach projektu pn. Opolskie Spójne i Aktywne Społecznie, w ramach programu Fundusze Europejskie dla Rozwoju Społecznego 2021-2027 współfinansowanego ze środków Europejskiego Funduszu Społecznego Plus 2021-2027, Priorytet FERS.04 Spójność społeczna </w:t>
      </w:r>
      <w:r w:rsid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zdrowie, Działanie FERS.04.13 Wysokiej jakości system włączenia społecznego.</w:t>
      </w:r>
    </w:p>
    <w:bookmarkEnd w:id="3"/>
    <w:p w14:paraId="54A0B010" w14:textId="77777777" w:rsidR="00953193" w:rsidRPr="00122D48" w:rsidRDefault="00953193" w:rsidP="0095319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Szczegółowy opis przedmiotu zamówienia zawarty został w załączniku nr 1 </w:t>
      </w:r>
      <w:r w:rsidRPr="00437225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37225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do</w:t>
      </w:r>
      <w:r w:rsidRPr="00437225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niniejszego zaproszenia.</w:t>
      </w:r>
    </w:p>
    <w:p w14:paraId="338F30DA" w14:textId="40833655" w:rsidR="00953193" w:rsidRPr="00122D48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Termin realizacji zamówienia: od dnia podpisania umowy do </w:t>
      </w:r>
      <w:r w:rsidR="0090078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30.06</w:t>
      </w:r>
      <w:r w:rsidR="00D6357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 r.</w:t>
      </w:r>
    </w:p>
    <w:p w14:paraId="1751E946" w14:textId="77777777" w:rsidR="00953193" w:rsidRPr="00122D48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Warunki płatności zgodnie z warunkami umowy.</w:t>
      </w:r>
    </w:p>
    <w:p w14:paraId="3C6EE03F" w14:textId="2F2306B1" w:rsidR="00953193" w:rsidRPr="00122D48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Miejsce i termin oraz sposób złożenia szacowania wartości zamówienia 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 xml:space="preserve">do dnia </w:t>
      </w:r>
      <w:r w:rsidR="00900783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14.02.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 r. do godziny 12:00</w:t>
      </w:r>
      <w:r w:rsidR="00C21AD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9DA51C" w14:textId="5B48FE2F" w:rsidR="00953193" w:rsidRPr="00122D48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Sposób przygotowania szacowania: szacowanie należy sporządzić </w:t>
      </w:r>
      <w:r w:rsidR="0087430B"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formie: </w:t>
      </w:r>
    </w:p>
    <w:p w14:paraId="2ED3DCF1" w14:textId="04A850E3" w:rsidR="00953193" w:rsidRPr="00437225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pisemnej złożony osobiście lub przez operatora pocztowego lub kuriera </w:t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>w siedzibie Zamawiającego ul. Rejtana 5 pok. nr 4</w:t>
      </w:r>
      <w:r w:rsidR="00C21AD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CFE51E" w14:textId="62FAB4A0" w:rsidR="00953193" w:rsidRPr="00437225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 elektronicznej </w:t>
      </w:r>
      <w:bookmarkStart w:id="4" w:name="_Hlk61190005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(plik w pdf podpisany kwalifikowalnym podpisem elektronicznym), plik przesłany na adres mailowy: </w:t>
      </w:r>
      <w:bookmarkEnd w:id="4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instrText>HYPERLINK "mailto:es@rops-opole.pl"</w:instrText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437225">
        <w:rPr>
          <w:rStyle w:val="Hipercze"/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es@rops-opole.pl</w:t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lub</w:t>
      </w:r>
    </w:p>
    <w:p w14:paraId="12956207" w14:textId="3EF663DA" w:rsidR="00953193" w:rsidRPr="00437225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61190091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postaci elektronicznej </w:t>
      </w:r>
      <w:bookmarkStart w:id="6" w:name="_Hlk61190025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opatrzonej podpisem zaufanym lub podpisem osobistym </w:t>
      </w:r>
      <w:bookmarkEnd w:id="6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(plik w pdf opatrzony podpisem zaufanym lub podpisem osobistym), plik przesłany na adres mailowy: </w:t>
      </w:r>
      <w:hyperlink r:id="rId8" w:history="1">
        <w:r w:rsidRPr="00437225">
          <w:rPr>
            <w:rStyle w:val="Hipercze"/>
            <w:rFonts w:ascii="Arial" w:hAnsi="Arial" w:cs="Arial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t>es</w:t>
        </w:r>
        <w:r w:rsidRPr="00437225">
          <w:rPr>
            <w:rStyle w:val="Hipercze"/>
            <w:rFonts w:ascii="Arial" w:eastAsia="Times New Roman" w:hAnsi="Arial" w:cs="Arial"/>
            <w:color w:val="000000" w:themeColor="text1"/>
            <w:lang w:eastAsia="pl-PL"/>
            <w14:textOutline w14:w="0" w14:cap="flat" w14:cmpd="sng" w14:algn="ctr">
              <w14:noFill/>
              <w14:prstDash w14:val="solid"/>
              <w14:round/>
            </w14:textOutline>
          </w:rPr>
          <w:t>@rops-opole.pl</w:t>
        </w:r>
      </w:hyperlink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5"/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lub</w:t>
      </w:r>
    </w:p>
    <w:p w14:paraId="07DE6DE1" w14:textId="4EA114FE" w:rsidR="00953193" w:rsidRPr="00437225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postaci elektronicznej (skan podpisanej oferty), plik przesłany na adres </w:t>
      </w: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lastRenderedPageBreak/>
        <w:t>mailowy:</w:t>
      </w:r>
      <w:r w:rsidRPr="00437225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437225">
          <w:rPr>
            <w:rStyle w:val="Hipercze"/>
            <w:rFonts w:ascii="Arial" w:hAnsi="Arial" w:cs="Arial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t>es@rops-opole.pl</w:t>
        </w:r>
      </w:hyperlink>
      <w:r w:rsidRPr="00437225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B2A0137" w14:textId="77777777" w:rsidR="00953193" w:rsidRPr="00122D48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Opis sposobu obliczenia ceny: zgodnie z formularzem ofertowym.</w:t>
      </w:r>
    </w:p>
    <w:p w14:paraId="2540B2C6" w14:textId="77777777" w:rsidR="00900783" w:rsidRPr="00900783" w:rsidRDefault="00953193" w:rsidP="00122D48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Style w:val="Nagwek1Znak"/>
        </w:rPr>
      </w:pPr>
      <w:r w:rsidRPr="00122D48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Osoba upoważniona do kontaktu z wykonawcami Beata Wolny,</w:t>
      </w:r>
      <w:r w:rsidR="00D63573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67E194" w14:textId="6DC4781C" w:rsidR="00122D48" w:rsidRPr="00122D48" w:rsidRDefault="00953193" w:rsidP="00900783">
      <w:pPr>
        <w:pStyle w:val="Nagwek1"/>
        <w:spacing w:before="0" w:after="0" w:line="360" w:lineRule="auto"/>
        <w:ind w:left="426"/>
        <w:rPr>
          <w:b w:val="0"/>
          <w:bCs w:val="0"/>
        </w:rPr>
      </w:pPr>
      <w:r w:rsidRPr="00122D48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tel. 77 456 58 89,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e–mail: </w:t>
      </w:r>
      <w:hyperlink r:id="rId10" w:history="1">
        <w:r w:rsidR="00984DD3" w:rsidRPr="00122D48">
          <w:rPr>
            <w:rStyle w:val="Hipercze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b.wolny@rops-opole.pl</w:t>
        </w:r>
      </w:hyperlink>
      <w:r w:rsidR="00C21AD2">
        <w:rPr>
          <w:b w:val="0"/>
          <w:bCs w:val="0"/>
        </w:rPr>
        <w:t>.</w:t>
      </w:r>
    </w:p>
    <w:p w14:paraId="0BF6EB96" w14:textId="31AF21AB" w:rsidR="00953193" w:rsidRPr="00122D48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Uwaga: zamówienie nie zmierza do udzielenia zamówienia w wyniku złożonej oferty</w:t>
      </w: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22D48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 odpowiedzi na zaproszenie. Wykonawcy, którzy złożą ofertę w odpowiedzi na niniejsze zaproszenie zostaną powiadomieni </w:t>
      </w:r>
      <w:r w:rsidR="00122D48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22D48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 wszczęciu postępowania na podstawie ustawy Pzp.</w:t>
      </w:r>
    </w:p>
    <w:p w14:paraId="1AB8804F" w14:textId="77777777" w:rsidR="00953193" w:rsidRPr="00122D48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122D48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Załączniki: </w:t>
      </w:r>
    </w:p>
    <w:p w14:paraId="331F0D9F" w14:textId="77777777" w:rsidR="00953193" w:rsidRPr="00437225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 nr 1: Szczegółowy opis przedmiotu zamówienia. </w:t>
      </w:r>
    </w:p>
    <w:p w14:paraId="495A6C12" w14:textId="77777777" w:rsidR="00953193" w:rsidRPr="00437225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2: Oferta Wykonawcy do szacowania.</w:t>
      </w:r>
    </w:p>
    <w:p w14:paraId="2CF0CA2E" w14:textId="77777777" w:rsidR="00953193" w:rsidRPr="00437225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3: Projektowane postanowienia umowy.</w:t>
      </w:r>
    </w:p>
    <w:p w14:paraId="2C88FFCF" w14:textId="77777777" w:rsidR="00953193" w:rsidRPr="00437225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rFonts w:ascii="Arial" w:eastAsia="Times New Roman" w:hAnsi="Arial" w:cs="Arial"/>
          <w:i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i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podpis</w:t>
      </w:r>
    </w:p>
    <w:p w14:paraId="1ECA6B6A" w14:textId="77777777" w:rsidR="00953193" w:rsidRPr="00437225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</w:p>
    <w:p w14:paraId="5687725C" w14:textId="77777777" w:rsidR="00953193" w:rsidRPr="00437225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i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437225">
        <w:rPr>
          <w:rFonts w:ascii="Arial" w:eastAsia="Times New Roman" w:hAnsi="Arial" w:cs="Arial"/>
          <w:i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(wnioskodawcy osoby do kontaktów)</w:t>
      </w:r>
      <w:bookmarkEnd w:id="0"/>
    </w:p>
    <w:p w14:paraId="46F5B029" w14:textId="77777777" w:rsidR="00B30671" w:rsidRPr="00437225" w:rsidRDefault="00B30671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sectPr w:rsidR="00B30671" w:rsidRPr="004372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C40A" w14:textId="77777777" w:rsidR="00EE2E26" w:rsidRDefault="00EE2E26" w:rsidP="00EE2E26">
      <w:r>
        <w:separator/>
      </w:r>
    </w:p>
  </w:endnote>
  <w:endnote w:type="continuationSeparator" w:id="0">
    <w:p w14:paraId="7EBAA0D7" w14:textId="77777777" w:rsidR="00EE2E26" w:rsidRDefault="00EE2E26" w:rsidP="00E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18CF" w14:textId="77777777" w:rsidR="00EE2E26" w:rsidRDefault="00EE2E26" w:rsidP="00EE2E26">
      <w:r>
        <w:separator/>
      </w:r>
    </w:p>
  </w:footnote>
  <w:footnote w:type="continuationSeparator" w:id="0">
    <w:p w14:paraId="0079EC04" w14:textId="77777777" w:rsidR="00EE2E26" w:rsidRDefault="00EE2E26" w:rsidP="00EE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0847" w14:textId="77777777" w:rsidR="00EE2E26" w:rsidRDefault="00EE2E26" w:rsidP="00EE2E26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0C6C4617" wp14:editId="30C99FF9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420ACF1A" wp14:editId="33B7E267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B8BAF" w14:textId="19F1F054" w:rsidR="00EE2E26" w:rsidRDefault="00EE2E26" w:rsidP="00EE2E26">
    <w:pPr>
      <w:pStyle w:val="Nagwek"/>
      <w:tabs>
        <w:tab w:val="left" w:pos="55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B15820B2"/>
    <w:lvl w:ilvl="0" w:tplc="B3A8DB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2F02"/>
    <w:multiLevelType w:val="hybridMultilevel"/>
    <w:tmpl w:val="925E8E9C"/>
    <w:lvl w:ilvl="0" w:tplc="932456EE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8637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394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391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02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13664">
    <w:abstractNumId w:val="1"/>
  </w:num>
  <w:num w:numId="7" w16cid:durableId="1232154698">
    <w:abstractNumId w:val="1"/>
  </w:num>
  <w:num w:numId="8" w16cid:durableId="944844278">
    <w:abstractNumId w:val="1"/>
  </w:num>
  <w:num w:numId="9" w16cid:durableId="1673603203">
    <w:abstractNumId w:val="1"/>
  </w:num>
  <w:num w:numId="10" w16cid:durableId="1480147669">
    <w:abstractNumId w:val="1"/>
  </w:num>
  <w:num w:numId="11" w16cid:durableId="589780358">
    <w:abstractNumId w:val="1"/>
  </w:num>
  <w:num w:numId="12" w16cid:durableId="1192647084">
    <w:abstractNumId w:val="1"/>
  </w:num>
  <w:num w:numId="13" w16cid:durableId="1867333238">
    <w:abstractNumId w:val="1"/>
  </w:num>
  <w:num w:numId="14" w16cid:durableId="233903740">
    <w:abstractNumId w:val="1"/>
  </w:num>
  <w:num w:numId="15" w16cid:durableId="19381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3"/>
    <w:rsid w:val="00087F86"/>
    <w:rsid w:val="000E5503"/>
    <w:rsid w:val="00122D48"/>
    <w:rsid w:val="00296AF9"/>
    <w:rsid w:val="0031611B"/>
    <w:rsid w:val="003B1847"/>
    <w:rsid w:val="00437225"/>
    <w:rsid w:val="004471A0"/>
    <w:rsid w:val="004767DC"/>
    <w:rsid w:val="00560DC1"/>
    <w:rsid w:val="005E7382"/>
    <w:rsid w:val="005F445F"/>
    <w:rsid w:val="006706A1"/>
    <w:rsid w:val="007E0422"/>
    <w:rsid w:val="007E324D"/>
    <w:rsid w:val="0087430B"/>
    <w:rsid w:val="008E705A"/>
    <w:rsid w:val="00900783"/>
    <w:rsid w:val="00922568"/>
    <w:rsid w:val="00953193"/>
    <w:rsid w:val="00984DD3"/>
    <w:rsid w:val="009D308C"/>
    <w:rsid w:val="009D6532"/>
    <w:rsid w:val="00A647CC"/>
    <w:rsid w:val="00B30671"/>
    <w:rsid w:val="00C21AD2"/>
    <w:rsid w:val="00C7017F"/>
    <w:rsid w:val="00D1002E"/>
    <w:rsid w:val="00D63573"/>
    <w:rsid w:val="00DC1B8E"/>
    <w:rsid w:val="00E9715C"/>
    <w:rsid w:val="00EE2E26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E9052"/>
  <w15:chartTrackingRefBased/>
  <w15:docId w15:val="{178B95D6-9BD1-4977-87F5-443C1E4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2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2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22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22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22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22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22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225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225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22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2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2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2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225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225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225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225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225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225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4372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3722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22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37225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3722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37225"/>
    <w:rPr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37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225"/>
    <w:rPr>
      <w:b/>
      <w:i/>
      <w:sz w:val="24"/>
      <w:szCs w:val="24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225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225"/>
    <w:rPr>
      <w:rFonts w:cstheme="majorBidi"/>
      <w:b/>
      <w:i/>
      <w:sz w:val="24"/>
    </w:rPr>
  </w:style>
  <w:style w:type="character" w:styleId="Odwoanieintensywne">
    <w:name w:val="Intense Reference"/>
    <w:basedOn w:val="Domylnaczcionkaakapitu"/>
    <w:uiPriority w:val="32"/>
    <w:qFormat/>
    <w:rsid w:val="00437225"/>
    <w:rPr>
      <w:b/>
      <w:sz w:val="24"/>
      <w:u w:val="single"/>
    </w:rPr>
  </w:style>
  <w:style w:type="character" w:styleId="Hipercze">
    <w:name w:val="Hyperlink"/>
    <w:uiPriority w:val="99"/>
    <w:unhideWhenUsed/>
    <w:rsid w:val="0095319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1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rsid w:val="00437225"/>
    <w:rPr>
      <w:b/>
      <w:b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37225"/>
    <w:rPr>
      <w:b/>
      <w:bCs/>
    </w:rPr>
  </w:style>
  <w:style w:type="character" w:styleId="Uwydatnienie">
    <w:name w:val="Emphasis"/>
    <w:basedOn w:val="Domylnaczcionkaakapitu"/>
    <w:uiPriority w:val="20"/>
    <w:qFormat/>
    <w:rsid w:val="0043722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37225"/>
    <w:rPr>
      <w:szCs w:val="32"/>
    </w:rPr>
  </w:style>
  <w:style w:type="character" w:styleId="Wyrnieniedelikatne">
    <w:name w:val="Subtle Emphasis"/>
    <w:uiPriority w:val="19"/>
    <w:qFormat/>
    <w:rsid w:val="00437225"/>
    <w:rPr>
      <w:i/>
      <w:color w:val="5A5A5A" w:themeColor="text1" w:themeTint="A5"/>
    </w:rPr>
  </w:style>
  <w:style w:type="character" w:styleId="Odwoaniedelikatne">
    <w:name w:val="Subtle Reference"/>
    <w:basedOn w:val="Domylnaczcionkaakapitu"/>
    <w:uiPriority w:val="31"/>
    <w:qFormat/>
    <w:rsid w:val="00437225"/>
    <w:rPr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43722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7225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3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rops-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.wolny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@rops-op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FC65-0306-43F1-AF6A-0938E04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Karolina Włodarska</cp:lastModifiedBy>
  <cp:revision>13</cp:revision>
  <dcterms:created xsi:type="dcterms:W3CDTF">2025-01-23T10:07:00Z</dcterms:created>
  <dcterms:modified xsi:type="dcterms:W3CDTF">2025-02-07T12:14:00Z</dcterms:modified>
</cp:coreProperties>
</file>