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6D29" w14:textId="68A7DEB4" w:rsidR="00384C1F" w:rsidRPr="00384C1F" w:rsidRDefault="005F5564" w:rsidP="00B55C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895EBB1" wp14:editId="3F988CE1">
                <wp:simplePos x="0" y="0"/>
                <wp:positionH relativeFrom="column">
                  <wp:posOffset>3943350</wp:posOffset>
                </wp:positionH>
                <wp:positionV relativeFrom="paragraph">
                  <wp:posOffset>-420370</wp:posOffset>
                </wp:positionV>
                <wp:extent cx="2384425" cy="718185"/>
                <wp:effectExtent l="0" t="0" r="127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6BA5E" w14:textId="77777777" w:rsidR="00384C1F" w:rsidRDefault="00384C1F" w:rsidP="00384C1F">
                            <w:pPr>
                              <w:pStyle w:val="Tekstpodstawowy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Załącznik nr 1 do Zarządzenia Nr 11/21 Dyrektora ROPS w Opolu z dnia 18 października 2021  r. w sprawie zmiany Zarządzenia Nr 2/18 Dyrektora ROPS w Opolu z dnia 19 lutego 2018 roku w sprawie ustalenia Regulaminu Organizacyjnego Regionalnego Ośrodka Polityki Społecznej w Opolu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5E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-33.1pt;width:187.75pt;height:5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" stroked="f">
                <v:textbox>
                  <w:txbxContent>
                    <w:p w14:paraId="0396BA5E" w14:textId="77777777" w:rsidR="00384C1F" w:rsidRDefault="00384C1F" w:rsidP="00384C1F">
                      <w:pPr>
                        <w:pStyle w:val="Tekstpodstawowy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Załącznik nr 1 do Zarządzenia Nr 11/21 Dyrektora ROPS w Opolu z dnia 18 października 2021  r. w sprawie zmiany Zarządzenia Nr 2/18 Dyrektora ROPS w Opolu z dnia 19 lutego 2018 roku w sprawie ustalenia Regulaminu Organizacyjnego Regionalnego Ośrodka Polityki Społecznej w Opolu </w:t>
                      </w:r>
                    </w:p>
                  </w:txbxContent>
                </v:textbox>
              </v:shape>
            </w:pict>
          </mc:Fallback>
        </mc:AlternateContent>
      </w:r>
    </w:p>
    <w:p w14:paraId="2EDA860D" w14:textId="77777777" w:rsidR="00384C1F" w:rsidRPr="00F46727" w:rsidRDefault="00384C1F" w:rsidP="00384C1F">
      <w:pPr>
        <w:pStyle w:val="Nagwek4"/>
        <w:jc w:val="center"/>
        <w:rPr>
          <w:rFonts w:cs="Calibri"/>
          <w:color w:val="000000"/>
          <w:spacing w:val="86"/>
        </w:rPr>
      </w:pPr>
      <w:r w:rsidRPr="00F46727">
        <w:rPr>
          <w:rFonts w:cs="Calibri"/>
          <w:color w:val="000000"/>
          <w:spacing w:val="86"/>
        </w:rPr>
        <w:t>REGULAMIN ORGANIZACYJNY</w:t>
      </w:r>
    </w:p>
    <w:p w14:paraId="1055777E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  <w:szCs w:val="28"/>
        </w:rPr>
      </w:pPr>
      <w:r w:rsidRPr="00F46727">
        <w:rPr>
          <w:rFonts w:ascii="Calibri" w:hAnsi="Calibri" w:cs="Calibri"/>
          <w:b/>
          <w:color w:val="000000"/>
          <w:szCs w:val="28"/>
        </w:rPr>
        <w:t>REGIONALNEGO OŚRODKA  POLITYKI SPOŁECZNEJ</w:t>
      </w:r>
    </w:p>
    <w:p w14:paraId="39D5DD4A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  <w:szCs w:val="28"/>
        </w:rPr>
      </w:pPr>
      <w:r w:rsidRPr="00F46727">
        <w:rPr>
          <w:rFonts w:ascii="Calibri" w:hAnsi="Calibri" w:cs="Calibri"/>
          <w:b/>
          <w:color w:val="000000"/>
          <w:szCs w:val="28"/>
        </w:rPr>
        <w:t>W OPOLU</w:t>
      </w:r>
    </w:p>
    <w:p w14:paraId="5C97226B" w14:textId="77777777" w:rsidR="00384C1F" w:rsidRPr="00F46727" w:rsidRDefault="00384C1F" w:rsidP="00384C1F">
      <w:pPr>
        <w:jc w:val="both"/>
        <w:rPr>
          <w:rFonts w:ascii="Calibri" w:hAnsi="Calibri" w:cs="Calibri"/>
          <w:b/>
          <w:color w:val="000000"/>
        </w:rPr>
      </w:pPr>
    </w:p>
    <w:p w14:paraId="2D10481A" w14:textId="77777777" w:rsidR="00384C1F" w:rsidRPr="00F46727" w:rsidRDefault="00384C1F" w:rsidP="00384C1F">
      <w:pPr>
        <w:jc w:val="both"/>
        <w:rPr>
          <w:rFonts w:ascii="Calibri" w:hAnsi="Calibri" w:cs="Calibri"/>
          <w:b/>
          <w:color w:val="000000"/>
        </w:rPr>
      </w:pPr>
    </w:p>
    <w:p w14:paraId="64AAD021" w14:textId="77777777" w:rsidR="00384C1F" w:rsidRPr="00384C1F" w:rsidRDefault="00384C1F" w:rsidP="00384C1F">
      <w:pPr>
        <w:pStyle w:val="Nagwek2"/>
        <w:jc w:val="center"/>
        <w:rPr>
          <w:rFonts w:ascii="Calibri" w:hAnsi="Calibri" w:cs="Calibri"/>
          <w:i w:val="0"/>
          <w:iCs w:val="0"/>
          <w:color w:val="000000"/>
          <w:sz w:val="24"/>
        </w:rPr>
      </w:pPr>
      <w:r w:rsidRPr="00384C1F">
        <w:rPr>
          <w:rFonts w:ascii="Calibri" w:hAnsi="Calibri" w:cs="Calibri"/>
          <w:i w:val="0"/>
          <w:iCs w:val="0"/>
          <w:color w:val="000000"/>
          <w:sz w:val="24"/>
        </w:rPr>
        <w:t>Dział I</w:t>
      </w:r>
    </w:p>
    <w:p w14:paraId="07FF7528" w14:textId="77777777" w:rsidR="00384C1F" w:rsidRPr="00F46727" w:rsidRDefault="00384C1F" w:rsidP="00384C1F">
      <w:pPr>
        <w:rPr>
          <w:rFonts w:ascii="Calibri" w:hAnsi="Calibri" w:cs="Calibri"/>
        </w:rPr>
      </w:pPr>
    </w:p>
    <w:p w14:paraId="6E3E39F9" w14:textId="77777777" w:rsidR="00384C1F" w:rsidRPr="00F46727" w:rsidRDefault="00384C1F" w:rsidP="00384C1F">
      <w:pPr>
        <w:jc w:val="center"/>
        <w:rPr>
          <w:rFonts w:ascii="Calibri" w:hAnsi="Calibri" w:cs="Calibri"/>
          <w:b/>
          <w:caps/>
          <w:color w:val="000000"/>
        </w:rPr>
      </w:pPr>
      <w:r w:rsidRPr="00F46727">
        <w:rPr>
          <w:rFonts w:ascii="Calibri" w:hAnsi="Calibri" w:cs="Calibri"/>
          <w:b/>
          <w:caps/>
          <w:color w:val="000000"/>
        </w:rPr>
        <w:t>Postanowienia ogólne</w:t>
      </w:r>
    </w:p>
    <w:p w14:paraId="6442F95F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78658B59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1</w:t>
      </w:r>
    </w:p>
    <w:p w14:paraId="6A9FCD5D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0F9668B1" w14:textId="77777777" w:rsidR="00384C1F" w:rsidRPr="00F46727" w:rsidRDefault="00384C1F" w:rsidP="00384C1F">
      <w:pPr>
        <w:pStyle w:val="Tekstpodstawowy31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Regionalny Ośrodek Polityki Społecznej, zwany dalej „Ośrodkiem” działa na podstawie:</w:t>
      </w:r>
    </w:p>
    <w:p w14:paraId="183B041A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F46727">
          <w:rPr>
            <w:rFonts w:ascii="Calibri" w:hAnsi="Calibri" w:cs="Calibri"/>
            <w:szCs w:val="24"/>
          </w:rPr>
          <w:t>12 marca 2004 r.</w:t>
        </w:r>
      </w:smartTag>
      <w:r w:rsidRPr="00F46727">
        <w:rPr>
          <w:rFonts w:ascii="Calibri" w:hAnsi="Calibri" w:cs="Calibri"/>
          <w:szCs w:val="24"/>
        </w:rPr>
        <w:t xml:space="preserve"> o pomocy społecznej </w:t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>. Dz. U. z 2020 r. poz. 1876 z </w:t>
      </w:r>
      <w:proofErr w:type="spellStart"/>
      <w:r w:rsidRPr="00F46727">
        <w:rPr>
          <w:rFonts w:ascii="Calibri" w:hAnsi="Calibri" w:cs="Calibri"/>
          <w:i/>
          <w:szCs w:val="24"/>
        </w:rPr>
        <w:t>późn</w:t>
      </w:r>
      <w:proofErr w:type="spellEnd"/>
      <w:r w:rsidRPr="00F46727">
        <w:rPr>
          <w:rFonts w:ascii="Calibri" w:hAnsi="Calibri" w:cs="Calibri"/>
          <w:i/>
          <w:szCs w:val="24"/>
        </w:rPr>
        <w:t>. zm.),</w:t>
      </w:r>
    </w:p>
    <w:p w14:paraId="2B191CF5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5 czerwca 1998 r. o samorządzie województwa </w:t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>. Dz. U. z 2020 r. poz. 1668 z </w:t>
      </w:r>
      <w:proofErr w:type="spellStart"/>
      <w:r w:rsidRPr="00F46727">
        <w:rPr>
          <w:rFonts w:ascii="Calibri" w:hAnsi="Calibri" w:cs="Calibri"/>
          <w:i/>
          <w:szCs w:val="24"/>
        </w:rPr>
        <w:t>późn</w:t>
      </w:r>
      <w:proofErr w:type="spellEnd"/>
      <w:r w:rsidRPr="00F46727">
        <w:rPr>
          <w:rFonts w:ascii="Calibri" w:hAnsi="Calibri" w:cs="Calibri"/>
          <w:i/>
          <w:szCs w:val="24"/>
        </w:rPr>
        <w:t>. zm.),</w:t>
      </w:r>
    </w:p>
    <w:p w14:paraId="7D78AFBA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i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27 sierpnia 2009 r. o finansach publicznych </w:t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>. Dz. U. z 2021 r. poz. 305 z </w:t>
      </w:r>
      <w:proofErr w:type="spellStart"/>
      <w:r w:rsidRPr="00F46727">
        <w:rPr>
          <w:rFonts w:ascii="Calibri" w:hAnsi="Calibri" w:cs="Calibri"/>
          <w:i/>
          <w:szCs w:val="24"/>
        </w:rPr>
        <w:t>późn</w:t>
      </w:r>
      <w:proofErr w:type="spellEnd"/>
      <w:r w:rsidRPr="00F46727">
        <w:rPr>
          <w:rFonts w:ascii="Calibri" w:hAnsi="Calibri" w:cs="Calibri"/>
          <w:i/>
          <w:szCs w:val="24"/>
        </w:rPr>
        <w:t>. zm.),</w:t>
      </w:r>
    </w:p>
    <w:p w14:paraId="19FA72C6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i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27 sierpnia 1997 r. o rehabilitacji zawodowej i społecznej oraz zatrudnianiu osób niepełnosprawnych </w:t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>. Dz. U. z 2021 r. poz. 573),</w:t>
      </w:r>
    </w:p>
    <w:p w14:paraId="3811E7AD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9 czerwca 2011 r. o wspieraniu rodziny i systemie pieczy zastępczej </w:t>
      </w:r>
      <w:r w:rsidRPr="00F46727">
        <w:rPr>
          <w:rFonts w:ascii="Calibri" w:hAnsi="Calibri" w:cs="Calibri"/>
          <w:szCs w:val="24"/>
        </w:rPr>
        <w:br/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 xml:space="preserve">. Dz. U. z 2020 r. poz. 821 z </w:t>
      </w:r>
      <w:proofErr w:type="spellStart"/>
      <w:r w:rsidRPr="00F46727">
        <w:rPr>
          <w:rFonts w:ascii="Calibri" w:hAnsi="Calibri" w:cs="Calibri"/>
          <w:i/>
          <w:szCs w:val="24"/>
        </w:rPr>
        <w:t>późn</w:t>
      </w:r>
      <w:proofErr w:type="spellEnd"/>
      <w:r w:rsidRPr="00F46727">
        <w:rPr>
          <w:rFonts w:ascii="Calibri" w:hAnsi="Calibri" w:cs="Calibri"/>
          <w:i/>
          <w:szCs w:val="24"/>
        </w:rPr>
        <w:t>. zm.),</w:t>
      </w:r>
    </w:p>
    <w:p w14:paraId="21F1B835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i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05"/>
        </w:smartTagPr>
        <w:r w:rsidRPr="00F46727">
          <w:rPr>
            <w:rFonts w:ascii="Calibri" w:hAnsi="Calibri" w:cs="Calibri"/>
            <w:szCs w:val="24"/>
          </w:rPr>
          <w:t>29 lipca 2005 r.</w:t>
        </w:r>
      </w:smartTag>
      <w:r w:rsidRPr="00F46727">
        <w:rPr>
          <w:rFonts w:ascii="Calibri" w:hAnsi="Calibri" w:cs="Calibri"/>
          <w:szCs w:val="24"/>
        </w:rPr>
        <w:t xml:space="preserve"> o przeciwdziałaniu przemocy w rodzinie </w:t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>. Dz. U. z 2021 r. poz. 1249),</w:t>
      </w:r>
    </w:p>
    <w:p w14:paraId="5134935B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F46727">
          <w:rPr>
            <w:rFonts w:ascii="Calibri" w:hAnsi="Calibri" w:cs="Calibri"/>
            <w:szCs w:val="24"/>
          </w:rPr>
          <w:t>26 października 1982 r.</w:t>
        </w:r>
      </w:smartTag>
      <w:r w:rsidRPr="00F46727">
        <w:rPr>
          <w:rFonts w:ascii="Calibri" w:hAnsi="Calibri" w:cs="Calibri"/>
          <w:szCs w:val="24"/>
        </w:rPr>
        <w:t xml:space="preserve"> o wychowaniu w trzeźwości i przeciwdziałaniu alkoholizmowi </w:t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>. Dz. U. z 2021 r. poz. 1119),</w:t>
      </w:r>
    </w:p>
    <w:p w14:paraId="6905FC8C" w14:textId="450F5512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05"/>
        </w:smartTagPr>
        <w:r w:rsidRPr="00F46727">
          <w:rPr>
            <w:rFonts w:ascii="Calibri" w:hAnsi="Calibri" w:cs="Calibri"/>
            <w:szCs w:val="24"/>
          </w:rPr>
          <w:t>29 lipca 2005 r.</w:t>
        </w:r>
      </w:smartTag>
      <w:r w:rsidRPr="00F46727">
        <w:rPr>
          <w:rFonts w:ascii="Calibri" w:hAnsi="Calibri" w:cs="Calibri"/>
          <w:szCs w:val="24"/>
        </w:rPr>
        <w:t xml:space="preserve"> o przeciwdziałaniu narkomanii (</w:t>
      </w:r>
      <w:proofErr w:type="spellStart"/>
      <w:r w:rsidRPr="00F46727">
        <w:rPr>
          <w:rFonts w:ascii="Calibri" w:hAnsi="Calibri" w:cs="Calibri"/>
          <w:i/>
          <w:iCs/>
          <w:szCs w:val="24"/>
        </w:rPr>
        <w:t>t.j</w:t>
      </w:r>
      <w:proofErr w:type="spellEnd"/>
      <w:r w:rsidRPr="00F46727">
        <w:rPr>
          <w:rFonts w:ascii="Calibri" w:hAnsi="Calibri" w:cs="Calibri"/>
          <w:i/>
          <w:iCs/>
          <w:szCs w:val="24"/>
        </w:rPr>
        <w:t>. Dz. U. z 2020 r. poz.2050 z</w:t>
      </w:r>
      <w:r w:rsidR="007968A2">
        <w:rPr>
          <w:rFonts w:ascii="Calibri" w:hAnsi="Calibri" w:cs="Calibri"/>
          <w:i/>
          <w:iCs/>
          <w:szCs w:val="24"/>
        </w:rPr>
        <w:t> </w:t>
      </w:r>
      <w:proofErr w:type="spellStart"/>
      <w:r w:rsidRPr="00F46727">
        <w:rPr>
          <w:rFonts w:ascii="Calibri" w:hAnsi="Calibri" w:cs="Calibri"/>
          <w:i/>
          <w:iCs/>
          <w:szCs w:val="24"/>
        </w:rPr>
        <w:t>późn</w:t>
      </w:r>
      <w:proofErr w:type="spellEnd"/>
      <w:r w:rsidRPr="00F46727">
        <w:rPr>
          <w:rFonts w:ascii="Calibri" w:hAnsi="Calibri" w:cs="Calibri"/>
          <w:i/>
          <w:iCs/>
          <w:szCs w:val="24"/>
        </w:rPr>
        <w:t>. zm.</w:t>
      </w:r>
      <w:r w:rsidRPr="00F46727">
        <w:rPr>
          <w:rFonts w:ascii="Calibri" w:hAnsi="Calibri" w:cs="Calibri"/>
          <w:szCs w:val="24"/>
        </w:rPr>
        <w:t>),</w:t>
      </w:r>
    </w:p>
    <w:p w14:paraId="25B675AE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 xml:space="preserve">ustawy z dnia 24  kwietnia 2003 r. o działalności pożytku publicznego i o wolontariacie </w:t>
      </w:r>
      <w:r w:rsidRPr="00F46727">
        <w:rPr>
          <w:rFonts w:ascii="Calibri" w:hAnsi="Calibri" w:cs="Calibri"/>
          <w:i/>
          <w:szCs w:val="24"/>
        </w:rPr>
        <w:t>(</w:t>
      </w:r>
      <w:proofErr w:type="spellStart"/>
      <w:r w:rsidRPr="00F46727">
        <w:rPr>
          <w:rFonts w:ascii="Calibri" w:hAnsi="Calibri" w:cs="Calibri"/>
          <w:i/>
          <w:szCs w:val="24"/>
        </w:rPr>
        <w:t>t.j</w:t>
      </w:r>
      <w:proofErr w:type="spellEnd"/>
      <w:r w:rsidRPr="00F46727">
        <w:rPr>
          <w:rFonts w:ascii="Calibri" w:hAnsi="Calibri" w:cs="Calibri"/>
          <w:i/>
          <w:szCs w:val="24"/>
        </w:rPr>
        <w:t xml:space="preserve">. Dz. U. z 2020 r. poz. 1057 z </w:t>
      </w:r>
      <w:proofErr w:type="spellStart"/>
      <w:r w:rsidRPr="00F46727">
        <w:rPr>
          <w:rFonts w:ascii="Calibri" w:hAnsi="Calibri" w:cs="Calibri"/>
          <w:i/>
          <w:szCs w:val="24"/>
        </w:rPr>
        <w:t>późn</w:t>
      </w:r>
      <w:proofErr w:type="spellEnd"/>
      <w:r w:rsidRPr="00F46727">
        <w:rPr>
          <w:rFonts w:ascii="Calibri" w:hAnsi="Calibri" w:cs="Calibri"/>
          <w:i/>
          <w:szCs w:val="24"/>
        </w:rPr>
        <w:t>. zm.),</w:t>
      </w:r>
    </w:p>
    <w:p w14:paraId="63CD607C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 xml:space="preserve">uchwały Nr XIII/74/99 Sejmiku Województwa Opolskiego (SWO) z dnia 26 października 1999 r. w sprawie utworzenia Regionalnego Ośrodka Polityki Społecznej z </w:t>
      </w:r>
      <w:proofErr w:type="spellStart"/>
      <w:r w:rsidRPr="00F46727">
        <w:rPr>
          <w:rFonts w:ascii="Calibri" w:hAnsi="Calibri" w:cs="Calibri"/>
          <w:szCs w:val="24"/>
        </w:rPr>
        <w:t>późn</w:t>
      </w:r>
      <w:proofErr w:type="spellEnd"/>
      <w:r w:rsidRPr="00F46727">
        <w:rPr>
          <w:rFonts w:ascii="Calibri" w:hAnsi="Calibri" w:cs="Calibri"/>
          <w:szCs w:val="24"/>
        </w:rPr>
        <w:t>. zm.tj.:</w:t>
      </w:r>
    </w:p>
    <w:p w14:paraId="58FB71CD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 XXI/149/2000 SWO z dnia 18 lipca 2000 r.,</w:t>
      </w:r>
    </w:p>
    <w:p w14:paraId="4149AFDF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IX/71/2003 z dnia 24 czerwca 2003 r.,</w:t>
      </w:r>
    </w:p>
    <w:p w14:paraId="42ECD527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XII/155/2011 z dnia 29 listopada 2011 r</w:t>
      </w:r>
      <w:r w:rsidRPr="00F46727">
        <w:rPr>
          <w:rFonts w:ascii="Calibri" w:hAnsi="Calibri" w:cs="Calibri"/>
          <w:szCs w:val="24"/>
        </w:rPr>
        <w:t>.,</w:t>
      </w:r>
    </w:p>
    <w:p w14:paraId="12BA1C87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i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XXV/315/2012  z dnia 28 grudnia 2012 r.</w:t>
      </w:r>
    </w:p>
    <w:p w14:paraId="08E514FA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i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XXXII/405/2013  z dnia 27 sierpnia 2013 r.</w:t>
      </w:r>
    </w:p>
    <w:p w14:paraId="57627B8F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XXXVII/444/2013 z dnia 20 grudnia 2013 r</w:t>
      </w:r>
      <w:r w:rsidRPr="00F46727">
        <w:rPr>
          <w:rFonts w:ascii="Calibri" w:hAnsi="Calibri" w:cs="Calibri"/>
          <w:szCs w:val="24"/>
        </w:rPr>
        <w:t xml:space="preserve">. </w:t>
      </w:r>
    </w:p>
    <w:p w14:paraId="782AF463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XV/138/2016 z dnia 30 marca 2016 r</w:t>
      </w:r>
      <w:r w:rsidRPr="00F46727">
        <w:rPr>
          <w:rFonts w:ascii="Calibri" w:hAnsi="Calibri" w:cs="Calibri"/>
          <w:szCs w:val="24"/>
        </w:rPr>
        <w:t>.</w:t>
      </w:r>
    </w:p>
    <w:p w14:paraId="22EE7932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XXIV/274/2017 z dnia 31 stycznia 2017 r</w:t>
      </w:r>
      <w:r w:rsidRPr="00F46727">
        <w:rPr>
          <w:rFonts w:ascii="Calibri" w:hAnsi="Calibri" w:cs="Calibri"/>
          <w:szCs w:val="24"/>
        </w:rPr>
        <w:t>.</w:t>
      </w:r>
    </w:p>
    <w:p w14:paraId="31AC3720" w14:textId="77777777" w:rsidR="00384C1F" w:rsidRPr="00F46727" w:rsidRDefault="00384C1F" w:rsidP="00113718">
      <w:pPr>
        <w:pStyle w:val="Tekstpodstawowy31"/>
        <w:numPr>
          <w:ilvl w:val="0"/>
          <w:numId w:val="2"/>
        </w:numPr>
        <w:ind w:left="644" w:hanging="360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i/>
          <w:szCs w:val="24"/>
        </w:rPr>
        <w:t>uchwała SWO Nr XXXVII/404/2018 z dnia 30 stycznia 2018 r</w:t>
      </w:r>
      <w:r w:rsidRPr="00F46727">
        <w:rPr>
          <w:rFonts w:ascii="Calibri" w:hAnsi="Calibri" w:cs="Calibri"/>
          <w:szCs w:val="24"/>
        </w:rPr>
        <w:t>.</w:t>
      </w:r>
    </w:p>
    <w:p w14:paraId="36CB96CD" w14:textId="1D7616AD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uchwały Nr XIII/138/2016 Sejmiku Województwa Opolskiego z dnia 26 stycznia 2016 r. w</w:t>
      </w:r>
      <w:r w:rsidR="007968A2">
        <w:rPr>
          <w:rFonts w:ascii="Calibri" w:hAnsi="Calibri" w:cs="Calibri"/>
          <w:color w:val="000000"/>
          <w:szCs w:val="24"/>
        </w:rPr>
        <w:t> </w:t>
      </w:r>
      <w:r w:rsidRPr="00F46727">
        <w:rPr>
          <w:rFonts w:ascii="Calibri" w:hAnsi="Calibri" w:cs="Calibri"/>
          <w:color w:val="000000"/>
          <w:szCs w:val="24"/>
        </w:rPr>
        <w:t>sprawie przyjęcia Wojewódzkiej Strategii w Zakresie Polityki Społecznej na lata 2016</w:t>
      </w:r>
      <w:r w:rsidRPr="00F46727">
        <w:rPr>
          <w:rFonts w:ascii="Calibri" w:hAnsi="Calibri" w:cs="Calibri"/>
          <w:color w:val="000000"/>
          <w:szCs w:val="24"/>
        </w:rPr>
        <w:noBreakHyphen/>
        <w:t>2025,</w:t>
      </w:r>
    </w:p>
    <w:p w14:paraId="3B64F796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lastRenderedPageBreak/>
        <w:t xml:space="preserve">uchwały Nr 1602/2016 Zarządu Województwa Opolskiego z dnia 19 stycznia 2016 r. w sprawie przyjęcia „Sprawozdania z przebiegu i wyników konsultacji społecznych projektu „Opolskiego Programu Rozwoju Ekonomii Społecznej na lata 2016 – 2022” oraz przyjęcia projektu komunikatu ZWO o podjęciu uchwały przyjmującej ww. Program, </w:t>
      </w:r>
    </w:p>
    <w:p w14:paraId="2B7B096A" w14:textId="77777777" w:rsidR="00384C1F" w:rsidRPr="00F46727" w:rsidRDefault="00384C1F" w:rsidP="00113718">
      <w:pPr>
        <w:pStyle w:val="Tekstpodstawowy31"/>
        <w:numPr>
          <w:ilvl w:val="0"/>
          <w:numId w:val="49"/>
        </w:numPr>
        <w:tabs>
          <w:tab w:val="num" w:pos="284"/>
        </w:tabs>
        <w:ind w:left="284" w:hanging="81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 xml:space="preserve">innych obowiązujących przepisów wewnętrznych w zakresie funkcjonowania Ośrodka.             </w:t>
      </w:r>
    </w:p>
    <w:p w14:paraId="2A24EBC5" w14:textId="77777777" w:rsidR="00384C1F" w:rsidRDefault="00384C1F" w:rsidP="00384C1F">
      <w:pPr>
        <w:rPr>
          <w:rFonts w:ascii="Calibri" w:hAnsi="Calibri" w:cs="Calibri"/>
          <w:b/>
          <w:bCs/>
          <w:color w:val="000000"/>
        </w:rPr>
      </w:pPr>
    </w:p>
    <w:p w14:paraId="6E11303D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2</w:t>
      </w:r>
    </w:p>
    <w:p w14:paraId="24748FF2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26C2ED17" w14:textId="77777777" w:rsidR="00384C1F" w:rsidRPr="00F46727" w:rsidRDefault="00384C1F" w:rsidP="00113718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Ośrodek jest jednostką budżetową </w:t>
      </w:r>
      <w:r>
        <w:rPr>
          <w:rFonts w:ascii="Calibri" w:hAnsi="Calibri" w:cs="Calibri"/>
          <w:color w:val="000000"/>
        </w:rPr>
        <w:t>S</w:t>
      </w:r>
      <w:r w:rsidRPr="00F46727">
        <w:rPr>
          <w:rFonts w:ascii="Calibri" w:hAnsi="Calibri" w:cs="Calibri"/>
          <w:color w:val="000000"/>
        </w:rPr>
        <w:t>amorządu Województwa Opolskiego.</w:t>
      </w:r>
    </w:p>
    <w:p w14:paraId="1F0E4B59" w14:textId="77777777" w:rsidR="00384C1F" w:rsidRPr="00F46727" w:rsidRDefault="00384C1F" w:rsidP="00113718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Siedzibą Ośrodka jest miasto Opole.</w:t>
      </w:r>
    </w:p>
    <w:p w14:paraId="026D4D75" w14:textId="77777777" w:rsidR="00384C1F" w:rsidRPr="00F46727" w:rsidRDefault="00384C1F" w:rsidP="00113718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Obszarem działania Ośrodka jest teren </w:t>
      </w:r>
      <w:r>
        <w:rPr>
          <w:rFonts w:ascii="Calibri" w:hAnsi="Calibri" w:cs="Calibri"/>
          <w:color w:val="000000"/>
        </w:rPr>
        <w:t>w</w:t>
      </w:r>
      <w:r w:rsidRPr="00F46727">
        <w:rPr>
          <w:rFonts w:ascii="Calibri" w:hAnsi="Calibri" w:cs="Calibri"/>
          <w:color w:val="000000"/>
        </w:rPr>
        <w:t>ojewództwa opolskiego.</w:t>
      </w:r>
    </w:p>
    <w:p w14:paraId="364136DB" w14:textId="77777777" w:rsidR="00384C1F" w:rsidRPr="00F46727" w:rsidRDefault="00384C1F" w:rsidP="00113718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Nadzór nad Ośrodkiem sprawuje Zarząd Województwa Opolskiego, który:</w:t>
      </w:r>
    </w:p>
    <w:p w14:paraId="7EE22F9F" w14:textId="77777777" w:rsidR="00384C1F" w:rsidRPr="00F46727" w:rsidRDefault="00384C1F" w:rsidP="00113718">
      <w:pPr>
        <w:numPr>
          <w:ilvl w:val="1"/>
          <w:numId w:val="43"/>
        </w:numPr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przyjmuje kierunki działania Ośrodka,</w:t>
      </w:r>
    </w:p>
    <w:p w14:paraId="4649E338" w14:textId="77777777" w:rsidR="00384C1F" w:rsidRPr="00F46727" w:rsidRDefault="00384C1F" w:rsidP="00113718">
      <w:pPr>
        <w:numPr>
          <w:ilvl w:val="1"/>
          <w:numId w:val="43"/>
        </w:numPr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dokonuje okresowej oceny działania Ośrodka pod kątem wypełniania przez niego ustalonych zadań,</w:t>
      </w:r>
    </w:p>
    <w:p w14:paraId="1B9EA9F2" w14:textId="77777777" w:rsidR="00384C1F" w:rsidRPr="00F46727" w:rsidRDefault="00384C1F" w:rsidP="00113718">
      <w:pPr>
        <w:numPr>
          <w:ilvl w:val="1"/>
          <w:numId w:val="43"/>
        </w:numPr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zatwierdza roczny plan dochodów i wydatków Ośrodka.</w:t>
      </w:r>
    </w:p>
    <w:p w14:paraId="2D03762E" w14:textId="77777777" w:rsidR="00384C1F" w:rsidRPr="00F46727" w:rsidRDefault="00384C1F" w:rsidP="00384C1F">
      <w:pPr>
        <w:rPr>
          <w:rFonts w:ascii="Calibri" w:hAnsi="Calibri" w:cs="Calibri"/>
          <w:b/>
          <w:bCs/>
          <w:color w:val="000000"/>
        </w:rPr>
      </w:pPr>
    </w:p>
    <w:p w14:paraId="78D97F1A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3</w:t>
      </w:r>
    </w:p>
    <w:p w14:paraId="4AEDF1B8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255F01A1" w14:textId="77777777" w:rsidR="00384C1F" w:rsidRPr="00F46727" w:rsidRDefault="00384C1F" w:rsidP="00113718">
      <w:pPr>
        <w:numPr>
          <w:ilvl w:val="0"/>
          <w:numId w:val="37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Do zadań Ośrodka należy w szczególności:</w:t>
      </w:r>
    </w:p>
    <w:p w14:paraId="48CE328A" w14:textId="6FAE129D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opracowywanie i aktualizowanie projektów strategii wojewódzkiej w zakresie polityki społecznej będącą integralną częścią strategii rozwoju województwa obejmującej w szczególności programy przeciwdziałania wykluczeniu społecznemu, wyrównywania szans osób niepełnosprawnych, pomocy społecznej, profilaktyki i rozwiązywania problemów uzależnień psychoaktywnych, współpracy z organizacjami pozarządowymi po konsultacji z</w:t>
      </w:r>
      <w:r w:rsidR="007968A2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powiatami,</w:t>
      </w:r>
    </w:p>
    <w:p w14:paraId="2975A2B0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przygotowywanie dla organów samorządu województwa regionalnej oceny zasobów pomocy społecznej, w oparciu o analizę lokalnej sytuacji społecznej i demograficznej uwzględniającej analogiczne oceny sporządzone przez gminy i powiaty,</w:t>
      </w:r>
    </w:p>
    <w:p w14:paraId="20EF0983" w14:textId="00BD8C8E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sporządzanie sprawozdawczości oraz przekazywanie jej Wojewodzie Opolskiemu, również w</w:t>
      </w:r>
      <w:r w:rsidR="007968A2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wersji elektronicznej, z zastosowaniem systemu informatycznego,</w:t>
      </w:r>
    </w:p>
    <w:p w14:paraId="0D4CBCB0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organizowanie kształcenia oraz szkolenia zawodowego kadr pomocy społecznej w regionie,</w:t>
      </w:r>
    </w:p>
    <w:p w14:paraId="53EF5419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rozpoznawanie przyczyn ubóstwa oraz opracowywanie regionalnych programów pomocy społecznej wspierających samorządy lokalne w działaniach na rzecz ograniczenia tego zjawiska,</w:t>
      </w:r>
    </w:p>
    <w:p w14:paraId="1F7A2AB6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opracowywanie i wdrażanie innych celowych programów służących realizacji zadań pomocy i integracji społecznej oraz pozyskiwanie środków na ich dofinansowywanie,</w:t>
      </w:r>
    </w:p>
    <w:p w14:paraId="2CC5439D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podejmowanie oraz koordynacja zadań samorządu województwa w zakresie przeciwdziałania przemocy w rodzinie,</w:t>
      </w:r>
    </w:p>
    <w:p w14:paraId="26BF9A0E" w14:textId="7976C264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współpraca z organizacjami pozarządowymi i fundacjami działającymi w obszarze pomocy i</w:t>
      </w:r>
      <w:r w:rsidR="007968A2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integracji społecznej oraz wspieranie ich działalności, w tym finansowej w formie zlecania realizacji zadań publicznych w trybie określonym w ustawie o działalności pożytku publicznego i wolontariacie,</w:t>
      </w:r>
    </w:p>
    <w:p w14:paraId="1F85D185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inspirowanie i promowanie nowych rozwiązań w zakresie pomocy społecznej,</w:t>
      </w:r>
    </w:p>
    <w:p w14:paraId="6BC3AB43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</w:rPr>
      </w:pPr>
      <w:r w:rsidRPr="00F46727">
        <w:rPr>
          <w:rFonts w:ascii="Calibri" w:hAnsi="Calibri" w:cs="Calibri"/>
        </w:rPr>
        <w:lastRenderedPageBreak/>
        <w:t>koordynacja, promocja i monitoring ekonomii społecznej w regionie w tym przygotowanie, aktualizacja oraz wdrażanie opolskiego programu rozwoju ekonomii społecznej,</w:t>
      </w:r>
    </w:p>
    <w:p w14:paraId="4C8E2246" w14:textId="624D8B3A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opracowywanie i realizacja wojewódzkich programów dotyczących wyrównywania szans osób niepełnosprawnych i przeciwdziałania ich wykluczeniu społecznemu oraz wsparcia w</w:t>
      </w:r>
      <w:r w:rsidR="007968A2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realizacji zadań na rzecz zatrudniania osób niepełnosprawnych,</w:t>
      </w:r>
    </w:p>
    <w:p w14:paraId="03C5B7DE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opracowywanie i przedstawianie Pełnomocnikowi Rządu ds. Osób Niepełnosprawnych informacji o prowadzonej działalności,</w:t>
      </w:r>
    </w:p>
    <w:p w14:paraId="532B6A5B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dofinansowanie kosztów tworzenia i działania zakładów aktywności zawodowej,</w:t>
      </w:r>
    </w:p>
    <w:p w14:paraId="439C136E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dofinansowanie robót budowlanych dotyczących obiektów służących rehabilitacji, w związku z potrzebami osób niepełnosprawnych,</w:t>
      </w:r>
    </w:p>
    <w:p w14:paraId="55A22BCA" w14:textId="4D6C62DA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opracowywanie projektów opinii dla Marszałka Województwa dotyczących wniosków o</w:t>
      </w:r>
      <w:r w:rsidR="007968A2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dotację na pierwsze wyposażenie oraz działalność przez okres pierwszych trzech miesięcy funkcjonowania centrum integracji społecznej,</w:t>
      </w:r>
    </w:p>
    <w:p w14:paraId="4976D380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opiniowanie wniosków o wpis do rejestru ośrodków przyjmujących grupy turnusowe,</w:t>
      </w:r>
    </w:p>
    <w:p w14:paraId="6E9CBDA6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opracowywanie na potrzeby Zarządu Województwa Opolskiego sprawozdań rzeczowo finansowych o zadaniach zrealizowanych z otrzymanych z Państwowego Funduszu Rehabilitacji Osób Niepełnosprawnych środków finansowych,</w:t>
      </w:r>
    </w:p>
    <w:p w14:paraId="0E247594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współpraca z organami administracji rządowej oraz powiatami i gminami w realizacji innych zadań wynikających z ustawy o rehabilitacji zawodowej i zatrudnieniu osób niepełnosprawnych,</w:t>
      </w:r>
    </w:p>
    <w:p w14:paraId="27BF7460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</w:rPr>
      </w:pPr>
      <w:r w:rsidRPr="00F46727">
        <w:rPr>
          <w:rFonts w:ascii="Calibri" w:hAnsi="Calibri" w:cs="Calibri"/>
        </w:rPr>
        <w:t>wypełnianie zadań określonych przez instytucje właściwe w zakresie realizacji przez Ośrodek programów współfinansowanych ze środków EFS,</w:t>
      </w:r>
    </w:p>
    <w:p w14:paraId="76E056E5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realizacja zadań z zakresu wspierania rodziny i systemu pieczy zastępczej,</w:t>
      </w:r>
    </w:p>
    <w:p w14:paraId="17728F19" w14:textId="77777777" w:rsidR="00384C1F" w:rsidRPr="00F46727" w:rsidRDefault="00384C1F" w:rsidP="00113718">
      <w:pPr>
        <w:numPr>
          <w:ilvl w:val="0"/>
          <w:numId w:val="36"/>
        </w:numPr>
        <w:tabs>
          <w:tab w:val="left" w:pos="567"/>
        </w:tabs>
        <w:ind w:left="567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realizacja innych zadań powierzonych przez Zarząd Województwa Opolskiego (ZWO), wynikających z innych przepisów wewnętrznych SWO, porozumień oraz umów.</w:t>
      </w:r>
    </w:p>
    <w:p w14:paraId="20E867F5" w14:textId="77777777" w:rsidR="00384C1F" w:rsidRPr="00F46727" w:rsidRDefault="00384C1F" w:rsidP="00113718">
      <w:pPr>
        <w:numPr>
          <w:ilvl w:val="0"/>
          <w:numId w:val="37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Ośrodek wykonuje określone w ustawach inne zadania samorządu województwa </w:t>
      </w:r>
      <w:r w:rsidRPr="00F46727">
        <w:rPr>
          <w:rFonts w:ascii="Calibri" w:hAnsi="Calibri" w:cs="Calibri"/>
          <w:color w:val="000000"/>
        </w:rPr>
        <w:br/>
        <w:t xml:space="preserve">z zakresu zadań własnych oraz administracji rządowej zlecone przez ZWO. </w:t>
      </w:r>
    </w:p>
    <w:p w14:paraId="18C519A8" w14:textId="77777777" w:rsidR="00384C1F" w:rsidRPr="00F46727" w:rsidRDefault="00384C1F" w:rsidP="00384C1F">
      <w:pPr>
        <w:rPr>
          <w:rFonts w:ascii="Calibri" w:hAnsi="Calibri" w:cs="Calibri"/>
          <w:b/>
          <w:bCs/>
          <w:color w:val="000000"/>
        </w:rPr>
      </w:pPr>
    </w:p>
    <w:p w14:paraId="5C75F5E1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4</w:t>
      </w:r>
    </w:p>
    <w:p w14:paraId="3466AD41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62115B65" w14:textId="4067E4C5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Przy realizacji swych  zadań Ośrodek współpracuje z organami administracji rządowej</w:t>
      </w:r>
      <w:r w:rsidR="007968A2">
        <w:rPr>
          <w:rFonts w:ascii="Calibri" w:hAnsi="Calibri" w:cs="Calibri"/>
          <w:color w:val="000000"/>
        </w:rPr>
        <w:t xml:space="preserve"> </w:t>
      </w:r>
      <w:r w:rsidRPr="00F46727">
        <w:rPr>
          <w:rFonts w:ascii="Calibri" w:hAnsi="Calibri" w:cs="Calibri"/>
          <w:color w:val="000000"/>
        </w:rPr>
        <w:t>i</w:t>
      </w:r>
      <w:r w:rsidR="007968A2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samorządowej, organizacjami społecznymi, kościołami i związkami wyznaniowymi,   uczelniami wyższymi, fundacjami, stowarzyszeniami, pracodawcami oraz osobami prawnymi i</w:t>
      </w:r>
      <w:r w:rsidR="00FA644B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fizycznymi.</w:t>
      </w:r>
    </w:p>
    <w:p w14:paraId="4EEC2827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</w:p>
    <w:p w14:paraId="54CD40AD" w14:textId="1202A2B9" w:rsidR="00384C1F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</w:p>
    <w:p w14:paraId="0AAFBCF7" w14:textId="56EEC63B" w:rsidR="00FA644B" w:rsidRDefault="00FA644B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</w:p>
    <w:p w14:paraId="388C4359" w14:textId="3FE7FE42" w:rsidR="00B55C2F" w:rsidRDefault="00B55C2F" w:rsidP="00384C1F">
      <w:pPr>
        <w:pStyle w:val="Nagwek2"/>
        <w:jc w:val="center"/>
        <w:rPr>
          <w:rFonts w:ascii="Calibri" w:hAnsi="Calibri" w:cs="Calibri"/>
          <w:i w:val="0"/>
          <w:iCs w:val="0"/>
          <w:color w:val="000000"/>
          <w:sz w:val="24"/>
        </w:rPr>
      </w:pPr>
    </w:p>
    <w:p w14:paraId="4211F342" w14:textId="45ADF72E" w:rsidR="00B55C2F" w:rsidRDefault="00B55C2F" w:rsidP="00B55C2F"/>
    <w:p w14:paraId="3DF06F23" w14:textId="4BE459DF" w:rsidR="00B55C2F" w:rsidRDefault="00B55C2F" w:rsidP="00B55C2F"/>
    <w:p w14:paraId="125896C8" w14:textId="6B9D372B" w:rsidR="00B55C2F" w:rsidRDefault="00B55C2F" w:rsidP="00B55C2F"/>
    <w:p w14:paraId="095A5586" w14:textId="77777777" w:rsidR="00B55C2F" w:rsidRPr="00B55C2F" w:rsidRDefault="00B55C2F" w:rsidP="00B55C2F"/>
    <w:p w14:paraId="636A6833" w14:textId="77777777" w:rsidR="00B55C2F" w:rsidRDefault="00B55C2F" w:rsidP="00384C1F">
      <w:pPr>
        <w:pStyle w:val="Nagwek2"/>
        <w:jc w:val="center"/>
        <w:rPr>
          <w:rFonts w:ascii="Calibri" w:hAnsi="Calibri" w:cs="Calibri"/>
          <w:i w:val="0"/>
          <w:iCs w:val="0"/>
          <w:color w:val="000000"/>
          <w:sz w:val="24"/>
        </w:rPr>
      </w:pPr>
    </w:p>
    <w:p w14:paraId="613704E3" w14:textId="3E29C4A9" w:rsidR="00384C1F" w:rsidRPr="00384C1F" w:rsidRDefault="00384C1F" w:rsidP="00384C1F">
      <w:pPr>
        <w:pStyle w:val="Nagwek2"/>
        <w:jc w:val="center"/>
        <w:rPr>
          <w:rFonts w:ascii="Calibri" w:hAnsi="Calibri" w:cs="Calibri"/>
          <w:i w:val="0"/>
          <w:iCs w:val="0"/>
          <w:color w:val="000000"/>
          <w:sz w:val="24"/>
        </w:rPr>
      </w:pPr>
      <w:r w:rsidRPr="00384C1F">
        <w:rPr>
          <w:rFonts w:ascii="Calibri" w:hAnsi="Calibri" w:cs="Calibri"/>
          <w:i w:val="0"/>
          <w:iCs w:val="0"/>
          <w:color w:val="000000"/>
          <w:sz w:val="24"/>
        </w:rPr>
        <w:t>Dział II</w:t>
      </w:r>
    </w:p>
    <w:p w14:paraId="16C362B7" w14:textId="77777777" w:rsidR="00384C1F" w:rsidRPr="00F46727" w:rsidRDefault="00384C1F" w:rsidP="00384C1F">
      <w:pPr>
        <w:rPr>
          <w:rFonts w:ascii="Calibri" w:hAnsi="Calibri" w:cs="Calibri"/>
        </w:rPr>
      </w:pPr>
    </w:p>
    <w:p w14:paraId="60AECFAF" w14:textId="77777777" w:rsidR="00384C1F" w:rsidRPr="00F46727" w:rsidRDefault="00384C1F" w:rsidP="00384C1F">
      <w:pPr>
        <w:jc w:val="center"/>
        <w:rPr>
          <w:rFonts w:ascii="Calibri" w:hAnsi="Calibri" w:cs="Calibri"/>
          <w:b/>
          <w:caps/>
          <w:color w:val="000000"/>
        </w:rPr>
      </w:pPr>
      <w:r w:rsidRPr="00F46727">
        <w:rPr>
          <w:rFonts w:ascii="Calibri" w:hAnsi="Calibri" w:cs="Calibri"/>
          <w:b/>
          <w:caps/>
          <w:color w:val="000000"/>
        </w:rPr>
        <w:t>Zasady wykonywania funkcji kierowniczych</w:t>
      </w:r>
    </w:p>
    <w:p w14:paraId="2D62582C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30DD6388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5</w:t>
      </w:r>
    </w:p>
    <w:p w14:paraId="38402030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0F1FABBB" w14:textId="77777777" w:rsidR="00384C1F" w:rsidRPr="00F46727" w:rsidRDefault="00384C1F" w:rsidP="00113718">
      <w:pPr>
        <w:pStyle w:val="Tekstpodstawowy31"/>
        <w:numPr>
          <w:ilvl w:val="0"/>
          <w:numId w:val="16"/>
        </w:numPr>
        <w:tabs>
          <w:tab w:val="clear" w:pos="357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Ośrodkiem kieruje oraz reprezentuje go na zewnątrz – zgodnie z zasadą jednoosobowego kierownictwa – Dyrektor Ośrodka.</w:t>
      </w:r>
    </w:p>
    <w:p w14:paraId="4D0BD3B0" w14:textId="77777777" w:rsidR="00384C1F" w:rsidRPr="00F46727" w:rsidRDefault="00384C1F" w:rsidP="00113718">
      <w:pPr>
        <w:pStyle w:val="Tekstpodstawowy31"/>
        <w:numPr>
          <w:ilvl w:val="0"/>
          <w:numId w:val="16"/>
        </w:numPr>
        <w:tabs>
          <w:tab w:val="clear" w:pos="357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Dyrektor  ponosi pełną odpowiedzialność za całokształt działalności Ośrodka.</w:t>
      </w:r>
    </w:p>
    <w:p w14:paraId="59C4EDF6" w14:textId="77777777" w:rsidR="00384C1F" w:rsidRPr="00F46727" w:rsidRDefault="00384C1F" w:rsidP="00113718">
      <w:pPr>
        <w:numPr>
          <w:ilvl w:val="0"/>
          <w:numId w:val="16"/>
        </w:numPr>
        <w:tabs>
          <w:tab w:val="clear" w:pos="357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Dyrektor w stosunku do pracowników Ośrodka dokonuje czynności w sprawach z zakresu prawa pracy w rozumieniu przepisów Kodeksu pracy.</w:t>
      </w:r>
    </w:p>
    <w:p w14:paraId="72E9ED33" w14:textId="77777777" w:rsidR="00384C1F" w:rsidRPr="00F46727" w:rsidRDefault="00384C1F" w:rsidP="00113718">
      <w:pPr>
        <w:numPr>
          <w:ilvl w:val="0"/>
          <w:numId w:val="16"/>
        </w:numPr>
        <w:tabs>
          <w:tab w:val="clear" w:pos="357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Dyrektor kieruje Ośrodkiem przy pomocy Zastępców Dyrektora. </w:t>
      </w:r>
    </w:p>
    <w:p w14:paraId="133DC0E1" w14:textId="77777777" w:rsidR="00384C1F" w:rsidRPr="00F46727" w:rsidRDefault="00384C1F" w:rsidP="00113718">
      <w:pPr>
        <w:pStyle w:val="Tekstpodstawowy31"/>
        <w:numPr>
          <w:ilvl w:val="0"/>
          <w:numId w:val="16"/>
        </w:numPr>
        <w:tabs>
          <w:tab w:val="clear" w:pos="357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Dyrektor Ośrodka może powierzyć określone obowiązki w zakresie gospodarki finansowej pracownikom Ośrodka. Przyjęcie obowiązków przez te osoby powinno być potwierdzone dokumentem w formie odrębnego imiennego upoważnienia albo wskazane w niniejszym regulaminie.</w:t>
      </w:r>
    </w:p>
    <w:p w14:paraId="431D3B40" w14:textId="77777777" w:rsidR="00384C1F" w:rsidRPr="00F46727" w:rsidRDefault="00384C1F" w:rsidP="00113718">
      <w:pPr>
        <w:pStyle w:val="Tekstpodstawowy31"/>
        <w:numPr>
          <w:ilvl w:val="0"/>
          <w:numId w:val="16"/>
        </w:numPr>
        <w:tabs>
          <w:tab w:val="clear" w:pos="357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Do zakresu kompetencji zastrzeżonych wyłącznie dla Dyrektora należy:</w:t>
      </w:r>
    </w:p>
    <w:p w14:paraId="5376D2FA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</w:tabs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nawiązywanie i rozwiązywanie stosunku pracy z pracownikami Ośrodka w tym powoływanie i odwoływanie zastępców dyrektora, wyznaczanie i odwoływanie kierowników referatów oraz prowadzenie polityki płacowej </w:t>
      </w:r>
    </w:p>
    <w:p w14:paraId="10889AAA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określenie i wdrożenie struktury organizacyjnej Ośrodka oraz ustalenie form i metod  jego pracy,</w:t>
      </w:r>
    </w:p>
    <w:p w14:paraId="63A21711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wydawanie zarządzeń wewnętrznych,</w:t>
      </w:r>
    </w:p>
    <w:p w14:paraId="5C5BC090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zatwierdzanie projektów planów finansowych, dokonywanie zmian w planie finansowym Ośrodka w ramach upoważnień udzielonych przez Zarząd Województwa Opolskiego,</w:t>
      </w:r>
    </w:p>
    <w:p w14:paraId="46F748E7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zaciąganie zobowiązań  przez Ośrodek w ramach limitów środków na wydatki,</w:t>
      </w:r>
    </w:p>
    <w:p w14:paraId="17B491AC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zawieranie umów, porozumień, aneksów i składanie innych oświadczeń woli w imieniu Województwa Opolskiego na podstawie pełnomocnictwa udzielonego przez Zarząd Województwa Opolskiego,</w:t>
      </w:r>
    </w:p>
    <w:p w14:paraId="05453F77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określenie zadań, kompetencji i odpowiedzialności pracowników Ośrodka,</w:t>
      </w:r>
    </w:p>
    <w:p w14:paraId="4CA072C0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pełnienie funkcji Administratora Danych w zawiązku z realizacją zadań z zakresu informacji publicznej i bezpieczeństwa informacji,</w:t>
      </w:r>
    </w:p>
    <w:p w14:paraId="425F0445" w14:textId="77777777" w:rsidR="00384C1F" w:rsidRPr="00F46727" w:rsidRDefault="00384C1F" w:rsidP="00113718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rozpatrywanie skarg i wniosków.</w:t>
      </w:r>
    </w:p>
    <w:p w14:paraId="5233A0B5" w14:textId="77777777" w:rsidR="00384C1F" w:rsidRPr="00F46727" w:rsidRDefault="00384C1F" w:rsidP="00384C1F">
      <w:pPr>
        <w:ind w:left="567"/>
        <w:jc w:val="both"/>
        <w:rPr>
          <w:rFonts w:ascii="Calibri" w:hAnsi="Calibri" w:cs="Calibri"/>
          <w:color w:val="000000"/>
        </w:rPr>
      </w:pPr>
    </w:p>
    <w:p w14:paraId="21A93133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6</w:t>
      </w:r>
    </w:p>
    <w:p w14:paraId="72D12526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5C8B28C6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Dyrektora Ośrodka w czasie jego nieobecności zastępuje Zastępca Dyrektora –  będący jego pierwszym zastępcą, a w przypadku również Jego nieobecności – Zastępca Dyrektora ds. ekonomicznych. </w:t>
      </w:r>
    </w:p>
    <w:p w14:paraId="61A82B70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0B975D07" w14:textId="6CC02EE8" w:rsidR="00384C1F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23D47637" w14:textId="28C7E03E" w:rsidR="00FA644B" w:rsidRDefault="00FA644B" w:rsidP="00384C1F">
      <w:pPr>
        <w:jc w:val="both"/>
        <w:rPr>
          <w:rFonts w:ascii="Calibri" w:hAnsi="Calibri" w:cs="Calibri"/>
          <w:color w:val="000000"/>
        </w:rPr>
      </w:pPr>
    </w:p>
    <w:p w14:paraId="16F27036" w14:textId="6DC7783E" w:rsidR="00FA644B" w:rsidRDefault="00FA644B" w:rsidP="00384C1F">
      <w:pPr>
        <w:jc w:val="both"/>
        <w:rPr>
          <w:rFonts w:ascii="Calibri" w:hAnsi="Calibri" w:cs="Calibri"/>
          <w:color w:val="000000"/>
        </w:rPr>
      </w:pPr>
    </w:p>
    <w:p w14:paraId="185CDE4F" w14:textId="3DC932DF" w:rsidR="00FA644B" w:rsidRDefault="00FA644B" w:rsidP="00384C1F">
      <w:pPr>
        <w:jc w:val="both"/>
        <w:rPr>
          <w:rFonts w:ascii="Calibri" w:hAnsi="Calibri" w:cs="Calibri"/>
          <w:color w:val="000000"/>
        </w:rPr>
      </w:pPr>
    </w:p>
    <w:p w14:paraId="48D89A41" w14:textId="77777777" w:rsidR="00384C1F" w:rsidRPr="00384C1F" w:rsidRDefault="00384C1F" w:rsidP="00384C1F">
      <w:pPr>
        <w:pStyle w:val="Nagwek1"/>
        <w:rPr>
          <w:rFonts w:ascii="Calibri" w:hAnsi="Calibri" w:cs="Calibri"/>
          <w:color w:val="000000"/>
          <w:sz w:val="24"/>
        </w:rPr>
      </w:pPr>
      <w:r w:rsidRPr="00384C1F">
        <w:rPr>
          <w:rFonts w:ascii="Calibri" w:hAnsi="Calibri" w:cs="Calibri"/>
          <w:color w:val="000000"/>
          <w:sz w:val="24"/>
        </w:rPr>
        <w:lastRenderedPageBreak/>
        <w:t>Dział III</w:t>
      </w:r>
    </w:p>
    <w:p w14:paraId="38A278BE" w14:textId="77777777" w:rsidR="00384C1F" w:rsidRPr="00F46727" w:rsidRDefault="00384C1F" w:rsidP="00384C1F">
      <w:pPr>
        <w:rPr>
          <w:rFonts w:ascii="Calibri" w:hAnsi="Calibri" w:cs="Calibri"/>
        </w:rPr>
      </w:pPr>
    </w:p>
    <w:p w14:paraId="4BFEF5A7" w14:textId="77777777" w:rsidR="00384C1F" w:rsidRPr="00F46727" w:rsidRDefault="00384C1F" w:rsidP="00384C1F">
      <w:pPr>
        <w:jc w:val="center"/>
        <w:rPr>
          <w:rFonts w:ascii="Calibri" w:hAnsi="Calibri" w:cs="Calibri"/>
          <w:b/>
          <w:caps/>
          <w:color w:val="000000"/>
        </w:rPr>
      </w:pPr>
      <w:r w:rsidRPr="00F46727">
        <w:rPr>
          <w:rFonts w:ascii="Calibri" w:hAnsi="Calibri" w:cs="Calibri"/>
          <w:b/>
          <w:caps/>
          <w:color w:val="000000"/>
        </w:rPr>
        <w:t xml:space="preserve">KOMÓRKI organizacyjne Ośrodka </w:t>
      </w:r>
    </w:p>
    <w:p w14:paraId="0F22DF56" w14:textId="77777777" w:rsidR="00384C1F" w:rsidRDefault="00384C1F" w:rsidP="00384C1F">
      <w:pPr>
        <w:jc w:val="both"/>
        <w:rPr>
          <w:rFonts w:ascii="Calibri" w:hAnsi="Calibri" w:cs="Calibri"/>
          <w:b/>
          <w:bCs/>
          <w:color w:val="000000"/>
        </w:rPr>
      </w:pPr>
    </w:p>
    <w:p w14:paraId="47DEADA6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</w:rPr>
      </w:pPr>
    </w:p>
    <w:p w14:paraId="44B8971D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7</w:t>
      </w:r>
    </w:p>
    <w:p w14:paraId="788A1D41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65915221" w14:textId="77777777" w:rsidR="00384C1F" w:rsidRPr="00F46727" w:rsidRDefault="00384C1F" w:rsidP="00113718">
      <w:pPr>
        <w:numPr>
          <w:ilvl w:val="2"/>
          <w:numId w:val="50"/>
        </w:numPr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Podstawową komórką organizacyjną jest Referat, zajmujący się określoną problematyką i działalnością w sposób kompleksowy lub kilkoma pokrewnymi zagadnieniami , których realizacja w jednej komórce organizacyjnej ułatwia prawidłowe zarządzanie nimi.</w:t>
      </w:r>
    </w:p>
    <w:p w14:paraId="13089E39" w14:textId="77777777" w:rsidR="00384C1F" w:rsidRPr="00F46727" w:rsidRDefault="00384C1F" w:rsidP="00113718">
      <w:pPr>
        <w:numPr>
          <w:ilvl w:val="2"/>
          <w:numId w:val="50"/>
        </w:numPr>
        <w:tabs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Referatem kieruje Kierownik. Dyrektor Ośrodka może dla usprawnienia pracy Referatu ustanowić Zastępcę lub Zastępców Kierownika Referatu</w:t>
      </w:r>
    </w:p>
    <w:p w14:paraId="4A2A0815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4984DF73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§ 8</w:t>
      </w:r>
    </w:p>
    <w:p w14:paraId="097D261B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</w:p>
    <w:p w14:paraId="212B9FCB" w14:textId="77777777" w:rsidR="00384C1F" w:rsidRPr="00F46727" w:rsidRDefault="00384C1F" w:rsidP="0011371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Samodzielne stanowisko pracy lub sekcję tworzy się w wypadku konieczności organizacyjnego wyodrębnienia określonej problematyki, nie uzasadniającego powołania większej komórki organizacyjnej.</w:t>
      </w:r>
    </w:p>
    <w:p w14:paraId="219DFB40" w14:textId="77777777" w:rsidR="00384C1F" w:rsidRPr="00F46727" w:rsidRDefault="00384C1F" w:rsidP="0011371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Samodzielne stanowisko pracy lub sekcja mogą być tworzone również w ramach Referatu.</w:t>
      </w:r>
    </w:p>
    <w:p w14:paraId="44BC8B2F" w14:textId="77777777" w:rsidR="00384C1F" w:rsidRPr="00F46727" w:rsidRDefault="00384C1F" w:rsidP="0011371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Dyrektor Ośrodka może dla usprawnienia pracy samodzielnego stanowiska pracy lub sekcji ustanowić koordynatora realizacji powierzonych zadań. Sekcją może kierować Kierownik.</w:t>
      </w:r>
    </w:p>
    <w:p w14:paraId="1FD18A87" w14:textId="77777777" w:rsidR="00384C1F" w:rsidRDefault="00384C1F" w:rsidP="00384C1F">
      <w:pPr>
        <w:jc w:val="center"/>
        <w:rPr>
          <w:rFonts w:ascii="Calibri" w:hAnsi="Calibri" w:cs="Calibri"/>
          <w:b/>
          <w:color w:val="000000"/>
        </w:rPr>
      </w:pPr>
    </w:p>
    <w:p w14:paraId="44BC2367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§ 9</w:t>
      </w:r>
    </w:p>
    <w:p w14:paraId="00A6EF67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</w:p>
    <w:p w14:paraId="1F3AF2C0" w14:textId="77777777" w:rsidR="00384C1F" w:rsidRDefault="00384C1F" w:rsidP="00384C1F">
      <w:pPr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W celu realizacji zadań Ośrodka – w tym na czas określony –  Dyrektor może powoływać zespoły problemowe, zespoły lub komisje zadaniowe, zespoły doradczo – opiniujące, oraz określać ich skład osobowy, zakres działania i tryb pracy.</w:t>
      </w:r>
    </w:p>
    <w:p w14:paraId="337F694C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39F75AC5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§ 10</w:t>
      </w:r>
    </w:p>
    <w:p w14:paraId="616204B4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</w:p>
    <w:p w14:paraId="085B5A57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Wewnętrzna organizacja każdej komórki organizacyjnej obejmuje:</w:t>
      </w:r>
    </w:p>
    <w:p w14:paraId="33A57321" w14:textId="77777777" w:rsidR="00384C1F" w:rsidRPr="00F46727" w:rsidRDefault="00384C1F" w:rsidP="00113718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Procedury postępowania w zakresie zadań określonych w Regulaminie Organizacyjnym Ośrodka.</w:t>
      </w:r>
    </w:p>
    <w:p w14:paraId="6D3E8351" w14:textId="77777777" w:rsidR="00384C1F" w:rsidRPr="00F46727" w:rsidRDefault="00384C1F" w:rsidP="00113718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Wykaz stanowisk służbowych.</w:t>
      </w:r>
    </w:p>
    <w:p w14:paraId="12409B76" w14:textId="77777777" w:rsidR="00384C1F" w:rsidRPr="00F46727" w:rsidRDefault="00384C1F" w:rsidP="00113718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Zakresy czynności pracowników. </w:t>
      </w:r>
    </w:p>
    <w:p w14:paraId="5398BA09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</w:rPr>
      </w:pPr>
    </w:p>
    <w:p w14:paraId="2525BFA4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</w:rPr>
      </w:pPr>
    </w:p>
    <w:p w14:paraId="442E8D40" w14:textId="77777777" w:rsidR="00FA644B" w:rsidRDefault="00FA644B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63496781" w14:textId="77777777" w:rsidR="00FA644B" w:rsidRDefault="00FA644B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3F0275E7" w14:textId="77777777" w:rsidR="00FA644B" w:rsidRDefault="00FA644B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1B32FE38" w14:textId="77777777" w:rsidR="00FA644B" w:rsidRDefault="00FA644B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19DFA426" w14:textId="77777777" w:rsidR="00FA644B" w:rsidRDefault="00FA644B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75058A1A" w14:textId="77777777" w:rsidR="00FA644B" w:rsidRDefault="00FA644B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357CA8D1" w14:textId="77777777" w:rsidR="00B55C2F" w:rsidRDefault="00B55C2F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653B11FF" w14:textId="77777777" w:rsidR="00B55C2F" w:rsidRDefault="00B55C2F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5AED1578" w14:textId="77777777" w:rsidR="00B55C2F" w:rsidRDefault="00B55C2F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2198065C" w14:textId="77777777" w:rsidR="00B55C2F" w:rsidRDefault="00B55C2F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</w:p>
    <w:p w14:paraId="3435BE49" w14:textId="545D7D2D" w:rsidR="00384C1F" w:rsidRPr="00F46727" w:rsidRDefault="00384C1F" w:rsidP="00384C1F">
      <w:pPr>
        <w:ind w:left="3540" w:firstLine="708"/>
        <w:jc w:val="both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lastRenderedPageBreak/>
        <w:t>Dział IV</w:t>
      </w:r>
    </w:p>
    <w:p w14:paraId="0CD1C9D8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</w:rPr>
      </w:pPr>
    </w:p>
    <w:p w14:paraId="67391658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STRUKTURA ORGANIZACYJNA OŚRODKA</w:t>
      </w:r>
    </w:p>
    <w:p w14:paraId="141B14A0" w14:textId="77777777" w:rsidR="00384C1F" w:rsidRPr="00F46727" w:rsidRDefault="00384C1F" w:rsidP="00384C1F">
      <w:pPr>
        <w:rPr>
          <w:rFonts w:ascii="Calibri" w:hAnsi="Calibri" w:cs="Calibri"/>
          <w:b/>
          <w:color w:val="000000"/>
        </w:rPr>
      </w:pPr>
    </w:p>
    <w:p w14:paraId="6DF2EBC1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§ 11</w:t>
      </w:r>
    </w:p>
    <w:p w14:paraId="1B4B3CB5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</w:p>
    <w:p w14:paraId="3064AD51" w14:textId="77777777" w:rsidR="00384C1F" w:rsidRPr="00F46727" w:rsidRDefault="00384C1F" w:rsidP="00113718">
      <w:pPr>
        <w:pStyle w:val="Tekstpodstawowy31"/>
        <w:numPr>
          <w:ilvl w:val="0"/>
          <w:numId w:val="40"/>
        </w:numPr>
        <w:tabs>
          <w:tab w:val="left" w:pos="142"/>
        </w:tabs>
        <w:ind w:left="284" w:hanging="284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W skład Ośrodka wchodzą następujące komórki organizacyjne oraz jednoosobowe stanowiska pracy:</w:t>
      </w:r>
    </w:p>
    <w:p w14:paraId="2159D3CB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Dyrektor</w:t>
      </w:r>
    </w:p>
    <w:p w14:paraId="0E1EE4A5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Zastępca Dyrektora (ZD)</w:t>
      </w:r>
    </w:p>
    <w:p w14:paraId="523655DF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Zastępca Dyrektora ds. Ekonomicznych - Główny Księgowy (GK)</w:t>
      </w:r>
    </w:p>
    <w:p w14:paraId="0989343E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Referat Finansowo - Administracyjny (FA)</w:t>
      </w:r>
    </w:p>
    <w:p w14:paraId="6FA5D509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Referat Integracji i Pomocy Społecznej (IPS)</w:t>
      </w:r>
    </w:p>
    <w:p w14:paraId="47EAA20C" w14:textId="77777777" w:rsidR="00384C1F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 xml:space="preserve">Obserwatorium Polityki Społecznej (OPS) / </w:t>
      </w:r>
      <w:r w:rsidRPr="00725E99">
        <w:rPr>
          <w:rFonts w:ascii="Calibri" w:hAnsi="Calibri" w:cs="Calibri"/>
          <w:szCs w:val="24"/>
        </w:rPr>
        <w:t>Centrum Promocji i Rozwoju Ekonomii</w:t>
      </w:r>
      <w:r>
        <w:rPr>
          <w:rFonts w:ascii="Calibri" w:hAnsi="Calibri" w:cs="Calibri"/>
          <w:szCs w:val="24"/>
        </w:rPr>
        <w:t xml:space="preserve"> </w:t>
      </w:r>
    </w:p>
    <w:p w14:paraId="0F576FDE" w14:textId="77777777" w:rsidR="00384C1F" w:rsidRPr="00725E99" w:rsidRDefault="00384C1F" w:rsidP="00384C1F">
      <w:pPr>
        <w:pStyle w:val="Tekstpodstawowy31"/>
        <w:ind w:left="284" w:firstLine="454"/>
        <w:rPr>
          <w:rFonts w:ascii="Calibri" w:hAnsi="Calibri" w:cs="Calibri"/>
          <w:szCs w:val="24"/>
        </w:rPr>
      </w:pPr>
      <w:r w:rsidRPr="00725E99">
        <w:rPr>
          <w:rFonts w:ascii="Calibri" w:hAnsi="Calibri" w:cs="Calibri"/>
          <w:szCs w:val="24"/>
        </w:rPr>
        <w:t>Społecznej (ES)</w:t>
      </w:r>
    </w:p>
    <w:p w14:paraId="286B5265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Ośrodek Adopcyjny (OA)</w:t>
      </w:r>
    </w:p>
    <w:p w14:paraId="3844AFC1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Stanowisko ds. Obsługi Prawnej - Radca Prawny (RP)</w:t>
      </w:r>
    </w:p>
    <w:p w14:paraId="3E174865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>Stanowiska ds. Zamówień Publicznych (ZP)</w:t>
      </w:r>
    </w:p>
    <w:p w14:paraId="1E4116E5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Stanowisko ds. BHP i Ochrony Przeciwpożarowej (BHP)</w:t>
      </w:r>
    </w:p>
    <w:p w14:paraId="42181E9E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Archiwum Zakładowe (AZ)</w:t>
      </w:r>
    </w:p>
    <w:p w14:paraId="325B5B8E" w14:textId="77777777" w:rsidR="00384C1F" w:rsidRPr="00F46727" w:rsidRDefault="00384C1F" w:rsidP="00113718">
      <w:pPr>
        <w:pStyle w:val="Tekstpodstawowy31"/>
        <w:numPr>
          <w:ilvl w:val="3"/>
          <w:numId w:val="50"/>
        </w:numPr>
        <w:tabs>
          <w:tab w:val="num" w:pos="709"/>
        </w:tabs>
        <w:ind w:left="1440" w:hanging="873"/>
        <w:textAlignment w:val="baseline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Inspektor Ochrony Danych (IOD)</w:t>
      </w:r>
    </w:p>
    <w:p w14:paraId="75D42D5A" w14:textId="77777777" w:rsidR="00384C1F" w:rsidRPr="00F46727" w:rsidRDefault="00384C1F" w:rsidP="00113718">
      <w:pPr>
        <w:pStyle w:val="Tekstpodstawowy31"/>
        <w:numPr>
          <w:ilvl w:val="0"/>
          <w:numId w:val="40"/>
        </w:numPr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Komórki organizacyjne Ośrodka oraz ich usytuowanie w strukturze określa Schemat Organizacyjny stanowiący załącznik do niniejszego regulaminu.</w:t>
      </w:r>
    </w:p>
    <w:p w14:paraId="67DCBC92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ind w:left="284"/>
        <w:rPr>
          <w:rFonts w:ascii="Calibri" w:hAnsi="Calibri" w:cs="Calibri"/>
          <w:color w:val="000000"/>
          <w:szCs w:val="24"/>
        </w:rPr>
      </w:pPr>
    </w:p>
    <w:p w14:paraId="1A3B1604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ind w:left="540"/>
        <w:jc w:val="center"/>
        <w:rPr>
          <w:rFonts w:ascii="Calibri" w:hAnsi="Calibri" w:cs="Calibri"/>
          <w:b/>
          <w:color w:val="000000"/>
          <w:szCs w:val="24"/>
        </w:rPr>
      </w:pPr>
      <w:r w:rsidRPr="00F46727">
        <w:rPr>
          <w:rFonts w:ascii="Calibri" w:hAnsi="Calibri" w:cs="Calibri"/>
          <w:b/>
          <w:color w:val="000000"/>
          <w:szCs w:val="24"/>
        </w:rPr>
        <w:t>§ 12</w:t>
      </w:r>
    </w:p>
    <w:p w14:paraId="67C85D49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ind w:left="540"/>
        <w:jc w:val="center"/>
        <w:rPr>
          <w:rFonts w:ascii="Calibri" w:hAnsi="Calibri" w:cs="Calibri"/>
          <w:b/>
          <w:color w:val="000000"/>
          <w:szCs w:val="24"/>
        </w:rPr>
      </w:pPr>
    </w:p>
    <w:p w14:paraId="0CAF9E74" w14:textId="77777777" w:rsidR="00384C1F" w:rsidRPr="00F46727" w:rsidRDefault="00384C1F" w:rsidP="00113718">
      <w:pPr>
        <w:pStyle w:val="Tekstpodstawowy31"/>
        <w:numPr>
          <w:ilvl w:val="0"/>
          <w:numId w:val="19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 xml:space="preserve">Dyrektorowi Ośrodka podlegają bezpośrednio: Zastępca dyrektora, Zastępca dyrektora ds. ekonomicznych - Główny Księgowy, Radca Prawny, Stanowisko ds. BHP i Ochrony Przeciwpożarowej, Archiwum Zakładowe, </w:t>
      </w:r>
      <w:r>
        <w:rPr>
          <w:rFonts w:ascii="Calibri" w:hAnsi="Calibri" w:cs="Calibri"/>
          <w:color w:val="000000"/>
          <w:szCs w:val="24"/>
        </w:rPr>
        <w:t>Inspektor Ochrony Danych</w:t>
      </w:r>
      <w:r w:rsidRPr="00F46727">
        <w:rPr>
          <w:rFonts w:ascii="Calibri" w:hAnsi="Calibri" w:cs="Calibri"/>
          <w:color w:val="000000"/>
          <w:szCs w:val="24"/>
        </w:rPr>
        <w:t xml:space="preserve">. </w:t>
      </w:r>
    </w:p>
    <w:p w14:paraId="485E6EF4" w14:textId="77777777" w:rsidR="00384C1F" w:rsidRPr="00F46727" w:rsidRDefault="00384C1F" w:rsidP="00113718">
      <w:pPr>
        <w:pStyle w:val="Tekstpodstawowy31"/>
        <w:numPr>
          <w:ilvl w:val="0"/>
          <w:numId w:val="19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Zastępcy Dyrektora Ośrodka podlegają bezpośrednio następujące komórki organizacyjne Ośrodka:</w:t>
      </w:r>
    </w:p>
    <w:p w14:paraId="69D363ED" w14:textId="77777777" w:rsidR="00384C1F" w:rsidRPr="00F46727" w:rsidRDefault="00384C1F" w:rsidP="00113718">
      <w:pPr>
        <w:pStyle w:val="Tekstpodstawowy31"/>
        <w:numPr>
          <w:ilvl w:val="3"/>
          <w:numId w:val="40"/>
        </w:numPr>
        <w:overflowPunct/>
        <w:autoSpaceDE/>
        <w:autoSpaceDN/>
        <w:adjustRightInd/>
        <w:ind w:left="567" w:hanging="283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 xml:space="preserve">Referat Integracji i Pomocy Społecznej, </w:t>
      </w:r>
    </w:p>
    <w:p w14:paraId="6DAD5A67" w14:textId="77777777" w:rsidR="00384C1F" w:rsidRPr="00725E99" w:rsidRDefault="00384C1F" w:rsidP="00113718">
      <w:pPr>
        <w:pStyle w:val="Tekstpodstawowy31"/>
        <w:numPr>
          <w:ilvl w:val="3"/>
          <w:numId w:val="40"/>
        </w:numPr>
        <w:overflowPunct/>
        <w:autoSpaceDE/>
        <w:autoSpaceDN/>
        <w:adjustRightInd/>
        <w:ind w:left="567" w:hanging="283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 xml:space="preserve">Obserwatorium Polityki Społecznej / </w:t>
      </w:r>
      <w:r w:rsidRPr="00725E99">
        <w:rPr>
          <w:rFonts w:ascii="Calibri" w:hAnsi="Calibri" w:cs="Calibri"/>
          <w:szCs w:val="24"/>
        </w:rPr>
        <w:t>Centrum Promocji i Rozwoju Ekonomii Społecznej</w:t>
      </w:r>
      <w:r>
        <w:rPr>
          <w:rFonts w:ascii="Calibri" w:hAnsi="Calibri" w:cs="Calibri"/>
          <w:szCs w:val="24"/>
        </w:rPr>
        <w:t>,</w:t>
      </w:r>
    </w:p>
    <w:p w14:paraId="2E72236C" w14:textId="77777777" w:rsidR="00384C1F" w:rsidRDefault="00384C1F" w:rsidP="00113718">
      <w:pPr>
        <w:pStyle w:val="Tekstpodstawowy31"/>
        <w:numPr>
          <w:ilvl w:val="3"/>
          <w:numId w:val="40"/>
        </w:numPr>
        <w:overflowPunct/>
        <w:autoSpaceDE/>
        <w:autoSpaceDN/>
        <w:adjustRightInd/>
        <w:ind w:left="567" w:hanging="283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Ośrodek Adopcyjny</w:t>
      </w:r>
      <w:r>
        <w:rPr>
          <w:rFonts w:ascii="Calibri" w:hAnsi="Calibri" w:cs="Calibri"/>
          <w:color w:val="000000"/>
          <w:szCs w:val="24"/>
        </w:rPr>
        <w:t>,</w:t>
      </w:r>
    </w:p>
    <w:p w14:paraId="178122F7" w14:textId="77777777" w:rsidR="00384C1F" w:rsidRPr="00F46727" w:rsidRDefault="00384C1F" w:rsidP="00113718">
      <w:pPr>
        <w:pStyle w:val="Tekstpodstawowy31"/>
        <w:numPr>
          <w:ilvl w:val="3"/>
          <w:numId w:val="40"/>
        </w:numPr>
        <w:overflowPunct/>
        <w:autoSpaceDE/>
        <w:autoSpaceDN/>
        <w:adjustRightInd/>
        <w:ind w:left="567" w:hanging="283"/>
        <w:rPr>
          <w:rFonts w:ascii="Calibri" w:hAnsi="Calibri" w:cs="Calibri"/>
          <w:szCs w:val="24"/>
        </w:rPr>
      </w:pPr>
      <w:r w:rsidRPr="00F46727">
        <w:rPr>
          <w:rFonts w:ascii="Calibri" w:hAnsi="Calibri" w:cs="Calibri"/>
          <w:szCs w:val="24"/>
        </w:rPr>
        <w:t>Stanowiska ds. Zamówień Publicznych.</w:t>
      </w:r>
    </w:p>
    <w:p w14:paraId="50270A9D" w14:textId="77777777" w:rsidR="00384C1F" w:rsidRPr="00F46727" w:rsidRDefault="00384C1F" w:rsidP="00113718">
      <w:pPr>
        <w:pStyle w:val="Tekstpodstawowy31"/>
        <w:numPr>
          <w:ilvl w:val="0"/>
          <w:numId w:val="19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Zastępcy Dyrektora ds. ekonomicznych - Głównemu Księgowemu podlega bezpośrednio Referat Finansowo – Administracyjny.</w:t>
      </w:r>
    </w:p>
    <w:p w14:paraId="04CEFB4F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</w:p>
    <w:p w14:paraId="74D567CA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center"/>
        <w:rPr>
          <w:rFonts w:ascii="Calibri" w:hAnsi="Calibri" w:cs="Calibri"/>
          <w:b/>
          <w:color w:val="000000"/>
          <w:szCs w:val="24"/>
        </w:rPr>
      </w:pPr>
      <w:r w:rsidRPr="00F46727">
        <w:rPr>
          <w:rFonts w:ascii="Calibri" w:hAnsi="Calibri" w:cs="Calibri"/>
          <w:b/>
          <w:color w:val="000000"/>
          <w:szCs w:val="24"/>
        </w:rPr>
        <w:t>§ 13</w:t>
      </w:r>
    </w:p>
    <w:p w14:paraId="39FBA57F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center"/>
        <w:rPr>
          <w:rFonts w:ascii="Calibri" w:hAnsi="Calibri" w:cs="Calibri"/>
          <w:b/>
          <w:color w:val="000000"/>
          <w:szCs w:val="24"/>
        </w:rPr>
      </w:pPr>
    </w:p>
    <w:p w14:paraId="0608CF62" w14:textId="77777777" w:rsidR="00384C1F" w:rsidRPr="00F46727" w:rsidRDefault="00384C1F" w:rsidP="00113718">
      <w:pPr>
        <w:pStyle w:val="Tekstpodstawowy31"/>
        <w:numPr>
          <w:ilvl w:val="0"/>
          <w:numId w:val="20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Dyrektor Ośrodka może upoważnić swoich zastępców, kierowników komórek organizacyjnych a także poszczególnych pracowników do załatwiania w jego imieniu spraw oraz podpisywania dokumentów.</w:t>
      </w:r>
    </w:p>
    <w:p w14:paraId="1B0898B4" w14:textId="77777777" w:rsidR="00384C1F" w:rsidRPr="00F46727" w:rsidRDefault="00384C1F" w:rsidP="00113718">
      <w:pPr>
        <w:pStyle w:val="Tekstpodstawowy31"/>
        <w:numPr>
          <w:ilvl w:val="0"/>
          <w:numId w:val="20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Upoważnienia wydawane są w formie pisemnej z określeniem przedmiotowego i podmiotowego zakresu spraw.</w:t>
      </w:r>
    </w:p>
    <w:p w14:paraId="33D6EA6A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</w:p>
    <w:p w14:paraId="701CA7CB" w14:textId="77777777" w:rsidR="009071B3" w:rsidRDefault="009071B3" w:rsidP="00384C1F">
      <w:pPr>
        <w:pStyle w:val="Tekstpodstawowy31"/>
        <w:overflowPunct/>
        <w:autoSpaceDE/>
        <w:autoSpaceDN/>
        <w:adjustRightInd/>
        <w:spacing w:line="360" w:lineRule="auto"/>
        <w:jc w:val="center"/>
        <w:rPr>
          <w:rFonts w:ascii="Calibri" w:hAnsi="Calibri" w:cs="Calibri"/>
          <w:b/>
          <w:color w:val="000000"/>
          <w:szCs w:val="24"/>
        </w:rPr>
      </w:pPr>
    </w:p>
    <w:p w14:paraId="2882C117" w14:textId="2EB85188" w:rsidR="00384C1F" w:rsidRPr="00F46727" w:rsidRDefault="00384C1F" w:rsidP="00384C1F">
      <w:pPr>
        <w:pStyle w:val="Tekstpodstawowy31"/>
        <w:overflowPunct/>
        <w:autoSpaceDE/>
        <w:autoSpaceDN/>
        <w:adjustRightInd/>
        <w:spacing w:line="360" w:lineRule="auto"/>
        <w:jc w:val="center"/>
        <w:rPr>
          <w:rFonts w:ascii="Calibri" w:hAnsi="Calibri" w:cs="Calibri"/>
          <w:b/>
          <w:color w:val="000000"/>
          <w:szCs w:val="24"/>
        </w:rPr>
      </w:pPr>
      <w:r w:rsidRPr="00F46727">
        <w:rPr>
          <w:rFonts w:ascii="Calibri" w:hAnsi="Calibri" w:cs="Calibri"/>
          <w:b/>
          <w:color w:val="000000"/>
          <w:szCs w:val="24"/>
        </w:rPr>
        <w:lastRenderedPageBreak/>
        <w:t>Dział V</w:t>
      </w:r>
    </w:p>
    <w:p w14:paraId="3B3652F1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center"/>
        <w:rPr>
          <w:rFonts w:ascii="Calibri" w:hAnsi="Calibri" w:cs="Calibri"/>
          <w:b/>
          <w:color w:val="000000"/>
          <w:szCs w:val="24"/>
        </w:rPr>
      </w:pPr>
      <w:r w:rsidRPr="00F46727">
        <w:rPr>
          <w:rFonts w:ascii="Calibri" w:hAnsi="Calibri" w:cs="Calibri"/>
          <w:b/>
          <w:color w:val="000000"/>
          <w:szCs w:val="24"/>
        </w:rPr>
        <w:t>ZADANIA KOMÓREK ORGANIZACYJNYCH OŚRODKA</w:t>
      </w:r>
    </w:p>
    <w:p w14:paraId="2E18BB3F" w14:textId="77777777" w:rsidR="00384C1F" w:rsidRPr="00F46727" w:rsidRDefault="00384C1F" w:rsidP="00113718">
      <w:pPr>
        <w:pStyle w:val="Tekstpodstawowy31"/>
        <w:numPr>
          <w:ilvl w:val="1"/>
          <w:numId w:val="14"/>
        </w:numPr>
        <w:overflowPunct/>
        <w:autoSpaceDE/>
        <w:autoSpaceDN/>
        <w:adjustRightInd/>
        <w:rPr>
          <w:rFonts w:ascii="Calibri" w:hAnsi="Calibri" w:cs="Calibri"/>
          <w:b/>
          <w:caps/>
          <w:color w:val="000000"/>
          <w:szCs w:val="24"/>
        </w:rPr>
      </w:pPr>
    </w:p>
    <w:p w14:paraId="05D4359C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§ 14</w:t>
      </w:r>
    </w:p>
    <w:p w14:paraId="39194D5B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1AB971EE" w14:textId="77777777" w:rsidR="00384C1F" w:rsidRPr="001F6250" w:rsidRDefault="00384C1F" w:rsidP="001F6250">
      <w:pPr>
        <w:pStyle w:val="Tekstpodstawowy"/>
        <w:jc w:val="left"/>
        <w:rPr>
          <w:rFonts w:ascii="Calibri" w:hAnsi="Calibri" w:cs="Calibri"/>
          <w:color w:val="000000"/>
          <w:u w:val="single"/>
        </w:rPr>
      </w:pPr>
      <w:r w:rsidRPr="001F6250">
        <w:rPr>
          <w:rFonts w:ascii="Calibri" w:hAnsi="Calibri" w:cs="Calibri"/>
          <w:color w:val="000000"/>
          <w:u w:val="single"/>
        </w:rPr>
        <w:t>Zastępca Dyrektora</w:t>
      </w:r>
    </w:p>
    <w:p w14:paraId="57547114" w14:textId="77777777" w:rsidR="00384C1F" w:rsidRPr="00F46727" w:rsidRDefault="00384C1F" w:rsidP="00384C1F">
      <w:pPr>
        <w:pStyle w:val="Tekstpodstawowy"/>
        <w:ind w:left="360"/>
        <w:rPr>
          <w:rFonts w:ascii="Calibri" w:hAnsi="Calibri" w:cs="Calibri"/>
          <w:b w:val="0"/>
          <w:bCs w:val="0"/>
          <w:color w:val="000000"/>
          <w:u w:val="single"/>
        </w:rPr>
      </w:pPr>
    </w:p>
    <w:p w14:paraId="5D830041" w14:textId="77777777" w:rsidR="00384C1F" w:rsidRPr="001F6250" w:rsidRDefault="00384C1F" w:rsidP="00113718">
      <w:pPr>
        <w:pStyle w:val="Tekstpodstawowy"/>
        <w:numPr>
          <w:ilvl w:val="0"/>
          <w:numId w:val="31"/>
        </w:numPr>
        <w:tabs>
          <w:tab w:val="clear" w:pos="900"/>
          <w:tab w:val="num" w:pos="284"/>
        </w:tabs>
        <w:ind w:left="284" w:hanging="284"/>
        <w:jc w:val="left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Do zadań Zastępcy dyrektora należy w szczególności:</w:t>
      </w:r>
    </w:p>
    <w:p w14:paraId="05AD9E59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wspieranie Dyrektora w kierowaniu Ośrodkiem oraz zastępowanie Dyrektora podczas jego nieobecności we wszystkich sprawach – w ramach posiadanych pełnomocnictw – w celu zapewnienia prawidłowego funkcjonowania jednostki,</w:t>
      </w:r>
    </w:p>
    <w:p w14:paraId="70A082E9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koordynowanie prac związanych z opracowywaniem strategii wojewódzkiej w zakresie polityki społecznej oraz wynikających z niej regionalnych, celowych programów pomocowych i profilaktycznych,</w:t>
      </w:r>
    </w:p>
    <w:p w14:paraId="58CB28E4" w14:textId="2638275A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koordynowanie działań w zakresie organizowania kształcenia i szkolenia kadr pomocy i</w:t>
      </w:r>
      <w:r w:rsidR="007968A2">
        <w:rPr>
          <w:rFonts w:ascii="Calibri" w:hAnsi="Calibri" w:cs="Calibri"/>
          <w:b w:val="0"/>
          <w:color w:val="000000"/>
        </w:rPr>
        <w:t> </w:t>
      </w:r>
      <w:r w:rsidRPr="001F6250">
        <w:rPr>
          <w:rFonts w:ascii="Calibri" w:hAnsi="Calibri" w:cs="Calibri"/>
          <w:b w:val="0"/>
          <w:color w:val="000000"/>
        </w:rPr>
        <w:t>integracji społecznej w województwie,</w:t>
      </w:r>
    </w:p>
    <w:p w14:paraId="04ECA399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koordynacja i nadzór nad opracowywaniem, wdrażaniem i realizacją projektów współfinansowanych ze środków EFS i krajowych,</w:t>
      </w:r>
    </w:p>
    <w:p w14:paraId="054CE639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koordynowanie zadań Ośrodka w zakresie rehabilitacji społecznej i zawodowej osób niepełnosprawnych,</w:t>
      </w:r>
    </w:p>
    <w:p w14:paraId="7228D0AD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</w:rPr>
      </w:pPr>
      <w:r w:rsidRPr="001F6250">
        <w:rPr>
          <w:rFonts w:ascii="Calibri" w:hAnsi="Calibri" w:cs="Calibri"/>
          <w:b w:val="0"/>
        </w:rPr>
        <w:t>koordynowanie zadań Ośrodka w zakresie ekonomii społecznej</w:t>
      </w:r>
    </w:p>
    <w:p w14:paraId="22DA70FD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nadzór nad opracowywaniem zasad, realizacją i rozliczaniem dotacji udzielanych przez Ośrodek w ramach otwartych konkursów ofert dla uprawnionych podmiotów w tym organizacji pożytku publicznego,</w:t>
      </w:r>
    </w:p>
    <w:p w14:paraId="312D625E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 xml:space="preserve">nadzór nad bieżącą działalnością Obserwatorium Polityki Społecznej, w szczególności w zakresie identyfikacji przyczyn ubóstwa w regionie, oceny zasobów pomocy społecznej w regionie oraz innych badań i analiz mogących mieć wpływ na minimalizację lub zapobieganie negatywnym zjawiskom społecznym, </w:t>
      </w:r>
    </w:p>
    <w:p w14:paraId="35237C6D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 xml:space="preserve">koordynacja zadań Ośrodka z zakresu wspierania rodziny i systemu pieczy zastępczej w tym projektów regionalnych programów celowych oraz sprawozdawczości rzeczowej w tym zakresie, </w:t>
      </w:r>
    </w:p>
    <w:p w14:paraId="2D6937FE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nadzór nad bieżącą działalnością Ośrodka Adopcyjnego, w szczególności nad prowadzonymi procedurami adopcyjnymi oraz przygotowaniem osób  zgłaszających gotowość do przysposobienia dziecka,</w:t>
      </w:r>
    </w:p>
    <w:p w14:paraId="3895CF4F" w14:textId="77777777" w:rsidR="00384C1F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 xml:space="preserve">nadzór nad aktualnością informacji w BIP oraz na stronie internetowej Ośrodka,   </w:t>
      </w:r>
    </w:p>
    <w:p w14:paraId="15447B77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</w:rPr>
      </w:pPr>
      <w:r w:rsidRPr="001F6250">
        <w:rPr>
          <w:rFonts w:ascii="Calibri" w:hAnsi="Calibri" w:cs="Calibri"/>
          <w:b w:val="0"/>
        </w:rPr>
        <w:t xml:space="preserve">koordynacja realizacji zadań z zakresu zamówień publicznych </w:t>
      </w:r>
    </w:p>
    <w:p w14:paraId="7F413228" w14:textId="77777777" w:rsidR="00384C1F" w:rsidRPr="001F6250" w:rsidRDefault="00384C1F" w:rsidP="00113718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koordynowanie pracy komórek organizacyjnych oraz samodzielnych stanowisk bezpośrednio podległych zastępcy dyrektora.</w:t>
      </w:r>
    </w:p>
    <w:p w14:paraId="032E3600" w14:textId="77777777" w:rsidR="00384C1F" w:rsidRPr="001F6250" w:rsidRDefault="00384C1F" w:rsidP="00113718">
      <w:pPr>
        <w:pStyle w:val="Tekstpodstawowy"/>
        <w:numPr>
          <w:ilvl w:val="0"/>
          <w:numId w:val="31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Zastępca dyrektora ponosi odpowiedzialność wobec dyrektora Ośrodka za działania realizowane w ramach powierzonych działań.</w:t>
      </w:r>
    </w:p>
    <w:p w14:paraId="1EDA4F15" w14:textId="77777777" w:rsidR="00384C1F" w:rsidRPr="001F6250" w:rsidRDefault="00384C1F" w:rsidP="00113718">
      <w:pPr>
        <w:pStyle w:val="Tekstpodstawowy"/>
        <w:numPr>
          <w:ilvl w:val="0"/>
          <w:numId w:val="31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 xml:space="preserve">Dyrektor Ośrodka na mocy art. 53 ust. 2, ustawy z dnia 27 sierpnia 2009 r. o finansach publicznych (Dz. U. z 2017 r., poz. 2077 z </w:t>
      </w:r>
      <w:proofErr w:type="spellStart"/>
      <w:r w:rsidRPr="001F6250">
        <w:rPr>
          <w:rFonts w:ascii="Calibri" w:hAnsi="Calibri" w:cs="Calibri"/>
          <w:b w:val="0"/>
          <w:color w:val="000000"/>
        </w:rPr>
        <w:t>późn</w:t>
      </w:r>
      <w:proofErr w:type="spellEnd"/>
      <w:r w:rsidRPr="001F6250">
        <w:rPr>
          <w:rFonts w:ascii="Calibri" w:hAnsi="Calibri" w:cs="Calibri"/>
          <w:b w:val="0"/>
          <w:color w:val="000000"/>
        </w:rPr>
        <w:t>. zm.) powierza Zastępcy Dyrektora Ośrodka następujące obowiązki z zakresu gospodarki finansowej Ośrodka:</w:t>
      </w:r>
    </w:p>
    <w:p w14:paraId="38188B22" w14:textId="77777777" w:rsidR="00384C1F" w:rsidRPr="001F6250" w:rsidRDefault="00384C1F" w:rsidP="00113718">
      <w:pPr>
        <w:pStyle w:val="Tekstpodstawowy"/>
        <w:numPr>
          <w:ilvl w:val="0"/>
          <w:numId w:val="27"/>
        </w:numPr>
        <w:tabs>
          <w:tab w:val="clear" w:pos="108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koordynacja realizacji zadań z zakresu zamówień publicznych w odniesieniu do wydatków związanych z wdrażaniem projektów współfinansowanych ze środków EFS oraz projektów finansowanych ze środków krajowych, których realizacja nastąpiła w bezpośrednio podległych Zastępcy Dyrektora komórkach organizacyjnych Ośrodka.</w:t>
      </w:r>
    </w:p>
    <w:p w14:paraId="209E722B" w14:textId="77777777" w:rsidR="00384C1F" w:rsidRPr="001F6250" w:rsidRDefault="00384C1F" w:rsidP="00113718">
      <w:pPr>
        <w:pStyle w:val="Tekstpodstawowy"/>
        <w:numPr>
          <w:ilvl w:val="0"/>
          <w:numId w:val="27"/>
        </w:numPr>
        <w:tabs>
          <w:tab w:val="clear" w:pos="108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lastRenderedPageBreak/>
        <w:t>nadzór nad wydatkowaniem i zaciąganiem zobowiązań w odniesieniu do pozostałych zdarzeń gospodarczych, których realizacja nastąpiła w bezpośrednio podległych Zastępcy Dyrektora komórkach organizacyjnych Ośrodka, w tym nad ich celowością, oszczędnością oraz w sposób umożliwiający ich terminowość i adekwatną wysokość tzn. wynikającą z wcześniej zaciągniętych zobowiązań.</w:t>
      </w:r>
    </w:p>
    <w:p w14:paraId="6DEEF9EC" w14:textId="77777777" w:rsidR="00384C1F" w:rsidRPr="00F46727" w:rsidRDefault="00384C1F" w:rsidP="00384C1F">
      <w:pPr>
        <w:pStyle w:val="Tekstpodstawowy"/>
        <w:rPr>
          <w:rFonts w:ascii="Calibri" w:hAnsi="Calibri" w:cs="Calibri"/>
          <w:bCs w:val="0"/>
          <w:color w:val="000000"/>
          <w:u w:val="single"/>
        </w:rPr>
      </w:pPr>
    </w:p>
    <w:p w14:paraId="03F6CC59" w14:textId="77777777" w:rsidR="00384C1F" w:rsidRPr="001F6250" w:rsidRDefault="00384C1F" w:rsidP="00384C1F">
      <w:pPr>
        <w:pStyle w:val="Tekstpodstawowy"/>
        <w:rPr>
          <w:rFonts w:ascii="Calibri" w:hAnsi="Calibri" w:cs="Calibri"/>
          <w:color w:val="000000"/>
        </w:rPr>
      </w:pPr>
      <w:r w:rsidRPr="001F6250">
        <w:rPr>
          <w:rFonts w:ascii="Calibri" w:hAnsi="Calibri" w:cs="Calibri"/>
          <w:color w:val="000000"/>
        </w:rPr>
        <w:t>§ 15</w:t>
      </w:r>
    </w:p>
    <w:p w14:paraId="2E0A1E51" w14:textId="77777777" w:rsidR="00384C1F" w:rsidRPr="001F6250" w:rsidRDefault="00384C1F" w:rsidP="00384C1F">
      <w:pPr>
        <w:pStyle w:val="Tekstpodstawowy"/>
        <w:rPr>
          <w:rFonts w:ascii="Calibri" w:hAnsi="Calibri" w:cs="Calibri"/>
          <w:color w:val="000000"/>
        </w:rPr>
      </w:pPr>
    </w:p>
    <w:p w14:paraId="5539D4CD" w14:textId="77777777" w:rsidR="00384C1F" w:rsidRPr="001F6250" w:rsidRDefault="00384C1F" w:rsidP="001F6250">
      <w:pPr>
        <w:pStyle w:val="Tekstpodstawowy"/>
        <w:jc w:val="left"/>
        <w:rPr>
          <w:rFonts w:ascii="Calibri" w:hAnsi="Calibri" w:cs="Calibri"/>
          <w:color w:val="000000"/>
          <w:u w:val="single"/>
        </w:rPr>
      </w:pPr>
      <w:r w:rsidRPr="001F6250">
        <w:rPr>
          <w:rFonts w:ascii="Calibri" w:hAnsi="Calibri" w:cs="Calibri"/>
          <w:color w:val="000000"/>
          <w:u w:val="single"/>
        </w:rPr>
        <w:t>Zastępca Dyrektora ds. ekonomicznych - Główny Księgowy</w:t>
      </w:r>
    </w:p>
    <w:p w14:paraId="26A5B256" w14:textId="77777777" w:rsidR="00384C1F" w:rsidRPr="00F46727" w:rsidRDefault="00384C1F" w:rsidP="00384C1F">
      <w:pPr>
        <w:pStyle w:val="Tekstpodstawowy"/>
        <w:rPr>
          <w:rFonts w:ascii="Calibri" w:hAnsi="Calibri" w:cs="Calibri"/>
          <w:bCs w:val="0"/>
          <w:color w:val="000000"/>
        </w:rPr>
      </w:pPr>
    </w:p>
    <w:p w14:paraId="3DB75C5E" w14:textId="77777777" w:rsidR="00384C1F" w:rsidRPr="001F6250" w:rsidRDefault="00384C1F" w:rsidP="00113718">
      <w:pPr>
        <w:pStyle w:val="Tekstpodstawowy"/>
        <w:numPr>
          <w:ilvl w:val="1"/>
          <w:numId w:val="19"/>
        </w:numPr>
        <w:tabs>
          <w:tab w:val="num" w:pos="284"/>
        </w:tabs>
        <w:ind w:left="284" w:hanging="284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 xml:space="preserve">Dyrektor Ośrodka na mocy art. 53 ust. 2, w związku z art. 54 ust.1 ustawy z dnia 27 sierpnia 2009 r. o finansach publicznych (Dz. U. z 2017 r., poz. 2077 z </w:t>
      </w:r>
      <w:proofErr w:type="spellStart"/>
      <w:r w:rsidRPr="001F6250">
        <w:rPr>
          <w:rFonts w:ascii="Calibri" w:hAnsi="Calibri" w:cs="Calibri"/>
          <w:b w:val="0"/>
          <w:color w:val="000000"/>
        </w:rPr>
        <w:t>późn</w:t>
      </w:r>
      <w:proofErr w:type="spellEnd"/>
      <w:r w:rsidRPr="001F6250">
        <w:rPr>
          <w:rFonts w:ascii="Calibri" w:hAnsi="Calibri" w:cs="Calibri"/>
          <w:b w:val="0"/>
          <w:color w:val="000000"/>
        </w:rPr>
        <w:t>. zm.) powierza Zastępcy Dyrektora ds. ekonomicznych – Głównemu Księgowemu Ośrodka  następujące obowiązki z zakresu gospodarki finansowej Ośrodka:</w:t>
      </w:r>
    </w:p>
    <w:p w14:paraId="3E5F54CB" w14:textId="77777777" w:rsidR="00384C1F" w:rsidRPr="001F6250" w:rsidRDefault="00384C1F" w:rsidP="00113718">
      <w:pPr>
        <w:pStyle w:val="Tekstpodstawowy"/>
        <w:numPr>
          <w:ilvl w:val="0"/>
          <w:numId w:val="28"/>
        </w:numPr>
        <w:tabs>
          <w:tab w:val="clear" w:pos="1260"/>
          <w:tab w:val="num" w:pos="567"/>
        </w:tabs>
        <w:ind w:left="567" w:hanging="283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prowadzenie rachunkowości i gospodarki finansowej jednostki zgodnie obowiązującymi przepisami  i zasadami,</w:t>
      </w:r>
    </w:p>
    <w:p w14:paraId="6A44D6FF" w14:textId="77777777" w:rsidR="00384C1F" w:rsidRPr="001F6250" w:rsidRDefault="00384C1F" w:rsidP="00113718">
      <w:pPr>
        <w:pStyle w:val="Tekstpodstawowy"/>
        <w:numPr>
          <w:ilvl w:val="0"/>
          <w:numId w:val="28"/>
        </w:numPr>
        <w:tabs>
          <w:tab w:val="clear" w:pos="1260"/>
          <w:tab w:val="num" w:pos="567"/>
        </w:tabs>
        <w:ind w:left="567" w:hanging="283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wykonywanie dyspozycji środkami pieniężnymi,</w:t>
      </w:r>
    </w:p>
    <w:p w14:paraId="6DF8DA03" w14:textId="2E5C08D3" w:rsidR="00384C1F" w:rsidRPr="001F6250" w:rsidRDefault="00384C1F" w:rsidP="00113718">
      <w:pPr>
        <w:pStyle w:val="Tekstpodstawowy"/>
        <w:numPr>
          <w:ilvl w:val="0"/>
          <w:numId w:val="28"/>
        </w:numPr>
        <w:tabs>
          <w:tab w:val="clear" w:pos="1260"/>
          <w:tab w:val="num" w:pos="567"/>
        </w:tabs>
        <w:ind w:left="567" w:hanging="283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dokonywanie wstępnej kontroli zgodności operacji gospodarczych i finansowych</w:t>
      </w:r>
      <w:r w:rsidR="007968A2">
        <w:rPr>
          <w:rFonts w:ascii="Calibri" w:hAnsi="Calibri" w:cs="Calibri"/>
          <w:b w:val="0"/>
          <w:color w:val="000000"/>
        </w:rPr>
        <w:t xml:space="preserve"> </w:t>
      </w:r>
      <w:r w:rsidRPr="001F6250">
        <w:rPr>
          <w:rFonts w:ascii="Calibri" w:hAnsi="Calibri" w:cs="Calibri"/>
          <w:b w:val="0"/>
          <w:color w:val="000000"/>
        </w:rPr>
        <w:t>z planem finansowym,</w:t>
      </w:r>
    </w:p>
    <w:p w14:paraId="7ED09C13" w14:textId="77777777" w:rsidR="00384C1F" w:rsidRPr="001F6250" w:rsidRDefault="00384C1F" w:rsidP="00113718">
      <w:pPr>
        <w:pStyle w:val="Tekstpodstawowy"/>
        <w:numPr>
          <w:ilvl w:val="0"/>
          <w:numId w:val="28"/>
        </w:numPr>
        <w:tabs>
          <w:tab w:val="clear" w:pos="1260"/>
          <w:tab w:val="num" w:pos="567"/>
        </w:tabs>
        <w:ind w:left="567" w:hanging="283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dokonywanie wstępnej kontroli kompletności i rzetelności dokumentów dotyczących operacji gospodarczych i finansowych,</w:t>
      </w:r>
    </w:p>
    <w:p w14:paraId="24006FD4" w14:textId="77777777" w:rsidR="00384C1F" w:rsidRPr="001F6250" w:rsidRDefault="00384C1F" w:rsidP="00113718">
      <w:pPr>
        <w:pStyle w:val="Tekstpodstawowy"/>
        <w:numPr>
          <w:ilvl w:val="0"/>
          <w:numId w:val="28"/>
        </w:numPr>
        <w:tabs>
          <w:tab w:val="clear" w:pos="1260"/>
          <w:tab w:val="num" w:pos="567"/>
        </w:tabs>
        <w:ind w:left="567" w:hanging="283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nadzór nad realizacją zadań z zakresu zamówień publicznych w odniesieniu do wszystkich wydatków i zobowiązań powstałych w Ośrodku.</w:t>
      </w:r>
    </w:p>
    <w:p w14:paraId="3FCED349" w14:textId="77777777" w:rsidR="00384C1F" w:rsidRPr="001F6250" w:rsidRDefault="00384C1F" w:rsidP="00384C1F">
      <w:pPr>
        <w:pStyle w:val="Tekstpodstawowy"/>
        <w:ind w:left="567"/>
        <w:jc w:val="both"/>
        <w:rPr>
          <w:rFonts w:ascii="Calibri" w:hAnsi="Calibri" w:cs="Calibri"/>
          <w:b w:val="0"/>
          <w:color w:val="000000"/>
        </w:rPr>
      </w:pPr>
    </w:p>
    <w:p w14:paraId="7C8C64FE" w14:textId="77777777" w:rsidR="00384C1F" w:rsidRPr="001F6250" w:rsidRDefault="00384C1F" w:rsidP="00113718">
      <w:pPr>
        <w:pStyle w:val="Tekstpodstawowy"/>
        <w:numPr>
          <w:ilvl w:val="1"/>
          <w:numId w:val="19"/>
        </w:numPr>
        <w:tabs>
          <w:tab w:val="num" w:pos="284"/>
        </w:tabs>
        <w:ind w:left="284" w:hanging="284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Do zadań Zastępcy Dyrektora ds. ekonomicznych należy:</w:t>
      </w:r>
    </w:p>
    <w:p w14:paraId="310B5D6F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 xml:space="preserve">koordynowanie pracy i nadzór nad komórką organizacyjną bezpośrednio mu podległą, tj. nad Referatem Finansowo – Administracyjnym, </w:t>
      </w:r>
    </w:p>
    <w:p w14:paraId="1C0C3A3A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przeprowadzanie wstępnej oceny celowości zaciągania zobowiązań finansowych i dokonywania wydatków,</w:t>
      </w:r>
    </w:p>
    <w:p w14:paraId="1C2280D0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nadzorowanie gospodarki środkami budżetowymi ze szczególnym uwzględnieniem prawidłowości wydatkowania środków oraz zawierania umów wynikających z przepisów finansowych,</w:t>
      </w:r>
    </w:p>
    <w:p w14:paraId="72B478D0" w14:textId="61A3D194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</w:rPr>
      </w:pPr>
      <w:r w:rsidRPr="001F6250">
        <w:rPr>
          <w:rFonts w:ascii="Calibri" w:hAnsi="Calibri" w:cs="Calibri"/>
          <w:b w:val="0"/>
          <w:color w:val="000000"/>
        </w:rPr>
        <w:t>nadzór nad przygotowywaniem wniosków dla zadań przewidzianych do ubiegania się o</w:t>
      </w:r>
      <w:r w:rsidR="007968A2">
        <w:rPr>
          <w:rFonts w:ascii="Calibri" w:hAnsi="Calibri" w:cs="Calibri"/>
          <w:b w:val="0"/>
          <w:color w:val="000000"/>
        </w:rPr>
        <w:t> </w:t>
      </w:r>
      <w:r w:rsidRPr="001F6250">
        <w:rPr>
          <w:rFonts w:ascii="Calibri" w:hAnsi="Calibri" w:cs="Calibri"/>
          <w:b w:val="0"/>
          <w:color w:val="000000"/>
        </w:rPr>
        <w:t>środki ze źródeł zewnętrznych,</w:t>
      </w:r>
    </w:p>
    <w:p w14:paraId="108BA7D2" w14:textId="77777777" w:rsidR="00384C1F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</w:rPr>
      </w:pPr>
      <w:r w:rsidRPr="001F6250">
        <w:rPr>
          <w:rFonts w:ascii="Calibri" w:hAnsi="Calibri" w:cs="Calibri"/>
          <w:b w:val="0"/>
        </w:rPr>
        <w:t>sprawowanie nadzoru nad obsługą finansową projektów w ramach EFS,</w:t>
      </w:r>
    </w:p>
    <w:p w14:paraId="39C26C4A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</w:rPr>
      </w:pPr>
      <w:r w:rsidRPr="001F6250">
        <w:rPr>
          <w:rFonts w:ascii="Calibri" w:hAnsi="Calibri" w:cs="Calibri"/>
          <w:b w:val="0"/>
        </w:rPr>
        <w:t>współpraca z Instytucją Pośredniczącą / Zarządzającą w zakresie realizacji własnych projektów EFS określonych uchwałami ZWO,</w:t>
      </w:r>
    </w:p>
    <w:p w14:paraId="72C12693" w14:textId="33ED8ED1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</w:rPr>
      </w:pPr>
      <w:r w:rsidRPr="001F6250">
        <w:rPr>
          <w:rFonts w:ascii="Calibri" w:hAnsi="Calibri" w:cs="Calibri"/>
          <w:b w:val="0"/>
          <w:bCs w:val="0"/>
        </w:rPr>
        <w:t>współpraca z partnerami zewnętrznymi przy realizacji projektów w tym koordynacja w</w:t>
      </w:r>
      <w:r w:rsidR="007968A2">
        <w:rPr>
          <w:rFonts w:ascii="Calibri" w:hAnsi="Calibri" w:cs="Calibri"/>
          <w:b w:val="0"/>
          <w:bCs w:val="0"/>
        </w:rPr>
        <w:t> </w:t>
      </w:r>
      <w:r w:rsidRPr="001F6250">
        <w:rPr>
          <w:rFonts w:ascii="Calibri" w:hAnsi="Calibri" w:cs="Calibri"/>
          <w:b w:val="0"/>
          <w:bCs w:val="0"/>
        </w:rPr>
        <w:t>zakresie sporządzania wniosków o płatność, opiniowanie i wprowadzanie zmian, sporządzanie projektów umów, aneksów do umów, sporządzanie projektów oświadczeń woli o rozwiązywanie umów, wprowadzanie właściwych danych dotyczących wdrażanych działań do systemów informatycznych,</w:t>
      </w:r>
    </w:p>
    <w:p w14:paraId="76F1D17B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</w:rPr>
        <w:t>nadzór nad prowadzeniem, rozliczaniem i sprawozdawczością zadań dofinansowanych</w:t>
      </w:r>
      <w:r w:rsidRPr="001F6250">
        <w:rPr>
          <w:rFonts w:ascii="Calibri" w:hAnsi="Calibri" w:cs="Calibri"/>
          <w:b w:val="0"/>
          <w:bCs w:val="0"/>
          <w:color w:val="000000"/>
        </w:rPr>
        <w:t xml:space="preserve"> ze źródeł zewnętrznych, w szczególności  sporządzanie sprawozdań rzeczowo – finansowych z zakresu wspierania rodziny i systemu pieczy zastępczej oraz sprawozdań kwartalnych zawierających informacje z zakresu koordynacji systemów zabezpieczenia </w:t>
      </w:r>
      <w:r w:rsidRPr="001F6250">
        <w:rPr>
          <w:rFonts w:ascii="Calibri" w:hAnsi="Calibri" w:cs="Calibri"/>
          <w:b w:val="0"/>
          <w:bCs w:val="0"/>
          <w:color w:val="000000"/>
        </w:rPr>
        <w:lastRenderedPageBreak/>
        <w:t>społecznego dotyczących świadczeń rodzinnych, w tym o kosztach realizacji zleconego zadania,</w:t>
      </w:r>
    </w:p>
    <w:p w14:paraId="35FE5418" w14:textId="77777777" w:rsidR="00384C1F" w:rsidRPr="001F6250" w:rsidRDefault="00384C1F" w:rsidP="00113718">
      <w:pPr>
        <w:pStyle w:val="Tekstpodstawowy31"/>
        <w:numPr>
          <w:ilvl w:val="0"/>
          <w:numId w:val="29"/>
        </w:numPr>
        <w:tabs>
          <w:tab w:val="clear" w:pos="126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1F6250">
        <w:rPr>
          <w:rFonts w:ascii="Calibri" w:hAnsi="Calibri" w:cs="Calibri"/>
          <w:color w:val="000000"/>
          <w:szCs w:val="24"/>
        </w:rPr>
        <w:t>wdrażanie i prowadzenie postępowania administracyjnego w tym nadzór nad windykacją należności,</w:t>
      </w:r>
    </w:p>
    <w:p w14:paraId="78ECF2A9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koordynacja działań z zakresu kontroli zarządczej,</w:t>
      </w:r>
    </w:p>
    <w:p w14:paraId="35262459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czuwanie nad kompletnością i rzetelnością dokumentów dotyczących operacji gospodarczych i finansowych Ośrodka,</w:t>
      </w:r>
    </w:p>
    <w:p w14:paraId="134D33FD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prowadzenie, nadzór i kontrola w zakresie obsługi finansowo – księgowej Ośrodka, w tym dokonywanie wewnętrznej kontroli funkcjonalnej,</w:t>
      </w:r>
    </w:p>
    <w:p w14:paraId="13D03998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 xml:space="preserve">merytoryczne opracowywanie niezbędnych aktów normatywnych i instrukcji w zakresie prowadzenia rachunkowości, gospodarki finansowej i organizacji Ośrodka,  </w:t>
      </w:r>
    </w:p>
    <w:p w14:paraId="363E370A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nadzór nad terminowym przeprowadzaniem inwentaryzacji jednostki i jej rozliczeniem,</w:t>
      </w:r>
    </w:p>
    <w:p w14:paraId="0BD244AA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sporządzanie sprawozdań księgowo-finansowych,</w:t>
      </w:r>
    </w:p>
    <w:p w14:paraId="1CA0F2EB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czuwanie nad przestrzeganiem dyscypliny finansów publicznych,</w:t>
      </w:r>
    </w:p>
    <w:p w14:paraId="6593EDF2" w14:textId="77777777" w:rsidR="00384C1F" w:rsidRPr="001F6250" w:rsidRDefault="00384C1F" w:rsidP="00113718">
      <w:pPr>
        <w:pStyle w:val="Tekstpodstawowy"/>
        <w:numPr>
          <w:ilvl w:val="0"/>
          <w:numId w:val="29"/>
        </w:numPr>
        <w:tabs>
          <w:tab w:val="clear" w:pos="1260"/>
          <w:tab w:val="num" w:pos="709"/>
        </w:tabs>
        <w:ind w:left="709" w:hanging="142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wdrażanie postępu organizacyjnego i ekonomicznego.</w:t>
      </w:r>
    </w:p>
    <w:p w14:paraId="771C4F2D" w14:textId="77777777" w:rsidR="00384C1F" w:rsidRPr="001F6250" w:rsidRDefault="00384C1F" w:rsidP="00113718">
      <w:pPr>
        <w:pStyle w:val="Tekstpodstawowy"/>
        <w:numPr>
          <w:ilvl w:val="1"/>
          <w:numId w:val="19"/>
        </w:numPr>
        <w:tabs>
          <w:tab w:val="num" w:pos="284"/>
        </w:tabs>
        <w:ind w:left="284" w:hanging="284"/>
        <w:jc w:val="both"/>
        <w:rPr>
          <w:rFonts w:ascii="Calibri" w:hAnsi="Calibri" w:cs="Calibri"/>
          <w:b w:val="0"/>
          <w:bCs w:val="0"/>
          <w:color w:val="000000"/>
        </w:rPr>
      </w:pPr>
      <w:r w:rsidRPr="001F6250">
        <w:rPr>
          <w:rFonts w:ascii="Calibri" w:hAnsi="Calibri" w:cs="Calibri"/>
          <w:b w:val="0"/>
          <w:bCs w:val="0"/>
          <w:color w:val="000000"/>
        </w:rPr>
        <w:t>Zastępca dyrektora ds. ekonomicznych ponosi odpowiedzialność wobec dyrektora Ośrodka za działania realizowane w ramach powierzonych działań.</w:t>
      </w:r>
    </w:p>
    <w:p w14:paraId="141671A1" w14:textId="77777777" w:rsidR="00384C1F" w:rsidRPr="001F6250" w:rsidRDefault="00384C1F" w:rsidP="00384C1F">
      <w:pPr>
        <w:tabs>
          <w:tab w:val="left" w:pos="420"/>
        </w:tabs>
        <w:jc w:val="both"/>
        <w:rPr>
          <w:rFonts w:ascii="Calibri" w:hAnsi="Calibri" w:cs="Calibri"/>
          <w:color w:val="000000"/>
        </w:rPr>
      </w:pPr>
    </w:p>
    <w:p w14:paraId="14C23779" w14:textId="77777777" w:rsidR="00384C1F" w:rsidRPr="00F46727" w:rsidRDefault="00384C1F" w:rsidP="00384C1F">
      <w:pPr>
        <w:tabs>
          <w:tab w:val="left" w:pos="420"/>
        </w:tabs>
        <w:ind w:left="340"/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§ 16</w:t>
      </w:r>
    </w:p>
    <w:p w14:paraId="79D6EB8E" w14:textId="77777777" w:rsidR="00384C1F" w:rsidRPr="00F46727" w:rsidRDefault="00384C1F" w:rsidP="00384C1F">
      <w:pPr>
        <w:tabs>
          <w:tab w:val="left" w:pos="420"/>
        </w:tabs>
        <w:ind w:left="340"/>
        <w:jc w:val="center"/>
        <w:rPr>
          <w:rFonts w:ascii="Calibri" w:hAnsi="Calibri" w:cs="Calibri"/>
          <w:b/>
          <w:color w:val="000000"/>
        </w:rPr>
      </w:pPr>
    </w:p>
    <w:p w14:paraId="4517952E" w14:textId="77777777" w:rsidR="00384C1F" w:rsidRPr="00F46727" w:rsidRDefault="00384C1F" w:rsidP="00384C1F">
      <w:pPr>
        <w:tabs>
          <w:tab w:val="left" w:pos="420"/>
        </w:tabs>
        <w:jc w:val="both"/>
        <w:rPr>
          <w:rFonts w:ascii="Calibri" w:hAnsi="Calibri" w:cs="Calibri"/>
          <w:b/>
          <w:color w:val="000000"/>
          <w:u w:val="single"/>
        </w:rPr>
      </w:pPr>
      <w:r w:rsidRPr="00F46727">
        <w:rPr>
          <w:rFonts w:ascii="Calibri" w:hAnsi="Calibri" w:cs="Calibri"/>
          <w:b/>
          <w:color w:val="000000"/>
          <w:u w:val="single"/>
        </w:rPr>
        <w:t>Referat Finansowo – Administracyjny</w:t>
      </w:r>
    </w:p>
    <w:p w14:paraId="34C2E372" w14:textId="77777777" w:rsidR="00384C1F" w:rsidRPr="00F46727" w:rsidRDefault="00384C1F" w:rsidP="00384C1F">
      <w:pPr>
        <w:tabs>
          <w:tab w:val="left" w:pos="420"/>
        </w:tabs>
        <w:ind w:left="340"/>
        <w:jc w:val="both"/>
        <w:rPr>
          <w:rFonts w:ascii="Calibri" w:hAnsi="Calibri" w:cs="Calibri"/>
          <w:b/>
          <w:color w:val="000000"/>
          <w:u w:val="single"/>
        </w:rPr>
      </w:pPr>
    </w:p>
    <w:p w14:paraId="339C6F2C" w14:textId="77777777" w:rsidR="00384C1F" w:rsidRPr="00F46727" w:rsidRDefault="00384C1F" w:rsidP="00113718">
      <w:pPr>
        <w:pStyle w:val="Tekstpodstawowy31"/>
        <w:numPr>
          <w:ilvl w:val="0"/>
          <w:numId w:val="41"/>
        </w:numPr>
        <w:overflowPunct/>
        <w:autoSpaceDE/>
        <w:autoSpaceDN/>
        <w:adjustRightInd/>
        <w:ind w:left="284" w:hanging="284"/>
        <w:rPr>
          <w:rFonts w:ascii="Calibri" w:hAnsi="Calibri" w:cs="Calibri"/>
          <w:bCs/>
          <w:color w:val="000000"/>
          <w:szCs w:val="24"/>
        </w:rPr>
      </w:pPr>
      <w:r w:rsidRPr="00F46727">
        <w:rPr>
          <w:rFonts w:ascii="Calibri" w:hAnsi="Calibri" w:cs="Calibri"/>
          <w:bCs/>
          <w:color w:val="000000"/>
          <w:szCs w:val="24"/>
        </w:rPr>
        <w:t>Kadry i płace:</w:t>
      </w:r>
    </w:p>
    <w:p w14:paraId="1361ADE6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osobowych pracowników,</w:t>
      </w:r>
    </w:p>
    <w:p w14:paraId="25590BE6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przygotowywanie umów w zakresie nawiązania i rozwiązania stosunku pracy z pracownikami   Ośrodka,</w:t>
      </w:r>
    </w:p>
    <w:p w14:paraId="642A4AFF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ewidencji, rejestrów kadrowych oraz indywidualnych akt pracowników,</w:t>
      </w:r>
    </w:p>
    <w:p w14:paraId="458C0DAD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rozliczanie czasu pracy,</w:t>
      </w:r>
    </w:p>
    <w:p w14:paraId="28F5750C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innych spraw pracowniczych,</w:t>
      </w:r>
    </w:p>
    <w:p w14:paraId="6B9826F9" w14:textId="2211EC74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kadrowo – płacowych pracowników Ośrodka w ramach programów i</w:t>
      </w:r>
      <w:r w:rsidR="007968A2">
        <w:rPr>
          <w:rFonts w:ascii="Calibri" w:hAnsi="Calibri" w:cs="Calibri"/>
          <w:color w:val="000000"/>
          <w:szCs w:val="24"/>
        </w:rPr>
        <w:t> </w:t>
      </w:r>
      <w:r w:rsidRPr="00F46727">
        <w:rPr>
          <w:rFonts w:ascii="Calibri" w:hAnsi="Calibri" w:cs="Calibri"/>
          <w:color w:val="000000"/>
          <w:szCs w:val="24"/>
        </w:rPr>
        <w:t>projektów realizowanych ze środków zewnętrznych, w tym środków EFS,</w:t>
      </w:r>
    </w:p>
    <w:p w14:paraId="471C0196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planowanie zatrudnienia i funduszu wynagrodzeń Ośrodka oraz sporządzanie analiz sytuacji kadrowej Ośrodka i wykorzystania środków na wynagrodzenia,</w:t>
      </w:r>
    </w:p>
    <w:p w14:paraId="1875BD53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w ramach Zakładowego Funduszu Świadczeń Socjalnych,</w:t>
      </w:r>
    </w:p>
    <w:p w14:paraId="77ECC6DB" w14:textId="77777777" w:rsidR="00384C1F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kontrola przestrzegania dyscypliny pracy w Ośrodku,</w:t>
      </w:r>
    </w:p>
    <w:p w14:paraId="646CC300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planowanie i organizowanie spraw z zakresu szkoleń, kształcenia i doskonalenia zawodowego pracowników Ośrodka, w tym prowadzenie rejestru szkoleń i indywidualnych kart szkoleń pracowników,</w:t>
      </w:r>
    </w:p>
    <w:p w14:paraId="3B81C79E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organizowanie praktyk zawodowych i studenckich,</w:t>
      </w:r>
    </w:p>
    <w:p w14:paraId="7CD3D275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z zakresu korzystania pracowników Ośrodka z samochodów prywatnych do celów służbowych,</w:t>
      </w:r>
    </w:p>
    <w:p w14:paraId="653DDF71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z zakresu wyjazdów służbowych pracowników,</w:t>
      </w:r>
    </w:p>
    <w:p w14:paraId="11B1E585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sporządzanie list płac pracowników,</w:t>
      </w:r>
    </w:p>
    <w:p w14:paraId="63226D7F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rozliczeń z Zakładem Ubezpieczeń Społecznych, Funduszem Pracy i Urzędem Skarbowym,</w:t>
      </w:r>
    </w:p>
    <w:p w14:paraId="3ACF7C7A" w14:textId="77777777" w:rsidR="00384C1F" w:rsidRPr="00F46727" w:rsidRDefault="00384C1F" w:rsidP="00113718">
      <w:pPr>
        <w:pStyle w:val="Tekstpodstawowy31"/>
        <w:numPr>
          <w:ilvl w:val="0"/>
          <w:numId w:val="13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sporządzanie projektów umów zlecenia i o dzieło.</w:t>
      </w:r>
    </w:p>
    <w:p w14:paraId="44E717E8" w14:textId="77777777" w:rsidR="00384C1F" w:rsidRPr="00F46727" w:rsidRDefault="00384C1F" w:rsidP="00113718">
      <w:pPr>
        <w:pStyle w:val="Tekstpodstawowy31"/>
        <w:numPr>
          <w:ilvl w:val="0"/>
          <w:numId w:val="30"/>
        </w:numPr>
        <w:tabs>
          <w:tab w:val="clear" w:pos="360"/>
          <w:tab w:val="num" w:pos="284"/>
        </w:tabs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lastRenderedPageBreak/>
        <w:t>Kancelaria, sekretariat:</w:t>
      </w:r>
    </w:p>
    <w:p w14:paraId="708CF2F9" w14:textId="77777777" w:rsidR="00384C1F" w:rsidRPr="00F46727" w:rsidRDefault="00384C1F" w:rsidP="00113718">
      <w:pPr>
        <w:pStyle w:val="Tekstpodstawowy31"/>
        <w:numPr>
          <w:ilvl w:val="1"/>
          <w:numId w:val="12"/>
        </w:numPr>
        <w:tabs>
          <w:tab w:val="clear" w:pos="782"/>
          <w:tab w:val="num" w:pos="567"/>
        </w:tabs>
        <w:overflowPunct/>
        <w:autoSpaceDE/>
        <w:autoSpaceDN/>
        <w:adjustRightInd/>
        <w:ind w:hanging="498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obsługa kancelarii i sekretariatu,</w:t>
      </w:r>
    </w:p>
    <w:p w14:paraId="6A523689" w14:textId="77777777" w:rsidR="00384C1F" w:rsidRPr="00F46727" w:rsidRDefault="00384C1F" w:rsidP="00113718">
      <w:pPr>
        <w:pStyle w:val="Tekstpodstawowy31"/>
        <w:numPr>
          <w:ilvl w:val="1"/>
          <w:numId w:val="12"/>
        </w:numPr>
        <w:tabs>
          <w:tab w:val="clear" w:pos="782"/>
          <w:tab w:val="num" w:pos="567"/>
        </w:tabs>
        <w:overflowPunct/>
        <w:autoSpaceDE/>
        <w:autoSpaceDN/>
        <w:adjustRightInd/>
        <w:ind w:hanging="498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przyjmowanie i wysyłanie korespondencji,</w:t>
      </w:r>
    </w:p>
    <w:p w14:paraId="6F031E2D" w14:textId="77777777" w:rsidR="00384C1F" w:rsidRPr="00F46727" w:rsidRDefault="00384C1F" w:rsidP="00113718">
      <w:pPr>
        <w:pStyle w:val="Tekstpodstawowy31"/>
        <w:numPr>
          <w:ilvl w:val="1"/>
          <w:numId w:val="12"/>
        </w:numPr>
        <w:tabs>
          <w:tab w:val="clear" w:pos="782"/>
          <w:tab w:val="num" w:pos="567"/>
        </w:tabs>
        <w:overflowPunct/>
        <w:autoSpaceDE/>
        <w:autoSpaceDN/>
        <w:adjustRightInd/>
        <w:ind w:hanging="498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obsługa centrali telefonicznej,</w:t>
      </w:r>
    </w:p>
    <w:p w14:paraId="65A9A094" w14:textId="77777777" w:rsidR="00384C1F" w:rsidRPr="00F46727" w:rsidRDefault="00384C1F" w:rsidP="00113718">
      <w:pPr>
        <w:pStyle w:val="Tekstpodstawowy31"/>
        <w:numPr>
          <w:ilvl w:val="1"/>
          <w:numId w:val="12"/>
        </w:numPr>
        <w:tabs>
          <w:tab w:val="clear" w:pos="782"/>
          <w:tab w:val="num" w:pos="567"/>
        </w:tabs>
        <w:overflowPunct/>
        <w:autoSpaceDE/>
        <w:autoSpaceDN/>
        <w:adjustRightInd/>
        <w:ind w:hanging="498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 rejestru umów i porozumień  oraz dzienników korespondencji.</w:t>
      </w:r>
    </w:p>
    <w:p w14:paraId="37822DE6" w14:textId="77777777" w:rsidR="00384C1F" w:rsidRPr="00F46727" w:rsidRDefault="00384C1F" w:rsidP="00113718">
      <w:pPr>
        <w:pStyle w:val="Tekstpodstawowy31"/>
        <w:numPr>
          <w:ilvl w:val="0"/>
          <w:numId w:val="30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Organizacja i administracja:</w:t>
      </w:r>
    </w:p>
    <w:p w14:paraId="1827AC1F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opracowywanie projektów wewnętrznych aktów normatywnych Dyrektora, projektów dokumentów organizacyjnych regulujących zasady i tryb działania Ośrodka oraz nadzór nad ich realizacją przez poszczególne komórki organizacyjne Ośrodka,</w:t>
      </w:r>
    </w:p>
    <w:p w14:paraId="4502D364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prowadzeniem spraw związanych z rozpatrywaniem skarg, wniosków i zażaleń na działalność pracowników Ośrodka,</w:t>
      </w:r>
    </w:p>
    <w:p w14:paraId="18746AAA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związanych z procedurami udzielania zamówień publicznych w Ośrodku,</w:t>
      </w:r>
    </w:p>
    <w:p w14:paraId="452CAC3D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związanych z zakupami i ewidencją artykułów, urządzeń i materiałów biurowych,</w:t>
      </w:r>
    </w:p>
    <w:p w14:paraId="5DD867A4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gospodarowanie środkami trwałymi,</w:t>
      </w:r>
    </w:p>
    <w:p w14:paraId="520CE35B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w zakresie prawidłowego funkcjonowania i konserwacji urządzeń technicznych w Ośrodku,</w:t>
      </w:r>
    </w:p>
    <w:p w14:paraId="537AFFA9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związanych z inwestycjami własnymi,</w:t>
      </w:r>
    </w:p>
    <w:p w14:paraId="30AEDBEC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spraw związanych z obsługą informatyczną Ośrodka,</w:t>
      </w:r>
    </w:p>
    <w:p w14:paraId="3F37CB4B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strony BIP Ośrodka,</w:t>
      </w:r>
    </w:p>
    <w:p w14:paraId="5A7EDEED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utrzymanie porządku, ładu i czystości w Ośrodku,</w:t>
      </w:r>
    </w:p>
    <w:p w14:paraId="503B0C67" w14:textId="77777777" w:rsidR="00384C1F" w:rsidRPr="00F46727" w:rsidRDefault="00384C1F" w:rsidP="00113718">
      <w:pPr>
        <w:pStyle w:val="Tekstpodstawowy31"/>
        <w:numPr>
          <w:ilvl w:val="0"/>
          <w:numId w:val="21"/>
        </w:numPr>
        <w:tabs>
          <w:tab w:val="clear" w:pos="782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sporządzanie projektów umów najmu.</w:t>
      </w:r>
    </w:p>
    <w:p w14:paraId="0457B140" w14:textId="77777777" w:rsidR="00384C1F" w:rsidRPr="00F46727" w:rsidRDefault="00384C1F" w:rsidP="00113718">
      <w:pPr>
        <w:pStyle w:val="Tekstpodstawowy31"/>
        <w:numPr>
          <w:ilvl w:val="0"/>
          <w:numId w:val="30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Rachunkowość i finanse:</w:t>
      </w:r>
    </w:p>
    <w:p w14:paraId="333791F5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opracowanie projektu planu finansowego Ośrodka wraz z załącznikami,</w:t>
      </w:r>
    </w:p>
    <w:p w14:paraId="75E73633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przygotowanie projektów zarządzeń i uchwał w sprawie zmian w planie finansowym jednostki,</w:t>
      </w:r>
    </w:p>
    <w:p w14:paraId="42172655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opracowanie projektu harmonogramu dochodów i wydatków Ośrodka,</w:t>
      </w:r>
    </w:p>
    <w:p w14:paraId="0D2662A0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opracowanie informacji oraz sprawozdania opisowego z wykonania planu finansowego Ośrodka,</w:t>
      </w:r>
    </w:p>
    <w:p w14:paraId="14A23C24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obsługa finansowo – księgowa Ośrodka,</w:t>
      </w:r>
    </w:p>
    <w:p w14:paraId="2EE9E468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 xml:space="preserve">prowadzenie ksiąg rachunkowych Ośrodka zgodnie z polityką rachunkowości, sporządzanie sprawozdań budżetowych, finansowych i statystycznych,  </w:t>
      </w:r>
    </w:p>
    <w:p w14:paraId="5DEC2D84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ksiąg rachunkowych projektów w ramach EFS,</w:t>
      </w:r>
    </w:p>
    <w:p w14:paraId="489B0296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ksiąg rachunkowych programów i projektów realizowanych ze środków zewnętrznych, w tym środków unijnych,</w:t>
      </w:r>
    </w:p>
    <w:p w14:paraId="7DBF01F7" w14:textId="77777777" w:rsidR="00384C1F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i obsługa rachunków bankowych Ośrodka,</w:t>
      </w:r>
    </w:p>
    <w:p w14:paraId="65744EBA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i obsługa Zakładowego Funduszu Świadczeń Socjalnych,</w:t>
      </w:r>
    </w:p>
    <w:p w14:paraId="39FD19AD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ewidencji pozabilansowej składników majątkowych Ośrodka,</w:t>
      </w:r>
    </w:p>
    <w:p w14:paraId="3DCECF19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ewidencji pozabilansowej składników majątkowych projektów w ramach EFS,</w:t>
      </w:r>
    </w:p>
    <w:p w14:paraId="41EBD656" w14:textId="77777777" w:rsidR="00384C1F" w:rsidRPr="00F46727" w:rsidRDefault="00384C1F" w:rsidP="00113718">
      <w:pPr>
        <w:pStyle w:val="Tekstpodstawowy31"/>
        <w:numPr>
          <w:ilvl w:val="2"/>
          <w:numId w:val="12"/>
        </w:numPr>
        <w:tabs>
          <w:tab w:val="clear" w:pos="900"/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sporządzanie obowiązującej sprawozdawczości finansowej w zakresie środków trwałych będących własnością Ośrodka.</w:t>
      </w:r>
    </w:p>
    <w:p w14:paraId="0F8A7C6F" w14:textId="77777777" w:rsidR="00384C1F" w:rsidRPr="00F46727" w:rsidRDefault="00384C1F" w:rsidP="00113718">
      <w:pPr>
        <w:pStyle w:val="Tekstpodstawowy31"/>
        <w:numPr>
          <w:ilvl w:val="0"/>
          <w:numId w:val="30"/>
        </w:numPr>
        <w:overflowPunct/>
        <w:autoSpaceDE/>
        <w:autoSpaceDN/>
        <w:adjustRightInd/>
        <w:rPr>
          <w:rFonts w:ascii="Calibri" w:hAnsi="Calibri" w:cs="Calibri"/>
          <w:bCs/>
          <w:color w:val="000000"/>
          <w:szCs w:val="24"/>
        </w:rPr>
      </w:pPr>
      <w:r w:rsidRPr="00F46727">
        <w:rPr>
          <w:rFonts w:ascii="Calibri" w:hAnsi="Calibri" w:cs="Calibri"/>
          <w:bCs/>
          <w:color w:val="000000"/>
          <w:szCs w:val="24"/>
        </w:rPr>
        <w:t>Współpraca merytoryczna w prowadzonych w Ośrodku postępowaniach egzekucyjnych w sprawach nienależnie pobranych świadczeń rodzinnych, świadczenia wychowawczego, zasiłku dla opiekuna.</w:t>
      </w:r>
    </w:p>
    <w:p w14:paraId="4ED463F9" w14:textId="1A43362A" w:rsidR="00384C1F" w:rsidRPr="00F46727" w:rsidRDefault="00384C1F" w:rsidP="00113718">
      <w:pPr>
        <w:pStyle w:val="Tekstpodstawowy31"/>
        <w:numPr>
          <w:ilvl w:val="0"/>
          <w:numId w:val="30"/>
        </w:numPr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 w:rsidRPr="00F46727">
        <w:rPr>
          <w:rFonts w:ascii="Calibri" w:hAnsi="Calibri" w:cs="Calibri"/>
          <w:bCs/>
          <w:szCs w:val="24"/>
        </w:rPr>
        <w:lastRenderedPageBreak/>
        <w:t>Prowadzenie spraw związanych ze skargami dotyczącymi koordynacji wszystkich świadczeń w</w:t>
      </w:r>
      <w:r w:rsidR="00B90670">
        <w:rPr>
          <w:rFonts w:ascii="Calibri" w:hAnsi="Calibri" w:cs="Calibri"/>
          <w:bCs/>
          <w:szCs w:val="24"/>
        </w:rPr>
        <w:t> </w:t>
      </w:r>
      <w:r w:rsidRPr="00F46727">
        <w:rPr>
          <w:rFonts w:ascii="Calibri" w:hAnsi="Calibri" w:cs="Calibri"/>
          <w:bCs/>
          <w:szCs w:val="24"/>
        </w:rPr>
        <w:t xml:space="preserve">tym świadczenia wychowawczego.  </w:t>
      </w:r>
    </w:p>
    <w:p w14:paraId="450C2365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</w:p>
    <w:p w14:paraId="7DB6AEA8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F46727">
        <w:rPr>
          <w:rFonts w:ascii="Calibri" w:hAnsi="Calibri" w:cs="Calibri"/>
          <w:b/>
          <w:bCs/>
          <w:color w:val="000000"/>
          <w:szCs w:val="24"/>
        </w:rPr>
        <w:t>§ 17</w:t>
      </w:r>
    </w:p>
    <w:p w14:paraId="6457627B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076A07D7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left"/>
        <w:rPr>
          <w:rFonts w:ascii="Calibri" w:hAnsi="Calibri" w:cs="Calibri"/>
          <w:b/>
          <w:bCs/>
          <w:color w:val="000000"/>
          <w:szCs w:val="24"/>
          <w:u w:val="single"/>
        </w:rPr>
      </w:pPr>
      <w:r w:rsidRPr="00F46727">
        <w:rPr>
          <w:rFonts w:ascii="Calibri" w:hAnsi="Calibri" w:cs="Calibri"/>
          <w:b/>
          <w:bCs/>
          <w:color w:val="000000"/>
          <w:szCs w:val="24"/>
          <w:u w:val="single"/>
        </w:rPr>
        <w:t>Referat Integracji i Pomocy Społecznej:</w:t>
      </w:r>
    </w:p>
    <w:p w14:paraId="09BB7FF3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left"/>
        <w:rPr>
          <w:rFonts w:ascii="Calibri" w:hAnsi="Calibri" w:cs="Calibri"/>
          <w:b/>
          <w:bCs/>
          <w:color w:val="000000"/>
          <w:szCs w:val="24"/>
          <w:u w:val="single"/>
        </w:rPr>
      </w:pPr>
    </w:p>
    <w:p w14:paraId="792853A2" w14:textId="77777777" w:rsidR="00384C1F" w:rsidRPr="001F6250" w:rsidRDefault="00384C1F" w:rsidP="00113718">
      <w:pPr>
        <w:numPr>
          <w:ilvl w:val="0"/>
          <w:numId w:val="42"/>
        </w:numPr>
        <w:spacing w:line="274" w:lineRule="exact"/>
        <w:ind w:left="284" w:hanging="284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Programowanie i realizacja zadań z zakresu pomocy i integracji społecznej:</w:t>
      </w:r>
    </w:p>
    <w:p w14:paraId="1B1D5D33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opracowywanie i wnoszenie projektów aktualizacji strategii wojewódzkiej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w zakresie polityki społecznej,</w:t>
      </w:r>
    </w:p>
    <w:p w14:paraId="508D1E01" w14:textId="4CA2B03B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współpraca w opracowywaniu projektów i wdrażaniu wojewódzkich programów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celowych odnoszących się do przeciwdziałania wykluczeniu społecznemu,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wyrównywaniu szans osób niepełnosprawnych, przeciwdziałania przemocy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w</w:t>
      </w:r>
      <w:r w:rsidR="00B90670">
        <w:rPr>
          <w:rStyle w:val="Teksttreci0"/>
          <w:rFonts w:ascii="Calibri" w:hAnsi="Calibri" w:cs="Calibri"/>
          <w:color w:val="000000"/>
          <w:sz w:val="24"/>
          <w:szCs w:val="24"/>
        </w:rPr>
        <w:t> 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rodzinie oraz szeroko rozumianej pomocy i integracji społecznej, w tym programów wspierających samorządy lokalne </w:t>
      </w:r>
      <w:r w:rsidRPr="001F6250">
        <w:rPr>
          <w:rFonts w:ascii="Calibri" w:hAnsi="Calibri" w:cs="Calibri"/>
          <w:color w:val="000000"/>
        </w:rPr>
        <w:t>w 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działaniach na rzecz ograniczania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zjawiska ubóstwa,</w:t>
      </w:r>
    </w:p>
    <w:p w14:paraId="50C4FA35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koordynacja prac związanych </w:t>
      </w:r>
      <w:r w:rsidRPr="001F6250">
        <w:rPr>
          <w:rFonts w:ascii="Calibri" w:hAnsi="Calibri" w:cs="Calibri"/>
          <w:color w:val="000000"/>
        </w:rPr>
        <w:t xml:space="preserve">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opracowaniem ramowych programów ochrony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ofiar przemocy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rodzinie, ramowych programów oddziaływań </w:t>
      </w:r>
      <w:proofErr w:type="spellStart"/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korekcyjno</w:t>
      </w:r>
      <w:proofErr w:type="spellEnd"/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 -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edukacyjnych dla osób stosujących przemoc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rodzinie, organizowanie </w:t>
      </w:r>
      <w:r w:rsidRPr="001F6250">
        <w:rPr>
          <w:rFonts w:ascii="Calibri" w:hAnsi="Calibri" w:cs="Calibri"/>
          <w:color w:val="000000"/>
        </w:rPr>
        <w:t xml:space="preserve">szkoleń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dla osób realizujących zadania związane </w:t>
      </w:r>
      <w:r w:rsidRPr="001F6250">
        <w:rPr>
          <w:rFonts w:ascii="Calibri" w:hAnsi="Calibri" w:cs="Calibri"/>
          <w:color w:val="000000"/>
        </w:rPr>
        <w:t xml:space="preserve">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przeciwdziałaniem przemocy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Fonts w:ascii="Calibri" w:hAnsi="Calibri" w:cs="Calibri"/>
          <w:color w:val="000000"/>
        </w:rPr>
        <w:t>w 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rodzinie oraz inspirowanie i promowanie nowych rozwiązań w </w:t>
      </w:r>
      <w:r w:rsidRPr="001F6250">
        <w:rPr>
          <w:rFonts w:ascii="Calibri" w:hAnsi="Calibri" w:cs="Calibri"/>
          <w:color w:val="000000"/>
        </w:rPr>
        <w:t xml:space="preserve">zakresie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przeciwdziałania przemocy </w:t>
      </w:r>
      <w:r w:rsidRPr="001F6250">
        <w:rPr>
          <w:rFonts w:ascii="Calibri" w:hAnsi="Calibri" w:cs="Calibri"/>
          <w:color w:val="000000"/>
        </w:rPr>
        <w:t>w rodzinie,</w:t>
      </w:r>
    </w:p>
    <w:p w14:paraId="2FBFA809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inspirowanie i promowanie nowych rozwiązań i inicjatyw w zakresie polityki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społecznej,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tym gromadzenie, analiza i sporządzanie opracowań w tym </w:t>
      </w:r>
      <w:r w:rsidRPr="001F6250">
        <w:rPr>
          <w:rFonts w:ascii="Calibri" w:hAnsi="Calibri" w:cs="Calibri"/>
          <w:color w:val="000000"/>
        </w:rPr>
        <w:t xml:space="preserve">zakresie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oraz upowszechnianie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formie publikacji oraz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środkach masowego przekazu,</w:t>
      </w:r>
    </w:p>
    <w:p w14:paraId="669E2082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ustalanie problemów społecznych regionu możliwych do rozwiązania lub łagodzenia ich skutków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formie wsparcia finansowego uprawnionych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podmiotów w trybie otwartego konkursu ofert. Organizacja otwartych konkursów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ofert, udzielanie ich </w:t>
      </w:r>
      <w:r w:rsidRPr="001F6250">
        <w:rPr>
          <w:rFonts w:ascii="Calibri" w:hAnsi="Calibri" w:cs="Calibri"/>
          <w:color w:val="000000"/>
        </w:rPr>
        <w:t xml:space="preserve">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upoważnienia ZWO oraz rozliczanie dotacji.</w:t>
      </w:r>
    </w:p>
    <w:p w14:paraId="5B5200C1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współpraca </w:t>
      </w:r>
      <w:r w:rsidRPr="001F6250">
        <w:rPr>
          <w:rFonts w:ascii="Calibri" w:hAnsi="Calibri" w:cs="Calibri"/>
          <w:color w:val="000000"/>
        </w:rPr>
        <w:t xml:space="preserve">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organizacjami pozarządowymi oraz innymi podmiotami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działającymi w obszarze integracji i pomocy społecznej,</w:t>
      </w:r>
    </w:p>
    <w:p w14:paraId="73F3CAAC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opracowywanie propozycji rzeczowo </w:t>
      </w:r>
      <w:r w:rsidRPr="001F6250">
        <w:rPr>
          <w:rFonts w:ascii="Calibri" w:hAnsi="Calibri" w:cs="Calibri"/>
          <w:color w:val="000000"/>
        </w:rPr>
        <w:t xml:space="preserve">-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finansowych wykorzystania przez SWO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środków PFRON otrzymywanych </w:t>
      </w:r>
      <w:r w:rsidRPr="001F6250">
        <w:rPr>
          <w:rFonts w:ascii="Calibri" w:hAnsi="Calibri" w:cs="Calibri"/>
          <w:color w:val="000000"/>
        </w:rPr>
        <w:t xml:space="preserve">wg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algorytmu oraz przygotowywanie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projektów uchwał w zakresie dofinansowania planowanych zadań,</w:t>
      </w:r>
    </w:p>
    <w:p w14:paraId="6AB30B2A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4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przyjmowanie, opiniowanie i przygotowywanie do rozpatrzenia przez ZWO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wniosków dotyczących:</w:t>
      </w:r>
    </w:p>
    <w:p w14:paraId="71C02CA3" w14:textId="77777777" w:rsidR="00384C1F" w:rsidRPr="001F6250" w:rsidRDefault="00384C1F" w:rsidP="00113718">
      <w:pPr>
        <w:numPr>
          <w:ilvl w:val="2"/>
          <w:numId w:val="38"/>
        </w:numPr>
        <w:tabs>
          <w:tab w:val="left" w:pos="993"/>
        </w:tabs>
        <w:spacing w:line="275" w:lineRule="exact"/>
        <w:ind w:left="993" w:right="20" w:hanging="284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dofinansowania kosztów tworzenia i działania zakładów aktywności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zawodowej,</w:t>
      </w:r>
    </w:p>
    <w:p w14:paraId="747D5602" w14:textId="77777777" w:rsidR="00384C1F" w:rsidRPr="001F6250" w:rsidRDefault="00384C1F" w:rsidP="00113718">
      <w:pPr>
        <w:numPr>
          <w:ilvl w:val="2"/>
          <w:numId w:val="38"/>
        </w:numPr>
        <w:tabs>
          <w:tab w:val="left" w:pos="993"/>
        </w:tabs>
        <w:spacing w:line="275" w:lineRule="exact"/>
        <w:ind w:left="993" w:right="20" w:hanging="284"/>
        <w:rPr>
          <w:rStyle w:val="Teksttreci0"/>
          <w:rFonts w:ascii="Calibri" w:hAnsi="Calibri" w:cs="Calibri"/>
          <w:color w:val="000000"/>
          <w:spacing w:val="0"/>
          <w:sz w:val="24"/>
          <w:szCs w:val="24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dofinansowania robót budowlanych w obiektach służących rehabilitacji,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Fonts w:ascii="Calibri" w:hAnsi="Calibri" w:cs="Calibri"/>
          <w:color w:val="000000"/>
        </w:rPr>
        <w:t>w 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związku </w:t>
      </w:r>
      <w:r w:rsidRPr="001F6250">
        <w:rPr>
          <w:rFonts w:ascii="Calibri" w:hAnsi="Calibri" w:cs="Calibri"/>
          <w:color w:val="000000"/>
        </w:rPr>
        <w:t xml:space="preserve">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potrzebami osób niepełnosprawnych,</w:t>
      </w:r>
    </w:p>
    <w:p w14:paraId="548DF160" w14:textId="77777777" w:rsidR="001F6250" w:rsidRPr="001F6250" w:rsidRDefault="00384C1F" w:rsidP="00113718">
      <w:pPr>
        <w:numPr>
          <w:ilvl w:val="2"/>
          <w:numId w:val="38"/>
        </w:numPr>
        <w:tabs>
          <w:tab w:val="left" w:pos="993"/>
        </w:tabs>
        <w:spacing w:line="275" w:lineRule="exact"/>
        <w:ind w:left="993" w:right="20" w:hanging="284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uzyskania wpisu do rejestru ośrodków uprawnionych do przyjmowania grup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turnusowych,</w:t>
      </w:r>
    </w:p>
    <w:p w14:paraId="6471C07F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5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prowadzenie rozliczeń i sprawozdawczości związanej </w:t>
      </w:r>
      <w:r w:rsidRPr="001F6250">
        <w:rPr>
          <w:rFonts w:ascii="Calibri" w:hAnsi="Calibri" w:cs="Calibri"/>
          <w:color w:val="000000"/>
        </w:rPr>
        <w:t xml:space="preserve">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udzielonym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dofinansowaniem </w:t>
      </w:r>
      <w:r w:rsidRPr="001F6250">
        <w:rPr>
          <w:rFonts w:ascii="Calibri" w:hAnsi="Calibri" w:cs="Calibri"/>
          <w:color w:val="000000"/>
        </w:rPr>
        <w:t xml:space="preserve">ze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środków PFRON na potrzeby SWO oraz opracowywanie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projektu rocznej informacji SWO o prowadzonej działalności na rzecz osób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niepełnosprawnych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celu przedstawienia jej Pełnomocnikowi Rządu ds. Osób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> 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Niepełnosprawnych.</w:t>
      </w:r>
    </w:p>
    <w:p w14:paraId="7AF2B30E" w14:textId="77777777" w:rsidR="00384C1F" w:rsidRPr="001F6250" w:rsidRDefault="00384C1F" w:rsidP="00113718">
      <w:pPr>
        <w:numPr>
          <w:ilvl w:val="1"/>
          <w:numId w:val="44"/>
        </w:numPr>
        <w:tabs>
          <w:tab w:val="left" w:pos="709"/>
        </w:tabs>
        <w:spacing w:line="275" w:lineRule="exact"/>
        <w:ind w:left="709" w:right="20" w:hanging="142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techniczna i merytoryczna obsługa Wojewódzkiej Społecznej Rady do Spraw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Osób Niepełnosprawnych.</w:t>
      </w:r>
    </w:p>
    <w:p w14:paraId="4BCC2801" w14:textId="77777777" w:rsidR="00384C1F" w:rsidRPr="001F6250" w:rsidRDefault="00384C1F" w:rsidP="00113718">
      <w:pPr>
        <w:numPr>
          <w:ilvl w:val="0"/>
          <w:numId w:val="42"/>
        </w:numPr>
        <w:spacing w:line="275" w:lineRule="exact"/>
        <w:ind w:left="284" w:right="20" w:hanging="284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lastRenderedPageBreak/>
        <w:t>Organizowanie i opracowywanie programów systematycznego kształcenia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zawodowego kadr pomocy społecznej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odniesieniu do jednostek organizacyjnych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pomocy społecznej oraz organizacji pozarządowych i innych podmiotów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wykonujących zadania </w:t>
      </w:r>
      <w:r w:rsidRPr="001F6250">
        <w:rPr>
          <w:rFonts w:ascii="Calibri" w:hAnsi="Calibri" w:cs="Calibri"/>
          <w:color w:val="000000"/>
        </w:rPr>
        <w:t xml:space="preserve">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zakresu integracji i pomocy socjalnej oraz pracujących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Fonts w:ascii="Calibri" w:hAnsi="Calibri" w:cs="Calibri"/>
          <w:color w:val="000000"/>
        </w:rPr>
        <w:t>z 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rodziną i na </w:t>
      </w:r>
      <w:r w:rsidRPr="001F6250">
        <w:rPr>
          <w:rFonts w:ascii="Calibri" w:hAnsi="Calibri" w:cs="Calibri"/>
          <w:color w:val="000000"/>
        </w:rPr>
        <w:t xml:space="preserve">rzecz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rodziny:</w:t>
      </w:r>
    </w:p>
    <w:p w14:paraId="72279B62" w14:textId="77777777" w:rsidR="00384C1F" w:rsidRPr="001F6250" w:rsidRDefault="00384C1F" w:rsidP="00113718">
      <w:pPr>
        <w:numPr>
          <w:ilvl w:val="0"/>
          <w:numId w:val="39"/>
        </w:numPr>
        <w:tabs>
          <w:tab w:val="left" w:pos="567"/>
        </w:tabs>
        <w:spacing w:line="275" w:lineRule="exact"/>
        <w:ind w:left="567" w:right="20" w:hanging="283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współpraca </w:t>
      </w:r>
      <w:r w:rsidRPr="001F6250">
        <w:rPr>
          <w:rFonts w:ascii="Calibri" w:hAnsi="Calibri" w:cs="Calibri"/>
          <w:color w:val="000000"/>
        </w:rPr>
        <w:t xml:space="preserve">ze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szkołami </w:t>
      </w:r>
      <w:r w:rsidRPr="001F6250">
        <w:rPr>
          <w:rFonts w:ascii="Calibri" w:hAnsi="Calibri" w:cs="Calibri"/>
          <w:color w:val="000000"/>
        </w:rPr>
        <w:t xml:space="preserve">wyższymi,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szkołami służb społecznych,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ośrodkami i placówkami szkoleniowo-edukacyjnymi, naukowymi </w:t>
      </w:r>
      <w:r w:rsidRPr="001F6250">
        <w:rPr>
          <w:rFonts w:ascii="Calibri" w:hAnsi="Calibri" w:cs="Calibri"/>
          <w:color w:val="000000"/>
        </w:rPr>
        <w:t xml:space="preserve">oraz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instytucjami i towarzystwami naukowymi,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tym placówkami zagranicznymi,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zakresie kształcenia i doskonalenia </w:t>
      </w:r>
      <w:r w:rsidRPr="001F6250">
        <w:rPr>
          <w:rFonts w:ascii="Calibri" w:hAnsi="Calibri" w:cs="Calibri"/>
          <w:color w:val="000000"/>
        </w:rPr>
        <w:t xml:space="preserve">zawodowego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kadr społecznych,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tym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pomocy społecznej,</w:t>
      </w:r>
    </w:p>
    <w:p w14:paraId="7480E374" w14:textId="77777777" w:rsidR="00384C1F" w:rsidRPr="001F6250" w:rsidRDefault="00384C1F" w:rsidP="00113718">
      <w:pPr>
        <w:numPr>
          <w:ilvl w:val="0"/>
          <w:numId w:val="39"/>
        </w:numPr>
        <w:tabs>
          <w:tab w:val="left" w:pos="567"/>
        </w:tabs>
        <w:spacing w:line="275" w:lineRule="exact"/>
        <w:ind w:left="567" w:right="20" w:hanging="283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organizacja procesu kształcenia, </w:t>
      </w:r>
      <w:r w:rsidRPr="001F6250">
        <w:rPr>
          <w:rFonts w:ascii="Calibri" w:hAnsi="Calibri" w:cs="Calibri"/>
          <w:color w:val="000000"/>
        </w:rPr>
        <w:t xml:space="preserve">w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tym </w:t>
      </w:r>
      <w:r w:rsidRPr="001F6250">
        <w:rPr>
          <w:rFonts w:ascii="Calibri" w:hAnsi="Calibri" w:cs="Calibri"/>
          <w:color w:val="000000"/>
        </w:rPr>
        <w:t xml:space="preserve">zajęć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dydaktycznych w zakresie I lub II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> 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stopnia specjalizacji zawodowej pracowników socjalnych,</w:t>
      </w:r>
    </w:p>
    <w:p w14:paraId="0FA2C5DD" w14:textId="77777777" w:rsidR="00384C1F" w:rsidRPr="001F6250" w:rsidRDefault="00384C1F" w:rsidP="00113718">
      <w:pPr>
        <w:numPr>
          <w:ilvl w:val="0"/>
          <w:numId w:val="39"/>
        </w:numPr>
        <w:tabs>
          <w:tab w:val="left" w:pos="567"/>
        </w:tabs>
        <w:spacing w:line="274" w:lineRule="exact"/>
        <w:ind w:left="567" w:right="20" w:hanging="283"/>
        <w:jc w:val="both"/>
        <w:rPr>
          <w:rStyle w:val="Teksttreci0"/>
          <w:rFonts w:ascii="Calibri" w:hAnsi="Calibri" w:cs="Calibri"/>
          <w:color w:val="000000"/>
          <w:sz w:val="24"/>
          <w:szCs w:val="24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przygotowanie organizacyjne i merytoryczne różnorodnych form doskonalenia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zawodowego dla kadr pomocy i integracji społecznej (szkolenia, </w:t>
      </w:r>
      <w:r w:rsidRPr="001F6250">
        <w:rPr>
          <w:rFonts w:ascii="Calibri" w:hAnsi="Calibri" w:cs="Calibri"/>
          <w:color w:val="000000"/>
        </w:rPr>
        <w:t xml:space="preserve">seminaria,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konferencje),</w:t>
      </w:r>
    </w:p>
    <w:p w14:paraId="728D7856" w14:textId="77777777" w:rsidR="00384C1F" w:rsidRPr="001F6250" w:rsidRDefault="00384C1F" w:rsidP="00113718">
      <w:pPr>
        <w:numPr>
          <w:ilvl w:val="0"/>
          <w:numId w:val="39"/>
        </w:numPr>
        <w:tabs>
          <w:tab w:val="left" w:pos="567"/>
        </w:tabs>
        <w:spacing w:line="274" w:lineRule="exact"/>
        <w:ind w:left="567" w:right="20" w:hanging="283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pozyskiwanie środków finansowych, materiałów oraz narzędzi niezbędnych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i przydatnych do realizacji w/w zadań.</w:t>
      </w:r>
    </w:p>
    <w:p w14:paraId="384E7F44" w14:textId="77777777" w:rsidR="00384C1F" w:rsidRPr="001F6250" w:rsidRDefault="00384C1F" w:rsidP="00113718">
      <w:pPr>
        <w:numPr>
          <w:ilvl w:val="1"/>
          <w:numId w:val="39"/>
        </w:numPr>
        <w:tabs>
          <w:tab w:val="left" w:pos="284"/>
        </w:tabs>
        <w:spacing w:line="274" w:lineRule="exact"/>
        <w:ind w:left="284" w:right="20" w:hanging="284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Wypełnianie zadań określonych przez instytucje właściwe w zakresie realizacji przez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Ośrodek programów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z zakresu pomocy i integracji społecznej współfinansowanych ze </w:t>
      </w:r>
      <w:r w:rsidRPr="001F6250">
        <w:rPr>
          <w:rStyle w:val="Teksttreci0"/>
          <w:rFonts w:ascii="Calibri" w:hAnsi="Calibri" w:cs="Calibri"/>
          <w:sz w:val="24"/>
          <w:szCs w:val="24"/>
        </w:rPr>
        <w:t>środków EFS i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 xml:space="preserve"> krajowych</w:t>
      </w:r>
      <w:r w:rsidRPr="001F6250">
        <w:rPr>
          <w:rStyle w:val="Teksttreci0"/>
          <w:rFonts w:ascii="Calibri" w:hAnsi="Calibri" w:cs="Calibri"/>
          <w:strike/>
          <w:color w:val="000000"/>
          <w:sz w:val="24"/>
          <w:szCs w:val="24"/>
          <w:lang w:val="pl"/>
        </w:rPr>
        <w:t xml:space="preserve"> </w:t>
      </w:r>
    </w:p>
    <w:p w14:paraId="36752FA4" w14:textId="77777777" w:rsidR="00384C1F" w:rsidRPr="001F6250" w:rsidRDefault="00384C1F" w:rsidP="00113718">
      <w:pPr>
        <w:numPr>
          <w:ilvl w:val="2"/>
          <w:numId w:val="39"/>
        </w:numPr>
        <w:tabs>
          <w:tab w:val="left" w:pos="567"/>
          <w:tab w:val="left" w:pos="735"/>
        </w:tabs>
        <w:spacing w:line="274" w:lineRule="exact"/>
        <w:ind w:left="567" w:right="20" w:hanging="283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organizacja i prowadzenie specjalistycznego doradztwa dla jednostek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organizacyjnych pomocy i integracji społecznej,</w:t>
      </w:r>
    </w:p>
    <w:p w14:paraId="48B17B8C" w14:textId="77777777" w:rsidR="00384C1F" w:rsidRPr="001F6250" w:rsidRDefault="00384C1F" w:rsidP="00113718">
      <w:pPr>
        <w:numPr>
          <w:ilvl w:val="2"/>
          <w:numId w:val="39"/>
        </w:numPr>
        <w:tabs>
          <w:tab w:val="left" w:pos="567"/>
          <w:tab w:val="left" w:pos="745"/>
        </w:tabs>
        <w:spacing w:line="274" w:lineRule="exact"/>
        <w:ind w:left="567" w:right="20" w:hanging="283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podejmowanie możliwych do realizacji przez Ośrodek, innych projektów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współfinansowanych ze środków</w:t>
      </w:r>
      <w:r w:rsidRPr="001F6250">
        <w:rPr>
          <w:rStyle w:val="Teksttreci0"/>
          <w:rFonts w:ascii="Calibri" w:hAnsi="Calibri" w:cs="Calibri"/>
          <w:sz w:val="24"/>
          <w:szCs w:val="24"/>
        </w:rPr>
        <w:t xml:space="preserve"> EFS</w:t>
      </w:r>
      <w:r w:rsidRPr="001F6250">
        <w:rPr>
          <w:rStyle w:val="Teksttreci0"/>
          <w:rFonts w:ascii="Calibri" w:hAnsi="Calibri" w:cs="Calibri"/>
          <w:color w:val="C00000"/>
          <w:sz w:val="24"/>
          <w:szCs w:val="24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i krajowych służących wypełnianiu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ustawowych zadań Ośrodka.</w:t>
      </w:r>
    </w:p>
    <w:p w14:paraId="5BDD82F3" w14:textId="77777777" w:rsidR="00384C1F" w:rsidRPr="001F6250" w:rsidRDefault="00384C1F" w:rsidP="00113718">
      <w:pPr>
        <w:numPr>
          <w:ilvl w:val="1"/>
          <w:numId w:val="39"/>
        </w:numPr>
        <w:tabs>
          <w:tab w:val="left" w:pos="284"/>
        </w:tabs>
        <w:spacing w:line="274" w:lineRule="exact"/>
        <w:ind w:left="284" w:right="20" w:hanging="284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Podejmowanie czynności kontrolnych w instytucjach i podmiotach otrzymujących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dofinansowanie ze środków PFRON oraz ze środków budżetu SWO w trybie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otwartych konkursów ofert.</w:t>
      </w:r>
    </w:p>
    <w:p w14:paraId="5BF57CFE" w14:textId="77777777" w:rsidR="00384C1F" w:rsidRPr="001F6250" w:rsidRDefault="00384C1F" w:rsidP="00113718">
      <w:pPr>
        <w:numPr>
          <w:ilvl w:val="1"/>
          <w:numId w:val="39"/>
        </w:numPr>
        <w:tabs>
          <w:tab w:val="left" w:pos="284"/>
        </w:tabs>
        <w:spacing w:line="274" w:lineRule="exact"/>
        <w:ind w:left="284" w:right="20" w:hanging="284"/>
        <w:jc w:val="both"/>
        <w:rPr>
          <w:rFonts w:ascii="Calibri" w:hAnsi="Calibri" w:cs="Calibri"/>
          <w:color w:val="000000"/>
        </w:rPr>
      </w:pP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Sporządzanie sprawozdawczości, w tym w wersji elektronicznej z zastosowaniem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  <w:lang w:val="pl"/>
        </w:rPr>
        <w:t xml:space="preserve"> </w:t>
      </w:r>
      <w:r w:rsidRPr="001F6250">
        <w:rPr>
          <w:rStyle w:val="Teksttreci0"/>
          <w:rFonts w:ascii="Calibri" w:hAnsi="Calibri" w:cs="Calibri"/>
          <w:color w:val="000000"/>
          <w:sz w:val="24"/>
          <w:szCs w:val="24"/>
        </w:rPr>
        <w:t>systemu informatycznego na potrzeby SWO oraz wojewody.</w:t>
      </w:r>
    </w:p>
    <w:p w14:paraId="73C8F882" w14:textId="77777777" w:rsidR="00384C1F" w:rsidRPr="001F6250" w:rsidRDefault="00384C1F" w:rsidP="00384C1F">
      <w:pPr>
        <w:rPr>
          <w:rFonts w:ascii="Calibri" w:hAnsi="Calibri" w:cs="Calibri"/>
          <w:b/>
          <w:bCs/>
          <w:color w:val="000000"/>
        </w:rPr>
      </w:pPr>
    </w:p>
    <w:p w14:paraId="15C16F4C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18</w:t>
      </w:r>
    </w:p>
    <w:p w14:paraId="38D77879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3D3586D5" w14:textId="77777777" w:rsidR="00384C1F" w:rsidRPr="00B6207E" w:rsidRDefault="00384C1F" w:rsidP="00384C1F">
      <w:pPr>
        <w:pStyle w:val="Tekstpodstawowy31"/>
        <w:overflowPunct/>
        <w:autoSpaceDE/>
        <w:autoSpaceDN/>
        <w:adjustRightInd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Uchylony.</w:t>
      </w:r>
    </w:p>
    <w:p w14:paraId="49828128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b/>
          <w:bCs/>
          <w:color w:val="000000"/>
          <w:szCs w:val="24"/>
          <w:u w:val="single"/>
        </w:rPr>
      </w:pPr>
    </w:p>
    <w:p w14:paraId="2EA1A4F6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19</w:t>
      </w:r>
    </w:p>
    <w:p w14:paraId="0A424B82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left"/>
        <w:rPr>
          <w:rFonts w:ascii="Calibri" w:hAnsi="Calibri" w:cs="Calibri"/>
          <w:b/>
          <w:bCs/>
          <w:color w:val="000000"/>
          <w:szCs w:val="24"/>
          <w:u w:val="single"/>
        </w:rPr>
      </w:pPr>
    </w:p>
    <w:p w14:paraId="2C578169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left"/>
        <w:rPr>
          <w:rFonts w:ascii="Calibri" w:hAnsi="Calibri" w:cs="Calibri"/>
          <w:b/>
          <w:bCs/>
          <w:color w:val="000000"/>
          <w:szCs w:val="24"/>
          <w:u w:val="single"/>
        </w:rPr>
      </w:pPr>
      <w:r w:rsidRPr="00F46727">
        <w:rPr>
          <w:rFonts w:ascii="Calibri" w:hAnsi="Calibri" w:cs="Calibri"/>
          <w:b/>
          <w:bCs/>
          <w:color w:val="000000"/>
          <w:szCs w:val="24"/>
          <w:u w:val="single"/>
        </w:rPr>
        <w:t>Ośrodek Adopcyjny</w:t>
      </w:r>
    </w:p>
    <w:p w14:paraId="340C620D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jc w:val="left"/>
        <w:rPr>
          <w:rFonts w:ascii="Calibri" w:hAnsi="Calibri" w:cs="Calibri"/>
          <w:b/>
          <w:bCs/>
          <w:color w:val="000000"/>
          <w:szCs w:val="24"/>
          <w:u w:val="single"/>
        </w:rPr>
      </w:pPr>
    </w:p>
    <w:p w14:paraId="5A1A5C72" w14:textId="77777777" w:rsidR="00384C1F" w:rsidRPr="00F46727" w:rsidRDefault="00384C1F" w:rsidP="00113718">
      <w:pPr>
        <w:pStyle w:val="Tekstpodstawowy31"/>
        <w:numPr>
          <w:ilvl w:val="0"/>
          <w:numId w:val="35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bCs/>
          <w:color w:val="000000"/>
          <w:szCs w:val="24"/>
        </w:rPr>
      </w:pPr>
      <w:r w:rsidRPr="00F46727">
        <w:rPr>
          <w:rFonts w:ascii="Calibri" w:hAnsi="Calibri" w:cs="Calibri"/>
          <w:bCs/>
          <w:color w:val="000000"/>
          <w:szCs w:val="24"/>
        </w:rPr>
        <w:t>Prowadzenie procedur przysposobienia oraz przygotowanie osób zgłaszających gotowość do przysposobienia dziecka, w szczególności:</w:t>
      </w:r>
    </w:p>
    <w:p w14:paraId="40596572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kwalifikacja dzieci zgłoszonych do przysposobienia oraz sporządzanie dla dziecka zakwalifikowanego do przysposobienia diagnozy psychologicznej i pedagogicznej oraz gromadzenie aktualnych informacji o stanie zdrowia dziecka,</w:t>
      </w:r>
    </w:p>
    <w:p w14:paraId="40958CB2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dobór rodziny przysposabiającej właściwej ze względu na potrzeby dziecka;</w:t>
      </w:r>
    </w:p>
    <w:p w14:paraId="4443710A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współpraca z sądem opiekuńczym, polegająca w szczególności na powiadamianiu o okolicznościach uzasadniających wszczęcie z urzędu postępowania opiekuńczego,</w:t>
      </w:r>
    </w:p>
    <w:p w14:paraId="6A546772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udzielanie pomocy w przygotowaniu wniosków o przysposobienie i zgromadzeniu niezbędnych dokumentów,</w:t>
      </w:r>
    </w:p>
    <w:p w14:paraId="43115FF3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lastRenderedPageBreak/>
        <w:t>gromadzenie informacji o dzieciach, które mogą być przysposobione,</w:t>
      </w:r>
    </w:p>
    <w:p w14:paraId="0C9AB776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przeprowadzanie badań pedagogicznych i psychologicznych kandydatów do przysposobienia dziecka,</w:t>
      </w:r>
    </w:p>
    <w:p w14:paraId="267CD69A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przeprowadzanie analizy sytuacji osobistej, zdrowotnej, rodzinnej, dochodowej i majątkowej kandydatów do przysposobienia dziecka, zwanej „wywiadem adopcyjnym”,</w:t>
      </w:r>
    </w:p>
    <w:p w14:paraId="1E419648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działalności diagnostyczno-konsultacyjnej dla kandydatów do przysposobienia dziecka,</w:t>
      </w:r>
    </w:p>
    <w:p w14:paraId="552F14CF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wspieranie psychologiczno-pedagogiczne kandydatów do przysposobienia dziecka oraz osób, które przysposobiły dziecko,</w:t>
      </w:r>
    </w:p>
    <w:p w14:paraId="0A3E1C13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organizowanie szkoleń dla kandydatów do przysposobienia dziecka,</w:t>
      </w:r>
    </w:p>
    <w:p w14:paraId="0BC7B456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wydawanie świadectw ukończenia szkolenia dla kandydatów do przysposobienia dziecka, opinii o ich kwalifikacjach osobistych oraz sporządzanie opinii kwalifikacyjnej w sprawach dotyczących umieszczania dzieci w rodzinie przysposabiającej,</w:t>
      </w:r>
    </w:p>
    <w:p w14:paraId="075DF9E6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zapewnienie pomocy psychologicznej kobietom w ciąży oraz pacjentkom oddziałów ginekologiczno-położniczych, które sygnalizują zamiar pozostawienia dziecka bezpośrednio po urodzeniu,</w:t>
      </w:r>
    </w:p>
    <w:p w14:paraId="3B4897F0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dokumentacji z zakresu wykonywanych zadań,</w:t>
      </w:r>
    </w:p>
    <w:p w14:paraId="6AF9B28B" w14:textId="77777777" w:rsidR="00384C1F" w:rsidRPr="00F46727" w:rsidRDefault="00384C1F" w:rsidP="00113718">
      <w:pPr>
        <w:pStyle w:val="Tekstpodstawowy31"/>
        <w:numPr>
          <w:ilvl w:val="0"/>
          <w:numId w:val="34"/>
        </w:numPr>
        <w:tabs>
          <w:tab w:val="num" w:pos="709"/>
        </w:tabs>
        <w:overflowPunct/>
        <w:autoSpaceDE/>
        <w:autoSpaceDN/>
        <w:adjustRightInd/>
        <w:ind w:left="709" w:hanging="142"/>
        <w:rPr>
          <w:rFonts w:ascii="Calibri" w:hAnsi="Calibri" w:cs="Calibri"/>
          <w:color w:val="000000"/>
          <w:szCs w:val="24"/>
        </w:rPr>
      </w:pPr>
      <w:r w:rsidRPr="00F46727">
        <w:rPr>
          <w:rFonts w:ascii="Calibri" w:hAnsi="Calibri" w:cs="Calibri"/>
          <w:color w:val="000000"/>
          <w:szCs w:val="24"/>
        </w:rPr>
        <w:t>prowadzenie wojewódzkiego banku danych o dzieciach z terenu województwa opolskiego oczekujących na przysposobienie.</w:t>
      </w:r>
    </w:p>
    <w:p w14:paraId="08436EF8" w14:textId="77777777" w:rsidR="00384C1F" w:rsidRPr="00F46727" w:rsidRDefault="00384C1F" w:rsidP="00113718">
      <w:pPr>
        <w:pStyle w:val="Tekstpodstawowy31"/>
        <w:numPr>
          <w:ilvl w:val="0"/>
          <w:numId w:val="35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bCs/>
          <w:color w:val="000000"/>
          <w:szCs w:val="24"/>
        </w:rPr>
      </w:pPr>
      <w:r w:rsidRPr="00F46727">
        <w:rPr>
          <w:rFonts w:ascii="Calibri" w:hAnsi="Calibri" w:cs="Calibri"/>
          <w:bCs/>
          <w:color w:val="000000"/>
          <w:szCs w:val="24"/>
        </w:rPr>
        <w:t>Ośrodek Adopcyjny czynny jest w Poniedziałek, Wtorek, Czwartek i Piątek w godzinach od 7</w:t>
      </w:r>
      <w:r w:rsidRPr="00F46727">
        <w:rPr>
          <w:rFonts w:ascii="Calibri" w:hAnsi="Calibri" w:cs="Calibri"/>
          <w:bCs/>
          <w:color w:val="000000"/>
          <w:szCs w:val="24"/>
          <w:vertAlign w:val="superscript"/>
        </w:rPr>
        <w:t>30</w:t>
      </w:r>
      <w:r w:rsidRPr="00F46727">
        <w:rPr>
          <w:rFonts w:ascii="Calibri" w:hAnsi="Calibri" w:cs="Calibri"/>
          <w:bCs/>
          <w:color w:val="000000"/>
          <w:szCs w:val="24"/>
        </w:rPr>
        <w:t xml:space="preserve"> do 15</w:t>
      </w:r>
      <w:r w:rsidRPr="00F46727">
        <w:rPr>
          <w:rFonts w:ascii="Calibri" w:hAnsi="Calibri" w:cs="Calibri"/>
          <w:bCs/>
          <w:color w:val="000000"/>
          <w:szCs w:val="24"/>
          <w:vertAlign w:val="superscript"/>
        </w:rPr>
        <w:t>30</w:t>
      </w:r>
      <w:r w:rsidRPr="00F46727">
        <w:rPr>
          <w:rFonts w:ascii="Calibri" w:hAnsi="Calibri" w:cs="Calibri"/>
          <w:bCs/>
          <w:color w:val="000000"/>
          <w:szCs w:val="24"/>
        </w:rPr>
        <w:t xml:space="preserve">  oraz w  Środę w godzinach od 9</w:t>
      </w:r>
      <w:r w:rsidRPr="00F46727">
        <w:rPr>
          <w:rFonts w:ascii="Calibri" w:hAnsi="Calibri" w:cs="Calibri"/>
          <w:bCs/>
          <w:color w:val="000000"/>
          <w:szCs w:val="24"/>
          <w:vertAlign w:val="superscript"/>
        </w:rPr>
        <w:t>00</w:t>
      </w:r>
      <w:r w:rsidRPr="00F46727">
        <w:rPr>
          <w:rFonts w:ascii="Calibri" w:hAnsi="Calibri" w:cs="Calibri"/>
          <w:bCs/>
          <w:color w:val="000000"/>
          <w:szCs w:val="24"/>
        </w:rPr>
        <w:t xml:space="preserve"> do 17</w:t>
      </w:r>
      <w:r w:rsidRPr="00F46727">
        <w:rPr>
          <w:rFonts w:ascii="Calibri" w:hAnsi="Calibri" w:cs="Calibri"/>
          <w:bCs/>
          <w:color w:val="000000"/>
          <w:szCs w:val="24"/>
          <w:vertAlign w:val="superscript"/>
        </w:rPr>
        <w:t>00</w:t>
      </w:r>
      <w:r w:rsidRPr="00F46727">
        <w:rPr>
          <w:rFonts w:ascii="Calibri" w:hAnsi="Calibri" w:cs="Calibri"/>
          <w:bCs/>
          <w:color w:val="000000"/>
          <w:szCs w:val="24"/>
          <w:vertAlign w:val="subscript"/>
        </w:rPr>
        <w:t>.</w:t>
      </w:r>
      <w:r w:rsidRPr="00F46727">
        <w:rPr>
          <w:rFonts w:ascii="Calibri" w:hAnsi="Calibri" w:cs="Calibri"/>
          <w:bCs/>
          <w:color w:val="000000"/>
          <w:szCs w:val="24"/>
        </w:rPr>
        <w:t xml:space="preserve">  </w:t>
      </w:r>
    </w:p>
    <w:p w14:paraId="1E04C5EF" w14:textId="77777777" w:rsidR="00384C1F" w:rsidRPr="00F46727" w:rsidRDefault="00384C1F" w:rsidP="00113718">
      <w:pPr>
        <w:pStyle w:val="Tekstpodstawowy31"/>
        <w:numPr>
          <w:ilvl w:val="0"/>
          <w:numId w:val="35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bCs/>
          <w:color w:val="000000"/>
          <w:szCs w:val="24"/>
        </w:rPr>
      </w:pPr>
      <w:r w:rsidRPr="00F46727">
        <w:rPr>
          <w:rFonts w:ascii="Calibri" w:hAnsi="Calibri" w:cs="Calibri"/>
          <w:bCs/>
          <w:color w:val="000000"/>
          <w:szCs w:val="24"/>
        </w:rPr>
        <w:t>W Ośrodku Adopcyjnym działa Komisja do spraw adopcji, której skład i organizację działania określa odrębny regulamin.</w:t>
      </w:r>
    </w:p>
    <w:p w14:paraId="382A3140" w14:textId="6CF7D7DC" w:rsidR="00384C1F" w:rsidRPr="00F46727" w:rsidRDefault="00384C1F" w:rsidP="00113718">
      <w:pPr>
        <w:pStyle w:val="Tekstpodstawowy31"/>
        <w:numPr>
          <w:ilvl w:val="0"/>
          <w:numId w:val="35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rPr>
          <w:rFonts w:ascii="Calibri" w:hAnsi="Calibri" w:cs="Calibri"/>
          <w:bCs/>
          <w:color w:val="000000"/>
          <w:szCs w:val="24"/>
        </w:rPr>
      </w:pPr>
      <w:r w:rsidRPr="00F46727">
        <w:rPr>
          <w:rFonts w:ascii="Calibri" w:hAnsi="Calibri" w:cs="Calibri"/>
          <w:bCs/>
          <w:color w:val="000000"/>
          <w:szCs w:val="24"/>
        </w:rPr>
        <w:t>W ramach Ośrodka Adopcyjnego funkcjonuje zamiejscowa komórka organizacyjna: Sekcja Zamiejscowa Ośrodka Adopcyjnego z siedzibą w Nysie, która podlega bezpośrednio Kierownikowi Ośrodka Adopcyjnego. Sekcja Zamiejscowa Ośrodka Adopcyjnego z siedzibą w</w:t>
      </w:r>
      <w:r w:rsidR="00B90670">
        <w:rPr>
          <w:rFonts w:ascii="Calibri" w:hAnsi="Calibri" w:cs="Calibri"/>
          <w:bCs/>
          <w:color w:val="000000"/>
          <w:szCs w:val="24"/>
        </w:rPr>
        <w:t> </w:t>
      </w:r>
      <w:r w:rsidRPr="00F46727">
        <w:rPr>
          <w:rFonts w:ascii="Calibri" w:hAnsi="Calibri" w:cs="Calibri"/>
          <w:bCs/>
          <w:color w:val="000000"/>
          <w:szCs w:val="24"/>
        </w:rPr>
        <w:t>Nysie wykonuje pracę w takich samych dniach i godzinach jak Ośrodek Adopcyjny.</w:t>
      </w:r>
    </w:p>
    <w:p w14:paraId="12A4688D" w14:textId="77777777" w:rsidR="00384C1F" w:rsidRPr="00F46727" w:rsidRDefault="00384C1F" w:rsidP="00384C1F">
      <w:pPr>
        <w:rPr>
          <w:rFonts w:ascii="Calibri" w:hAnsi="Calibri" w:cs="Calibri"/>
          <w:b/>
          <w:bCs/>
          <w:color w:val="000000"/>
        </w:rPr>
      </w:pPr>
    </w:p>
    <w:p w14:paraId="484BA9BC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 xml:space="preserve">§ 20 </w:t>
      </w:r>
    </w:p>
    <w:p w14:paraId="19BB7A33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484BB564" w14:textId="77777777" w:rsidR="00384C1F" w:rsidRPr="001F6250" w:rsidRDefault="00384C1F" w:rsidP="00384C1F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1F6250">
        <w:rPr>
          <w:rFonts w:ascii="Calibri" w:hAnsi="Calibri" w:cs="Calibri"/>
          <w:b/>
          <w:bCs/>
          <w:color w:val="000000"/>
          <w:u w:val="single"/>
        </w:rPr>
        <w:t>Obserwatorium Polityki Społecznej / Centrum Promocji i Rozwoju Ekonomii Społecznej</w:t>
      </w:r>
    </w:p>
    <w:p w14:paraId="1B7AA661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B4DA40A" w14:textId="77777777" w:rsidR="00384C1F" w:rsidRPr="00F46727" w:rsidRDefault="00384C1F" w:rsidP="00113718">
      <w:pPr>
        <w:numPr>
          <w:ilvl w:val="0"/>
          <w:numId w:val="4"/>
        </w:numPr>
        <w:tabs>
          <w:tab w:val="clear" w:pos="51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Identyfikacja regionalnych problemów społecznych:</w:t>
      </w:r>
    </w:p>
    <w:p w14:paraId="7C9AF470" w14:textId="77777777" w:rsidR="00384C1F" w:rsidRPr="00F46727" w:rsidRDefault="00384C1F" w:rsidP="00113718">
      <w:pPr>
        <w:numPr>
          <w:ilvl w:val="0"/>
          <w:numId w:val="51"/>
        </w:numPr>
        <w:tabs>
          <w:tab w:val="clear" w:pos="646"/>
        </w:tabs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 xml:space="preserve">opracowywanie bilansu potrzeb pomocy społecznej w tym ocenę zasobów jednostek pomocy i integracji społecznej w regionie, </w:t>
      </w:r>
    </w:p>
    <w:p w14:paraId="5FA0609A" w14:textId="77777777" w:rsidR="00384C1F" w:rsidRPr="00F46727" w:rsidRDefault="00384C1F" w:rsidP="00113718">
      <w:pPr>
        <w:numPr>
          <w:ilvl w:val="0"/>
          <w:numId w:val="51"/>
        </w:numPr>
        <w:tabs>
          <w:tab w:val="clear" w:pos="646"/>
          <w:tab w:val="num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prowadzenie badań o zasięgu regionalnym oraz monitorowanie wybranych zjawisk i problemów społecznych występujących w województwie opolskim,</w:t>
      </w:r>
    </w:p>
    <w:p w14:paraId="26A6CDC9" w14:textId="77777777" w:rsidR="00384C1F" w:rsidRDefault="00384C1F" w:rsidP="00113718">
      <w:pPr>
        <w:numPr>
          <w:ilvl w:val="0"/>
          <w:numId w:val="51"/>
        </w:numPr>
        <w:tabs>
          <w:tab w:val="clear" w:pos="646"/>
          <w:tab w:val="num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monitorowanie wojewódzkiej strategii polityki społecznej,</w:t>
      </w:r>
    </w:p>
    <w:p w14:paraId="40EE2ECC" w14:textId="77777777" w:rsidR="00384C1F" w:rsidRPr="00F46727" w:rsidRDefault="00384C1F" w:rsidP="00113718">
      <w:pPr>
        <w:numPr>
          <w:ilvl w:val="0"/>
          <w:numId w:val="51"/>
        </w:numPr>
        <w:tabs>
          <w:tab w:val="clear" w:pos="646"/>
          <w:tab w:val="num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identyfikacja potrzeb informacyjnych z zakresu wiedzy o integracji społecznej w regionie,</w:t>
      </w:r>
    </w:p>
    <w:p w14:paraId="0C86142A" w14:textId="77777777" w:rsidR="00384C1F" w:rsidRPr="00F46727" w:rsidRDefault="00384C1F" w:rsidP="00113718">
      <w:pPr>
        <w:numPr>
          <w:ilvl w:val="0"/>
          <w:numId w:val="51"/>
        </w:numPr>
        <w:tabs>
          <w:tab w:val="clear" w:pos="646"/>
          <w:tab w:val="num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wypracowanie modelu ewaluacji polityk i programów społecznych realizowanych w regionie.</w:t>
      </w:r>
    </w:p>
    <w:p w14:paraId="0EC050C0" w14:textId="77777777" w:rsidR="00384C1F" w:rsidRPr="00F46727" w:rsidRDefault="00384C1F" w:rsidP="00113718">
      <w:pPr>
        <w:numPr>
          <w:ilvl w:val="0"/>
          <w:numId w:val="4"/>
        </w:numPr>
        <w:tabs>
          <w:tab w:val="clear" w:pos="51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Wsparcie doradcze:</w:t>
      </w:r>
    </w:p>
    <w:p w14:paraId="02E67FCA" w14:textId="77777777" w:rsidR="00384C1F" w:rsidRPr="00F46727" w:rsidRDefault="00384C1F" w:rsidP="00113718">
      <w:pPr>
        <w:numPr>
          <w:ilvl w:val="0"/>
          <w:numId w:val="52"/>
        </w:numPr>
        <w:tabs>
          <w:tab w:val="clear" w:pos="646"/>
          <w:tab w:val="left" w:pos="567"/>
        </w:tabs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udział w opracowaniu i aktualizowaniu wojewódzkiej strategii polityki społecznej,</w:t>
      </w:r>
    </w:p>
    <w:p w14:paraId="5FC11809" w14:textId="77777777" w:rsidR="00384C1F" w:rsidRPr="00F46727" w:rsidRDefault="00384C1F" w:rsidP="00113718">
      <w:pPr>
        <w:numPr>
          <w:ilvl w:val="0"/>
          <w:numId w:val="52"/>
        </w:numPr>
        <w:tabs>
          <w:tab w:val="clear" w:pos="646"/>
          <w:tab w:val="left" w:pos="567"/>
          <w:tab w:val="num" w:pos="851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udzielanie konsultacji w opracowywaniu lokalnych (powiatowych i gminnych) strategii rozwiązywania problemów społecznych,</w:t>
      </w:r>
    </w:p>
    <w:p w14:paraId="0DC3FF32" w14:textId="77777777" w:rsidR="00384C1F" w:rsidRPr="00F46727" w:rsidRDefault="00384C1F" w:rsidP="00113718">
      <w:pPr>
        <w:numPr>
          <w:ilvl w:val="0"/>
          <w:numId w:val="52"/>
        </w:numPr>
        <w:tabs>
          <w:tab w:val="clear" w:pos="646"/>
          <w:tab w:val="left" w:pos="567"/>
          <w:tab w:val="num" w:pos="851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lastRenderedPageBreak/>
        <w:t>prowadzenie konsultacji dla pracowników OPS i PCPR w innych obszarach problematyki socjalnej,</w:t>
      </w:r>
    </w:p>
    <w:p w14:paraId="3321D730" w14:textId="77777777" w:rsidR="00384C1F" w:rsidRPr="00F46727" w:rsidRDefault="00384C1F" w:rsidP="00113718">
      <w:pPr>
        <w:numPr>
          <w:ilvl w:val="0"/>
          <w:numId w:val="52"/>
        </w:numPr>
        <w:tabs>
          <w:tab w:val="clear" w:pos="646"/>
          <w:tab w:val="left" w:pos="567"/>
          <w:tab w:val="num" w:pos="851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przekazywanie wniosków i rekomendacji z prowadzonych badań marszałkowi i wojewodzie oraz podległym im jednostkom,</w:t>
      </w:r>
    </w:p>
    <w:p w14:paraId="344924DB" w14:textId="77777777" w:rsidR="00384C1F" w:rsidRPr="00F46727" w:rsidRDefault="00384C1F" w:rsidP="00113718">
      <w:pPr>
        <w:numPr>
          <w:ilvl w:val="0"/>
          <w:numId w:val="52"/>
        </w:numPr>
        <w:tabs>
          <w:tab w:val="clear" w:pos="646"/>
          <w:tab w:val="left" w:pos="567"/>
          <w:tab w:val="num" w:pos="851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tworzenie założeń programów finansowanych ze środków własnych ROPS lub założeń projektów systemowych finansowanych z funduszy Unii Europejskiej,</w:t>
      </w:r>
    </w:p>
    <w:p w14:paraId="7517A5EB" w14:textId="77777777" w:rsidR="00384C1F" w:rsidRPr="00F46727" w:rsidRDefault="00384C1F" w:rsidP="00113718">
      <w:pPr>
        <w:numPr>
          <w:ilvl w:val="0"/>
          <w:numId w:val="52"/>
        </w:numPr>
        <w:tabs>
          <w:tab w:val="clear" w:pos="646"/>
          <w:tab w:val="left" w:pos="567"/>
          <w:tab w:val="num" w:pos="851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formułowanie rekomendacji, na podstawie których będą opracowywane programy szkoleń prowadzonych przez ROPS.</w:t>
      </w:r>
    </w:p>
    <w:p w14:paraId="274529B3" w14:textId="77777777" w:rsidR="00384C1F" w:rsidRPr="00F46727" w:rsidRDefault="00384C1F" w:rsidP="00113718">
      <w:pPr>
        <w:numPr>
          <w:ilvl w:val="0"/>
          <w:numId w:val="4"/>
        </w:numPr>
        <w:tabs>
          <w:tab w:val="clear" w:pos="51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Działania informacyjne:</w:t>
      </w:r>
    </w:p>
    <w:p w14:paraId="235D7F49" w14:textId="77777777" w:rsidR="00384C1F" w:rsidRPr="00F46727" w:rsidRDefault="00384C1F" w:rsidP="00113718">
      <w:pPr>
        <w:numPr>
          <w:ilvl w:val="0"/>
          <w:numId w:val="53"/>
        </w:numPr>
        <w:tabs>
          <w:tab w:val="clear" w:pos="646"/>
        </w:tabs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popularyzacja wyników prowadzonych badań we wszelkich dostępnych i możliwych formach, w tym ich publikacja oraz przy współpracy regionalnych publikatorów,</w:t>
      </w:r>
    </w:p>
    <w:p w14:paraId="54E8E364" w14:textId="77777777" w:rsidR="00384C1F" w:rsidRDefault="00384C1F" w:rsidP="00113718">
      <w:pPr>
        <w:numPr>
          <w:ilvl w:val="0"/>
          <w:numId w:val="53"/>
        </w:numPr>
        <w:tabs>
          <w:tab w:val="clear" w:pos="646"/>
          <w:tab w:val="num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 xml:space="preserve">opracowanie i wysyłka bezpłatnego </w:t>
      </w:r>
      <w:proofErr w:type="spellStart"/>
      <w:r w:rsidRPr="00F46727">
        <w:rPr>
          <w:rFonts w:ascii="Calibri" w:hAnsi="Calibri" w:cs="Calibri"/>
          <w:bCs/>
          <w:color w:val="000000"/>
        </w:rPr>
        <w:t>newslettera</w:t>
      </w:r>
      <w:proofErr w:type="spellEnd"/>
      <w:r w:rsidRPr="00F46727">
        <w:rPr>
          <w:rFonts w:ascii="Calibri" w:hAnsi="Calibri" w:cs="Calibri"/>
          <w:bCs/>
          <w:color w:val="000000"/>
        </w:rPr>
        <w:t xml:space="preserve"> w wersji elektronicznej do wszystkich jednostek pomocy i integracji społecznej oraz jego udostępnienie na stronie internetowej ROPS.</w:t>
      </w:r>
    </w:p>
    <w:p w14:paraId="0568654C" w14:textId="77777777" w:rsidR="00384C1F" w:rsidRPr="00B6207E" w:rsidRDefault="00384C1F" w:rsidP="00113718">
      <w:pPr>
        <w:numPr>
          <w:ilvl w:val="0"/>
          <w:numId w:val="4"/>
        </w:numPr>
        <w:tabs>
          <w:tab w:val="clear" w:pos="510"/>
          <w:tab w:val="num" w:pos="360"/>
        </w:tabs>
        <w:ind w:left="360" w:hanging="360"/>
        <w:jc w:val="both"/>
        <w:rPr>
          <w:rFonts w:ascii="Calibri" w:hAnsi="Calibri" w:cs="Calibri"/>
          <w:bCs/>
          <w:color w:val="000000"/>
        </w:rPr>
      </w:pPr>
      <w:r w:rsidRPr="00B6207E">
        <w:rPr>
          <w:rFonts w:ascii="Calibri" w:hAnsi="Calibri" w:cs="Calibri"/>
          <w:bCs/>
        </w:rPr>
        <w:t>Koordynacja, monitoring i promocja ekonomii społeczne w regionie</w:t>
      </w:r>
      <w:r w:rsidRPr="00B6207E">
        <w:rPr>
          <w:rFonts w:ascii="Calibri" w:hAnsi="Calibri" w:cs="Calibri"/>
        </w:rPr>
        <w:t>, w tym:</w:t>
      </w:r>
    </w:p>
    <w:p w14:paraId="1102D2A7" w14:textId="77777777" w:rsidR="00384C1F" w:rsidRDefault="00384C1F" w:rsidP="00384C1F">
      <w:pPr>
        <w:pStyle w:val="Tekstpodstawowy31"/>
        <w:overflowPunct/>
        <w:autoSpaceDE/>
        <w:autoSpaceDN/>
        <w:adjustRightInd/>
        <w:ind w:firstLine="360"/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1) </w:t>
      </w:r>
      <w:r w:rsidRPr="00F46727">
        <w:rPr>
          <w:rFonts w:ascii="Calibri" w:hAnsi="Calibri" w:cs="Calibri"/>
          <w:bCs/>
          <w:szCs w:val="24"/>
        </w:rPr>
        <w:t>organizowanie prac Centrum Promocji i Rozwoju Ekonomii Społecznej,</w:t>
      </w:r>
    </w:p>
    <w:p w14:paraId="3458136E" w14:textId="77777777" w:rsidR="00384C1F" w:rsidRPr="008564CC" w:rsidRDefault="00384C1F" w:rsidP="00384C1F">
      <w:pPr>
        <w:pStyle w:val="Tekstpodstawowy31"/>
        <w:overflowPunct/>
        <w:autoSpaceDE/>
        <w:autoSpaceDN/>
        <w:adjustRightInd/>
        <w:ind w:left="360"/>
        <w:jc w:val="left"/>
        <w:rPr>
          <w:rFonts w:ascii="Calibri" w:hAnsi="Calibri" w:cs="Calibri"/>
          <w:szCs w:val="24"/>
        </w:rPr>
      </w:pPr>
      <w:r w:rsidRPr="008564CC">
        <w:rPr>
          <w:rFonts w:ascii="Calibri" w:hAnsi="Calibri" w:cs="Calibri"/>
          <w:szCs w:val="24"/>
        </w:rPr>
        <w:t>2) zapewnienie funkcjonowania Regionalnego Komitetu Rozwoju Ekonomii Społecznej i organizowanie jego prac,</w:t>
      </w:r>
    </w:p>
    <w:p w14:paraId="31EE36BB" w14:textId="77777777" w:rsidR="00384C1F" w:rsidRPr="008564CC" w:rsidRDefault="00384C1F" w:rsidP="00384C1F">
      <w:pPr>
        <w:pStyle w:val="Tekstpodstawowy31"/>
        <w:overflowPunct/>
        <w:autoSpaceDE/>
        <w:autoSpaceDN/>
        <w:adjustRightInd/>
        <w:ind w:left="360"/>
        <w:rPr>
          <w:rFonts w:ascii="Calibri" w:hAnsi="Calibri" w:cs="Calibri"/>
          <w:szCs w:val="24"/>
        </w:rPr>
      </w:pPr>
      <w:r w:rsidRPr="008564CC">
        <w:rPr>
          <w:rFonts w:ascii="Calibri" w:hAnsi="Calibri" w:cs="Calibri"/>
          <w:szCs w:val="24"/>
        </w:rPr>
        <w:t>3) realizowanie zadań wynikających z Opolskiego Programu Rozwoju Ekonomii Społecznej na lata 2016-2022,</w:t>
      </w:r>
    </w:p>
    <w:p w14:paraId="1AB6809F" w14:textId="77777777" w:rsidR="00384C1F" w:rsidRPr="008564CC" w:rsidRDefault="00384C1F" w:rsidP="00384C1F">
      <w:pPr>
        <w:pStyle w:val="Tekstpodstawowy31"/>
        <w:overflowPunct/>
        <w:autoSpaceDE/>
        <w:autoSpaceDN/>
        <w:adjustRightInd/>
        <w:ind w:left="360"/>
        <w:rPr>
          <w:rFonts w:ascii="Calibri" w:hAnsi="Calibri" w:cs="Calibri"/>
          <w:szCs w:val="24"/>
        </w:rPr>
      </w:pPr>
      <w:r w:rsidRPr="008564CC">
        <w:rPr>
          <w:rFonts w:ascii="Calibri" w:hAnsi="Calibri" w:cs="Calibri"/>
          <w:szCs w:val="24"/>
        </w:rPr>
        <w:t>4) pozyskiwanie środków na działalność  Centrum Promocji i Rozwoju Ekonomii Społecznej oraz realizacja projektów z zakresu ekonomii społecznej,</w:t>
      </w:r>
    </w:p>
    <w:p w14:paraId="667121AF" w14:textId="77777777" w:rsidR="00384C1F" w:rsidRPr="008564CC" w:rsidRDefault="00384C1F" w:rsidP="00384C1F">
      <w:pPr>
        <w:pStyle w:val="Tekstpodstawowy31"/>
        <w:overflowPunct/>
        <w:autoSpaceDE/>
        <w:autoSpaceDN/>
        <w:adjustRightInd/>
        <w:ind w:left="360"/>
        <w:rPr>
          <w:rFonts w:ascii="Calibri" w:hAnsi="Calibri" w:cs="Calibri"/>
          <w:szCs w:val="24"/>
        </w:rPr>
      </w:pPr>
      <w:r w:rsidRPr="008564CC">
        <w:rPr>
          <w:rFonts w:ascii="Calibri" w:hAnsi="Calibri" w:cs="Calibri"/>
          <w:szCs w:val="24"/>
        </w:rPr>
        <w:t xml:space="preserve">5) </w:t>
      </w:r>
      <w:r w:rsidRPr="008564CC">
        <w:rPr>
          <w:rFonts w:ascii="Calibri" w:hAnsi="Calibri" w:cs="Calibri"/>
          <w:bCs/>
          <w:szCs w:val="24"/>
        </w:rPr>
        <w:t xml:space="preserve">reprezentowanie sektora ES w obszarach </w:t>
      </w:r>
      <w:r w:rsidRPr="008564CC">
        <w:rPr>
          <w:rFonts w:ascii="Calibri" w:hAnsi="Calibri" w:cs="Calibri"/>
          <w:szCs w:val="24"/>
        </w:rPr>
        <w:t>związanych z rynkiem pracy, integracją społeczną, rozwojem przedsiębiorczości, innowacji, rozwojem usług użyteczności publicznej oraz innymi projektami, w których jest możliwy regionalny udział i rozwój ekonomii społecznej.</w:t>
      </w:r>
    </w:p>
    <w:p w14:paraId="5D86482C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b/>
          <w:color w:val="000000"/>
          <w:szCs w:val="24"/>
        </w:rPr>
      </w:pPr>
    </w:p>
    <w:p w14:paraId="038B9F5F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ind w:left="420"/>
        <w:jc w:val="center"/>
        <w:rPr>
          <w:rFonts w:ascii="Calibri" w:hAnsi="Calibri" w:cs="Calibri"/>
          <w:b/>
          <w:color w:val="000000"/>
          <w:szCs w:val="24"/>
        </w:rPr>
      </w:pPr>
      <w:r w:rsidRPr="00F46727">
        <w:rPr>
          <w:rFonts w:ascii="Calibri" w:hAnsi="Calibri" w:cs="Calibri"/>
          <w:b/>
          <w:color w:val="000000"/>
          <w:szCs w:val="24"/>
        </w:rPr>
        <w:t>§ 21</w:t>
      </w:r>
    </w:p>
    <w:p w14:paraId="1E6DBBC2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b/>
          <w:color w:val="000000"/>
          <w:szCs w:val="24"/>
          <w:u w:val="single"/>
        </w:rPr>
      </w:pPr>
      <w:r w:rsidRPr="00F46727">
        <w:rPr>
          <w:rFonts w:ascii="Calibri" w:hAnsi="Calibri" w:cs="Calibri"/>
          <w:b/>
          <w:color w:val="000000"/>
          <w:szCs w:val="24"/>
          <w:u w:val="single"/>
        </w:rPr>
        <w:t>Radca Prawny</w:t>
      </w:r>
    </w:p>
    <w:p w14:paraId="72C8B673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rPr>
          <w:rFonts w:ascii="Calibri" w:hAnsi="Calibri" w:cs="Calibri"/>
          <w:b/>
          <w:color w:val="000000"/>
          <w:szCs w:val="24"/>
          <w:u w:val="single"/>
        </w:rPr>
      </w:pPr>
    </w:p>
    <w:p w14:paraId="190C43BB" w14:textId="77777777" w:rsidR="00384C1F" w:rsidRPr="00F46727" w:rsidRDefault="00384C1F" w:rsidP="00113718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Reprezentowanie Dyrektora Ośrodka przed sądami powszechnymi i administracyjnymi w ramach udzielonych pełnomocnictw.</w:t>
      </w:r>
    </w:p>
    <w:p w14:paraId="068F0A6B" w14:textId="77777777" w:rsidR="00384C1F" w:rsidRPr="00F46727" w:rsidRDefault="00384C1F" w:rsidP="00113718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Prowadzenie obsługi prawnej Ośrodka.</w:t>
      </w:r>
    </w:p>
    <w:p w14:paraId="388F682A" w14:textId="77777777" w:rsidR="00384C1F" w:rsidRPr="00F46727" w:rsidRDefault="00384C1F" w:rsidP="00113718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Udzielanie porad prawnych i wyjaśnień w zakresie stosowania prawa.</w:t>
      </w:r>
    </w:p>
    <w:p w14:paraId="709BDD0F" w14:textId="3B1BF016" w:rsidR="00384C1F" w:rsidRPr="00F46727" w:rsidRDefault="00384C1F" w:rsidP="00113718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Opiniowanie projektów umów, zarządzeń, uchwał oraz regulaminów w zakresie ich zgodności z</w:t>
      </w:r>
      <w:r w:rsidR="00B90670">
        <w:rPr>
          <w:rFonts w:ascii="Calibri" w:hAnsi="Calibri" w:cs="Calibri"/>
          <w:color w:val="000000"/>
        </w:rPr>
        <w:t> </w:t>
      </w:r>
      <w:r w:rsidRPr="00F46727">
        <w:rPr>
          <w:rFonts w:ascii="Calibri" w:hAnsi="Calibri" w:cs="Calibri"/>
          <w:color w:val="000000"/>
        </w:rPr>
        <w:t>prawem.</w:t>
      </w:r>
    </w:p>
    <w:p w14:paraId="267C856E" w14:textId="77777777" w:rsidR="00384C1F" w:rsidRPr="00F46727" w:rsidRDefault="00384C1F" w:rsidP="00113718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Sporządzanie opinii prawnych.</w:t>
      </w:r>
    </w:p>
    <w:p w14:paraId="1217A5E7" w14:textId="77777777" w:rsidR="00384C1F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034AC9EB" w14:textId="77777777" w:rsidR="00384C1F" w:rsidRPr="00F46727" w:rsidRDefault="00384C1F" w:rsidP="00384C1F">
      <w:pPr>
        <w:pStyle w:val="Tekstpodstawowy31"/>
        <w:overflowPunct/>
        <w:autoSpaceDE/>
        <w:autoSpaceDN/>
        <w:adjustRightInd/>
        <w:ind w:left="420"/>
        <w:jc w:val="center"/>
        <w:rPr>
          <w:rFonts w:ascii="Calibri" w:hAnsi="Calibri" w:cs="Calibri"/>
          <w:b/>
          <w:color w:val="000000"/>
          <w:szCs w:val="24"/>
        </w:rPr>
      </w:pPr>
      <w:r w:rsidRPr="00F46727">
        <w:rPr>
          <w:rFonts w:ascii="Calibri" w:hAnsi="Calibri" w:cs="Calibri"/>
          <w:b/>
          <w:color w:val="000000"/>
          <w:szCs w:val="24"/>
        </w:rPr>
        <w:t>§ 22</w:t>
      </w:r>
    </w:p>
    <w:p w14:paraId="6730E069" w14:textId="77777777" w:rsidR="00384C1F" w:rsidRPr="00F46727" w:rsidRDefault="00384C1F" w:rsidP="00384C1F">
      <w:pPr>
        <w:jc w:val="both"/>
        <w:rPr>
          <w:rFonts w:ascii="Calibri" w:hAnsi="Calibri" w:cs="Calibri"/>
          <w:bCs/>
          <w:color w:val="000000"/>
        </w:rPr>
      </w:pPr>
    </w:p>
    <w:p w14:paraId="591E0425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u w:val="single"/>
        </w:rPr>
      </w:pPr>
      <w:r w:rsidRPr="00F46727">
        <w:rPr>
          <w:rFonts w:ascii="Calibri" w:hAnsi="Calibri" w:cs="Calibri"/>
          <w:b/>
          <w:bCs/>
          <w:u w:val="single"/>
        </w:rPr>
        <w:t>Stanowisk</w:t>
      </w:r>
      <w:r>
        <w:rPr>
          <w:rFonts w:ascii="Calibri" w:hAnsi="Calibri" w:cs="Calibri"/>
          <w:b/>
          <w:bCs/>
          <w:u w:val="single"/>
        </w:rPr>
        <w:t>a</w:t>
      </w:r>
      <w:r w:rsidRPr="00F46727">
        <w:rPr>
          <w:rFonts w:ascii="Calibri" w:hAnsi="Calibri" w:cs="Calibri"/>
          <w:b/>
          <w:bCs/>
          <w:u w:val="single"/>
        </w:rPr>
        <w:t xml:space="preserve"> ds. Zamówień Publicznych</w:t>
      </w:r>
    </w:p>
    <w:p w14:paraId="6F91F4C7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u w:val="single"/>
        </w:rPr>
      </w:pPr>
    </w:p>
    <w:p w14:paraId="4D68615D" w14:textId="77777777" w:rsidR="00384C1F" w:rsidRPr="00F46727" w:rsidRDefault="00384C1F" w:rsidP="00384C1F">
      <w:pPr>
        <w:jc w:val="both"/>
        <w:rPr>
          <w:rFonts w:ascii="Calibri" w:hAnsi="Calibri" w:cs="Calibri"/>
          <w:bCs/>
        </w:rPr>
      </w:pPr>
      <w:r w:rsidRPr="00F46727">
        <w:rPr>
          <w:rFonts w:ascii="Calibri" w:hAnsi="Calibri" w:cs="Calibri"/>
          <w:bCs/>
        </w:rPr>
        <w:t>Prowadzenie spraw w zakresie zamówień publicznych w tym:</w:t>
      </w:r>
    </w:p>
    <w:p w14:paraId="386C1C5B" w14:textId="77777777" w:rsidR="00384C1F" w:rsidRPr="00F46727" w:rsidRDefault="00384C1F" w:rsidP="00113718">
      <w:pPr>
        <w:numPr>
          <w:ilvl w:val="0"/>
          <w:numId w:val="47"/>
        </w:numPr>
        <w:jc w:val="both"/>
        <w:rPr>
          <w:rFonts w:ascii="Calibri" w:hAnsi="Calibri" w:cs="Calibri"/>
          <w:bCs/>
        </w:rPr>
      </w:pPr>
      <w:r w:rsidRPr="00F46727">
        <w:rPr>
          <w:rFonts w:ascii="Calibri" w:hAnsi="Calibri" w:cs="Calibri"/>
        </w:rPr>
        <w:t>opracowywanie i bieżąca aktualizacja planów zamówień publicznych i planowanych wydatków jednostki  oraz jego aktualizacja,</w:t>
      </w:r>
    </w:p>
    <w:p w14:paraId="2688944B" w14:textId="77777777" w:rsidR="00384C1F" w:rsidRPr="00F46727" w:rsidRDefault="00384C1F" w:rsidP="00113718">
      <w:pPr>
        <w:numPr>
          <w:ilvl w:val="0"/>
          <w:numId w:val="47"/>
        </w:numPr>
        <w:jc w:val="both"/>
        <w:rPr>
          <w:rFonts w:ascii="Calibri" w:hAnsi="Calibri" w:cs="Calibri"/>
          <w:bCs/>
        </w:rPr>
      </w:pPr>
      <w:r w:rsidRPr="00F46727">
        <w:rPr>
          <w:rFonts w:ascii="Calibri" w:hAnsi="Calibri" w:cs="Calibri"/>
        </w:rPr>
        <w:lastRenderedPageBreak/>
        <w:t>współpraca z komórkami organizacyjnymi ROPS w zakresie stosowania przepisów ustawy PZP w tym udzielnie pracownikom ROPS wyjaśnień w zakresie interpretacji przepisów dot. PZP,</w:t>
      </w:r>
    </w:p>
    <w:p w14:paraId="60ADD4CA" w14:textId="6BAB0073" w:rsidR="00384C1F" w:rsidRPr="00F46727" w:rsidRDefault="00384C1F" w:rsidP="00113718">
      <w:pPr>
        <w:numPr>
          <w:ilvl w:val="0"/>
          <w:numId w:val="47"/>
        </w:numPr>
        <w:jc w:val="both"/>
        <w:rPr>
          <w:rFonts w:ascii="Calibri" w:hAnsi="Calibri" w:cs="Calibri"/>
          <w:bCs/>
        </w:rPr>
      </w:pPr>
      <w:r w:rsidRPr="00F46727">
        <w:rPr>
          <w:rFonts w:ascii="Calibri" w:hAnsi="Calibri" w:cs="Calibri"/>
        </w:rPr>
        <w:t>obsługa spraw z zakresu zamówień publicznych jednostki, w tym ustalanie trybów zamówień publicznych zgodnych z ustawą PZP, przygotowywanie SIWZ, przygotowywanie i publikowanie ogłoszeń o ZP, prowadzenie dokumentacji czynności związanych z</w:t>
      </w:r>
      <w:r w:rsidR="00B90670">
        <w:rPr>
          <w:rFonts w:ascii="Calibri" w:hAnsi="Calibri" w:cs="Calibri"/>
        </w:rPr>
        <w:t> </w:t>
      </w:r>
      <w:r w:rsidRPr="00F46727">
        <w:rPr>
          <w:rFonts w:ascii="Calibri" w:hAnsi="Calibri" w:cs="Calibri"/>
        </w:rPr>
        <w:t>postępowaniem, prowadzenie rejestru zamówień publicznych i umów, opracowywanie sprawozdań.</w:t>
      </w:r>
    </w:p>
    <w:p w14:paraId="07C93788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4D641055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23</w:t>
      </w:r>
    </w:p>
    <w:p w14:paraId="12D36200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52635AAA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F46727">
        <w:rPr>
          <w:rFonts w:ascii="Calibri" w:hAnsi="Calibri" w:cs="Calibri"/>
          <w:b/>
          <w:bCs/>
          <w:color w:val="000000"/>
          <w:u w:val="single"/>
        </w:rPr>
        <w:t>Stanowisko ds. BHP i ochrony przeciwpożarowej</w:t>
      </w:r>
    </w:p>
    <w:p w14:paraId="4899FC3B" w14:textId="77777777" w:rsidR="00384C1F" w:rsidRPr="00F46727" w:rsidRDefault="00384C1F" w:rsidP="00384C1F">
      <w:pPr>
        <w:jc w:val="both"/>
        <w:rPr>
          <w:rFonts w:ascii="Calibri" w:hAnsi="Calibri" w:cs="Calibri"/>
          <w:bCs/>
          <w:color w:val="000000"/>
        </w:rPr>
      </w:pPr>
    </w:p>
    <w:p w14:paraId="566E406B" w14:textId="77777777" w:rsidR="00384C1F" w:rsidRPr="00F46727" w:rsidRDefault="00384C1F" w:rsidP="00113718">
      <w:pPr>
        <w:numPr>
          <w:ilvl w:val="0"/>
          <w:numId w:val="46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Sporządzanie i przedstawianie pracodawcy, co najmniej raz w roku, okresowych analiz stanu bezpieczeństwa i higieny pracy oraz ochrony przeciwpożarowej zawierających propozycje przedsięwzięć organizacyjnych i technicznych mających ma na celu zapobieganie zagrożeniom życia i zdrowia pracowników oraz poprawę warunków pracy.</w:t>
      </w:r>
    </w:p>
    <w:p w14:paraId="5EAA32AB" w14:textId="77777777" w:rsidR="00384C1F" w:rsidRPr="00F46727" w:rsidRDefault="00384C1F" w:rsidP="00113718">
      <w:pPr>
        <w:numPr>
          <w:ilvl w:val="0"/>
          <w:numId w:val="46"/>
        </w:numPr>
        <w:tabs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 xml:space="preserve">Sprawowanie nadzoru nad stanem zabezpieczenia </w:t>
      </w:r>
      <w:proofErr w:type="spellStart"/>
      <w:r w:rsidRPr="00F46727">
        <w:rPr>
          <w:rFonts w:ascii="Calibri" w:hAnsi="Calibri" w:cs="Calibri"/>
          <w:bCs/>
          <w:color w:val="000000"/>
        </w:rPr>
        <w:t>p.pożarowego</w:t>
      </w:r>
      <w:proofErr w:type="spellEnd"/>
      <w:r w:rsidRPr="00F46727">
        <w:rPr>
          <w:rFonts w:ascii="Calibri" w:hAnsi="Calibri" w:cs="Calibri"/>
          <w:bCs/>
          <w:color w:val="000000"/>
        </w:rPr>
        <w:t xml:space="preserve"> w obiekcie.</w:t>
      </w:r>
    </w:p>
    <w:p w14:paraId="4266B63E" w14:textId="77777777" w:rsidR="00384C1F" w:rsidRPr="00F46727" w:rsidRDefault="00384C1F" w:rsidP="00113718">
      <w:pPr>
        <w:numPr>
          <w:ilvl w:val="0"/>
          <w:numId w:val="46"/>
        </w:numPr>
        <w:tabs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 xml:space="preserve">Monitorowanie oraz bieżące informowanie pracodawcy o stwierdzonych zagrożeniach zawodowych, wraz z wnioskami zmierzającymi do usuwania tych zagrożeń. </w:t>
      </w:r>
    </w:p>
    <w:p w14:paraId="796A467B" w14:textId="77777777" w:rsidR="00384C1F" w:rsidRPr="00F46727" w:rsidRDefault="00384C1F" w:rsidP="00113718">
      <w:pPr>
        <w:numPr>
          <w:ilvl w:val="0"/>
          <w:numId w:val="46"/>
        </w:numPr>
        <w:tabs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 xml:space="preserve">Uczestniczenie w dochodzeniach powypadkowych oraz opracowywanie wniosków wynikających z badania przyczyn i okoliczności wypadków przy pracy, </w:t>
      </w:r>
      <w:proofErr w:type="spellStart"/>
      <w:r w:rsidRPr="00F46727">
        <w:rPr>
          <w:rFonts w:ascii="Calibri" w:hAnsi="Calibri" w:cs="Calibri"/>
          <w:bCs/>
          <w:color w:val="000000"/>
        </w:rPr>
        <w:t>zachorowań</w:t>
      </w:r>
      <w:proofErr w:type="spellEnd"/>
      <w:r w:rsidRPr="00F46727">
        <w:rPr>
          <w:rFonts w:ascii="Calibri" w:hAnsi="Calibri" w:cs="Calibri"/>
          <w:bCs/>
          <w:color w:val="000000"/>
        </w:rPr>
        <w:t xml:space="preserve"> na choroby zawodowe oraz kontrola realizacji tych wniosków.</w:t>
      </w:r>
    </w:p>
    <w:p w14:paraId="7D1ED457" w14:textId="77777777" w:rsidR="00384C1F" w:rsidRPr="00F46727" w:rsidRDefault="00384C1F" w:rsidP="00113718">
      <w:pPr>
        <w:numPr>
          <w:ilvl w:val="0"/>
          <w:numId w:val="46"/>
        </w:numPr>
        <w:tabs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 xml:space="preserve">Uczestniczenie w opracowywaniu wewnętrznych zarządzeń, regulaminów i instrukcji ogólnych dotyczących BHP oraz ochrony </w:t>
      </w:r>
      <w:proofErr w:type="spellStart"/>
      <w:r w:rsidRPr="00F46727">
        <w:rPr>
          <w:rFonts w:ascii="Calibri" w:hAnsi="Calibri" w:cs="Calibri"/>
          <w:bCs/>
          <w:color w:val="000000"/>
        </w:rPr>
        <w:t>p.pożarowej</w:t>
      </w:r>
      <w:proofErr w:type="spellEnd"/>
      <w:r w:rsidRPr="00F46727">
        <w:rPr>
          <w:rFonts w:ascii="Calibri" w:hAnsi="Calibri" w:cs="Calibri"/>
          <w:bCs/>
          <w:color w:val="000000"/>
        </w:rPr>
        <w:t>.</w:t>
      </w:r>
    </w:p>
    <w:p w14:paraId="22C510F5" w14:textId="77777777" w:rsidR="00384C1F" w:rsidRPr="00F46727" w:rsidRDefault="00384C1F" w:rsidP="00113718">
      <w:pPr>
        <w:numPr>
          <w:ilvl w:val="0"/>
          <w:numId w:val="46"/>
        </w:numPr>
        <w:tabs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Prowadzenie instruktaży wstępnych, ogólnych pracownikom nowo przyjętym.</w:t>
      </w:r>
    </w:p>
    <w:p w14:paraId="7D284A83" w14:textId="77777777" w:rsidR="00384C1F" w:rsidRPr="00F46727" w:rsidRDefault="00384C1F" w:rsidP="00113718">
      <w:pPr>
        <w:numPr>
          <w:ilvl w:val="0"/>
          <w:numId w:val="46"/>
        </w:numPr>
        <w:tabs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Współpraca z:</w:t>
      </w:r>
    </w:p>
    <w:p w14:paraId="0DBF76AF" w14:textId="77777777" w:rsidR="00384C1F" w:rsidRPr="00F46727" w:rsidRDefault="00384C1F" w:rsidP="00113718">
      <w:pPr>
        <w:numPr>
          <w:ilvl w:val="1"/>
          <w:numId w:val="32"/>
        </w:numPr>
        <w:tabs>
          <w:tab w:val="clear" w:pos="1440"/>
          <w:tab w:val="num" w:pos="567"/>
        </w:tabs>
        <w:ind w:hanging="1156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właściwą komendą PSP w zakresie ochrony przeciwpożarowej,</w:t>
      </w:r>
    </w:p>
    <w:p w14:paraId="0538CB0E" w14:textId="77777777" w:rsidR="00384C1F" w:rsidRPr="00F46727" w:rsidRDefault="00384C1F" w:rsidP="00113718">
      <w:pPr>
        <w:numPr>
          <w:ilvl w:val="1"/>
          <w:numId w:val="32"/>
        </w:numPr>
        <w:tabs>
          <w:tab w:val="clear" w:pos="1440"/>
          <w:tab w:val="num" w:pos="567"/>
          <w:tab w:val="num" w:pos="709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z organami PIS w zakresie badań i pomiarów czynników szkodliwych dla zdrowia,</w:t>
      </w:r>
    </w:p>
    <w:p w14:paraId="6ED28364" w14:textId="21F136F0" w:rsidR="00384C1F" w:rsidRPr="00F46727" w:rsidRDefault="00384C1F" w:rsidP="00113718">
      <w:pPr>
        <w:numPr>
          <w:ilvl w:val="1"/>
          <w:numId w:val="32"/>
        </w:numPr>
        <w:tabs>
          <w:tab w:val="clear" w:pos="1440"/>
          <w:tab w:val="num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z właściwym ZOZ w zakresie profilaktyki zdrowotnej, a w szczególności przy organizowaniu i</w:t>
      </w:r>
      <w:r w:rsidR="006E0F56">
        <w:rPr>
          <w:rFonts w:ascii="Calibri" w:hAnsi="Calibri" w:cs="Calibri"/>
          <w:bCs/>
          <w:color w:val="000000"/>
        </w:rPr>
        <w:t> </w:t>
      </w:r>
      <w:r w:rsidRPr="00F46727">
        <w:rPr>
          <w:rFonts w:ascii="Calibri" w:hAnsi="Calibri" w:cs="Calibri"/>
          <w:bCs/>
          <w:color w:val="000000"/>
        </w:rPr>
        <w:t>kontrolowaniu terminowości realizacji profilaktycznych badań lekarskich pracowników.</w:t>
      </w:r>
    </w:p>
    <w:p w14:paraId="1D079315" w14:textId="77777777" w:rsidR="00384C1F" w:rsidRPr="00F46727" w:rsidRDefault="00384C1F" w:rsidP="00113718">
      <w:pPr>
        <w:numPr>
          <w:ilvl w:val="0"/>
          <w:numId w:val="46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Uczestniczenie w odbiorach robót budowlano – instalacyjnych, usług i dostaw mających wpływ na warunki pracy i bezpieczeństwa pracowników.</w:t>
      </w:r>
    </w:p>
    <w:p w14:paraId="46A25AEE" w14:textId="77777777" w:rsidR="00384C1F" w:rsidRPr="00F46727" w:rsidRDefault="00384C1F" w:rsidP="00113718">
      <w:pPr>
        <w:numPr>
          <w:ilvl w:val="0"/>
          <w:numId w:val="46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Prowadzenie rejestrów, kompletowanie i przechowywanie dokumentów dotyczących  BHP oraz ochrony przeciwpożarowej.</w:t>
      </w:r>
    </w:p>
    <w:p w14:paraId="5D872F2E" w14:textId="77777777" w:rsidR="00384C1F" w:rsidRPr="00F46727" w:rsidRDefault="00384C1F" w:rsidP="00113718">
      <w:pPr>
        <w:numPr>
          <w:ilvl w:val="0"/>
          <w:numId w:val="46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bCs/>
          <w:color w:val="000000"/>
        </w:rPr>
        <w:t>Prowadzenie działalności prewencyjnej w zakresie ochrony przeciwpożarowej.</w:t>
      </w:r>
    </w:p>
    <w:p w14:paraId="7062AFD7" w14:textId="77777777" w:rsidR="00384C1F" w:rsidRDefault="00384C1F" w:rsidP="00384C1F">
      <w:pPr>
        <w:rPr>
          <w:rFonts w:ascii="Calibri" w:hAnsi="Calibri" w:cs="Calibri"/>
          <w:b/>
          <w:bCs/>
          <w:color w:val="000000"/>
        </w:rPr>
      </w:pPr>
    </w:p>
    <w:p w14:paraId="7F309C0E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24</w:t>
      </w:r>
    </w:p>
    <w:p w14:paraId="06DFAF1D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4E4D9FE9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F46727">
        <w:rPr>
          <w:rFonts w:ascii="Calibri" w:hAnsi="Calibri" w:cs="Calibri"/>
          <w:b/>
          <w:bCs/>
          <w:color w:val="000000"/>
          <w:u w:val="single"/>
        </w:rPr>
        <w:t>Archiwum zakładowe</w:t>
      </w:r>
    </w:p>
    <w:p w14:paraId="12FC8636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7CB593EA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Do zadań archiwum zakładowego należy:</w:t>
      </w:r>
    </w:p>
    <w:p w14:paraId="5CF87117" w14:textId="77777777" w:rsidR="00384C1F" w:rsidRPr="00F46727" w:rsidRDefault="00384C1F" w:rsidP="00113718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color w:val="000000"/>
        </w:rPr>
        <w:t>przejmowanie akt z poszczególnych komórek organizacyjnych,</w:t>
      </w:r>
    </w:p>
    <w:p w14:paraId="42176D93" w14:textId="77777777" w:rsidR="00384C1F" w:rsidRPr="00F46727" w:rsidRDefault="00384C1F" w:rsidP="00113718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color w:val="000000"/>
        </w:rPr>
        <w:t>porządkowanie akt zgodnie z wymogami instrukcji archiwalnej,</w:t>
      </w:r>
    </w:p>
    <w:p w14:paraId="17D381A9" w14:textId="77777777" w:rsidR="00384C1F" w:rsidRPr="00F46727" w:rsidRDefault="00384C1F" w:rsidP="00113718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color w:val="000000"/>
        </w:rPr>
        <w:t>przechowywanie i zabezpieczanie przejętej dokumentacji oraz prowadzenie jej ewidencji,</w:t>
      </w:r>
    </w:p>
    <w:p w14:paraId="28220165" w14:textId="77777777" w:rsidR="00384C1F" w:rsidRPr="00F46727" w:rsidRDefault="00384C1F" w:rsidP="00113718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color w:val="000000"/>
        </w:rPr>
        <w:t>udostępnianie dokumentacji osobom upoważnionym,</w:t>
      </w:r>
    </w:p>
    <w:p w14:paraId="3B9C40BB" w14:textId="77777777" w:rsidR="00384C1F" w:rsidRPr="00F46727" w:rsidRDefault="00384C1F" w:rsidP="00113718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color w:val="000000"/>
        </w:rPr>
        <w:lastRenderedPageBreak/>
        <w:t>przekazywanie materiałów archiwalnych (akta kategorii A) do archiwum państwowego,</w:t>
      </w:r>
    </w:p>
    <w:p w14:paraId="746C12E2" w14:textId="77777777" w:rsidR="00384C1F" w:rsidRPr="00F46727" w:rsidRDefault="00384C1F" w:rsidP="00113718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color w:val="000000"/>
        </w:rPr>
        <w:t>inicjowanie brakowania dokumentacji niearchiwalnej (akta kat. B) i udział w jej komisyjnym brakowaniu oraz przekazywaniu  wybrakowanej dokumentacji na makulaturę, po uprzednim uzyskaniu zezwolenia archiwum państwowego,</w:t>
      </w:r>
    </w:p>
    <w:p w14:paraId="711D56D8" w14:textId="77777777" w:rsidR="00384C1F" w:rsidRPr="00F46727" w:rsidRDefault="00384C1F" w:rsidP="00113718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color w:val="000000"/>
        </w:rPr>
      </w:pPr>
      <w:r w:rsidRPr="00F46727">
        <w:rPr>
          <w:rFonts w:ascii="Calibri" w:hAnsi="Calibri" w:cs="Calibri"/>
          <w:color w:val="000000"/>
        </w:rPr>
        <w:t>stała dbałość o właściwe przechowywanie i konserwację przejętych akt.</w:t>
      </w:r>
    </w:p>
    <w:p w14:paraId="560E6768" w14:textId="77777777" w:rsidR="00384C1F" w:rsidRPr="00F46727" w:rsidRDefault="00384C1F" w:rsidP="00384C1F">
      <w:pPr>
        <w:jc w:val="both"/>
        <w:rPr>
          <w:rFonts w:ascii="Calibri" w:hAnsi="Calibri" w:cs="Calibri"/>
          <w:bCs/>
          <w:color w:val="000000"/>
        </w:rPr>
      </w:pPr>
    </w:p>
    <w:p w14:paraId="01A1E989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25</w:t>
      </w:r>
    </w:p>
    <w:p w14:paraId="3B88DDB3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0CADE6F6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Inspektor Ochrony Danych (IOD)</w:t>
      </w:r>
    </w:p>
    <w:p w14:paraId="06821C86" w14:textId="77777777" w:rsidR="00384C1F" w:rsidRPr="00F46727" w:rsidRDefault="00384C1F" w:rsidP="00384C1F">
      <w:pPr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88CFA26" w14:textId="77777777" w:rsidR="00384C1F" w:rsidRDefault="00384C1F" w:rsidP="00113718">
      <w:pPr>
        <w:numPr>
          <w:ilvl w:val="0"/>
          <w:numId w:val="48"/>
        </w:num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Inspektor Ochrony Danych ma następujące zadania:</w:t>
      </w:r>
    </w:p>
    <w:p w14:paraId="636569DB" w14:textId="7E5C2E85" w:rsidR="00384C1F" w:rsidRDefault="00384C1F" w:rsidP="00384C1F">
      <w:pPr>
        <w:ind w:left="397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a) informowanie administratora, podmiotu przetwarzającego oraz pracowników, którzy przetwarzają dane osobowe, o obowiązkach spoczywających na nich na mocy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E0F56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 xml:space="preserve">ochronie danych) oraz Ustawy z dnia 10 maja 2018 r. </w:t>
      </w:r>
      <w:r w:rsidR="006E0F56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o ochronie danych osobowych (Dz. U. z 2018 r. poz. 1000) i doradzanie im w tej sprawie;</w:t>
      </w:r>
    </w:p>
    <w:p w14:paraId="449ADF88" w14:textId="6DECC911" w:rsidR="00384C1F" w:rsidRDefault="00384C1F" w:rsidP="00384C1F">
      <w:pPr>
        <w:ind w:left="397"/>
        <w:jc w:val="both"/>
        <w:rPr>
          <w:rFonts w:ascii="Calibri" w:hAnsi="Calibri" w:cs="Calibri"/>
          <w:bCs/>
          <w:color w:val="000000"/>
        </w:rPr>
      </w:pPr>
      <w:r w:rsidRPr="0011197C">
        <w:rPr>
          <w:rFonts w:ascii="Calibri" w:hAnsi="Calibri" w:cs="Calibri"/>
          <w:bCs/>
          <w:color w:val="000000"/>
        </w:rPr>
        <w:t>b)</w:t>
      </w:r>
      <w:r>
        <w:rPr>
          <w:rFonts w:ascii="Calibri" w:hAnsi="Calibri" w:cs="Calibri"/>
          <w:bCs/>
          <w:color w:val="000000"/>
        </w:rPr>
        <w:t xml:space="preserve"> monitorowanie przestrzegania Rozporządzenia Parlamentu Europejskiego i Rady (UE) 2016/679 z dnia 27 kwietnia 2016 r. w sprawie ochrony osób fizycznych w związku </w:t>
      </w:r>
      <w:r>
        <w:rPr>
          <w:rFonts w:ascii="Calibri" w:hAnsi="Calibri" w:cs="Calibri"/>
          <w:bCs/>
          <w:color w:val="000000"/>
        </w:rPr>
        <w:br/>
        <w:t>z przetwarzaniem danych osobowych i w sprawie swobodnego przepływu takich danych oraz uchylenia dyrektywy 95/46/WE (ogólne rozporządzenie o ochronie danych) oraz Ustawy z dnia 10 maja 2018 r. o ochronie danych osobowych (Dz. U. z 2018 r. poz. 1000) oraz polityk administratora lub podmiotu przetwarzającego w dziedzinie ochrony danych osobowych, w</w:t>
      </w:r>
      <w:r w:rsidR="006E0F56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>tym podział obowiązków, działania zwiększające świadomość, szkolenia personelu uczestniczącego w operacjach przetwarzania oraz powiązane z tym audyty;</w:t>
      </w:r>
    </w:p>
    <w:p w14:paraId="047E509B" w14:textId="5563DB1C" w:rsidR="00384C1F" w:rsidRDefault="00384C1F" w:rsidP="00384C1F">
      <w:pPr>
        <w:ind w:left="397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c) udzielanie na żądanie zaleceń co do oceny skutków dla ochrony danych oraz monitorowanie jej wykonania zgodnie z art. 35 Rozporządzenia Parlamentu Europejskiego i Rady (UE) 2016/679 z dnia 27 kwietnia 2016 r. w sprawie ochrony osób fizycznych w związku z</w:t>
      </w:r>
      <w:r w:rsidR="006E0F56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>przetwarzaniem danych osobowych i w sprawie swobodnego przepływu takich danych oraz uchylenia dyrektywy 95/46/WE (ogólne rozporządzenie o ochronie danych);</w:t>
      </w:r>
    </w:p>
    <w:p w14:paraId="7CE708DF" w14:textId="77777777" w:rsidR="00384C1F" w:rsidRDefault="00384C1F" w:rsidP="00384C1F">
      <w:pPr>
        <w:ind w:left="397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d) współpraca z organem nadzorczym;</w:t>
      </w:r>
    </w:p>
    <w:p w14:paraId="464C468D" w14:textId="1BA0D82E" w:rsidR="00384C1F" w:rsidRDefault="00384C1F" w:rsidP="0085151C">
      <w:pPr>
        <w:ind w:left="397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e) pełnienie funkcji podmiotu kontaktowego dla organu nadzorczego w kwestiach związanych z przetwarzaniem, w tym z uprzednimi konsultacjami, o których mowa w art. 36 Rozporządzenia Parlamentu Europejskiego i Rady (UE) 2016/679 z dnia 27 kwietnia 2016 r. w</w:t>
      </w:r>
      <w:r w:rsidR="006E0F56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>sprawie ochrony osób fizycznych w związku z przetwarzaniem danych osobowych i</w:t>
      </w:r>
      <w:r w:rsidR="006E0F56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>w</w:t>
      </w:r>
      <w:r w:rsidR="006E0F56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>sprawie swobodnego przepływu takich danych oraz uchylenia dyrektywy</w:t>
      </w:r>
      <w:r w:rsidR="006E0F56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95/46/WE (ogólne rozporządzenie o ochronie danych), oraz w stosownych przypadkach prowadzenie konsultacji we wszelkich innych sprawach.</w:t>
      </w:r>
    </w:p>
    <w:p w14:paraId="773B6CA8" w14:textId="77777777" w:rsidR="00384C1F" w:rsidRPr="00F46727" w:rsidRDefault="00384C1F" w:rsidP="00113718">
      <w:pPr>
        <w:numPr>
          <w:ilvl w:val="0"/>
          <w:numId w:val="48"/>
        </w:num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Inspektor Ochrony Danych wypełnia swoje zadania z należytym uwzględnieniem ryzyka związanego z operacjami przetwarzania, mając na uwadze charakter, zakres, kontekst i cele przetwarzania.</w:t>
      </w:r>
    </w:p>
    <w:p w14:paraId="3DC45647" w14:textId="0DCBE616" w:rsidR="00384C1F" w:rsidRDefault="00384C1F" w:rsidP="00384C1F">
      <w:pPr>
        <w:rPr>
          <w:rFonts w:ascii="Calibri" w:hAnsi="Calibri" w:cs="Calibri"/>
          <w:b/>
          <w:bCs/>
          <w:color w:val="000000"/>
        </w:rPr>
      </w:pPr>
    </w:p>
    <w:p w14:paraId="6246818D" w14:textId="45E4FAD4" w:rsidR="00F93CB4" w:rsidRDefault="00F93CB4" w:rsidP="00384C1F">
      <w:pPr>
        <w:rPr>
          <w:rFonts w:ascii="Calibri" w:hAnsi="Calibri" w:cs="Calibri"/>
          <w:b/>
          <w:bCs/>
          <w:color w:val="000000"/>
        </w:rPr>
      </w:pPr>
    </w:p>
    <w:p w14:paraId="7C777379" w14:textId="77777777" w:rsidR="00F93CB4" w:rsidRPr="00F46727" w:rsidRDefault="00F93CB4" w:rsidP="00384C1F">
      <w:pPr>
        <w:rPr>
          <w:rFonts w:ascii="Calibri" w:hAnsi="Calibri" w:cs="Calibri"/>
          <w:b/>
          <w:bCs/>
          <w:color w:val="000000"/>
        </w:rPr>
      </w:pPr>
    </w:p>
    <w:p w14:paraId="302EB557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26</w:t>
      </w:r>
    </w:p>
    <w:p w14:paraId="0AEF9264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23CFBA41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lastRenderedPageBreak/>
        <w:t>W ramach swych zadań Referaty i samodzielne stanowiska pracy wykonują również następujące zadania wspólne:</w:t>
      </w:r>
    </w:p>
    <w:p w14:paraId="732924BB" w14:textId="77777777" w:rsidR="00384C1F" w:rsidRPr="00F46727" w:rsidRDefault="00384C1F" w:rsidP="00113718">
      <w:pPr>
        <w:numPr>
          <w:ilvl w:val="0"/>
          <w:numId w:val="11"/>
        </w:numPr>
        <w:tabs>
          <w:tab w:val="clear" w:pos="645"/>
          <w:tab w:val="num" w:pos="426"/>
        </w:tabs>
        <w:ind w:left="426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przygotowują dla potrzeb dyrektora projekty sprawozdań, raportów, ocen i analiz, </w:t>
      </w:r>
    </w:p>
    <w:p w14:paraId="0C7300F7" w14:textId="77777777" w:rsidR="00384C1F" w:rsidRPr="00F46727" w:rsidRDefault="00384C1F" w:rsidP="00113718">
      <w:pPr>
        <w:numPr>
          <w:ilvl w:val="0"/>
          <w:numId w:val="11"/>
        </w:numPr>
        <w:tabs>
          <w:tab w:val="clear" w:pos="645"/>
          <w:tab w:val="num" w:pos="426"/>
        </w:tabs>
        <w:ind w:left="426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opracowują bieżące informacje na określony temat z zakresu swego działania,</w:t>
      </w:r>
    </w:p>
    <w:p w14:paraId="32F8ADEB" w14:textId="77777777" w:rsidR="00384C1F" w:rsidRPr="00F46727" w:rsidRDefault="00384C1F" w:rsidP="00113718">
      <w:pPr>
        <w:numPr>
          <w:ilvl w:val="0"/>
          <w:numId w:val="11"/>
        </w:numPr>
        <w:tabs>
          <w:tab w:val="clear" w:pos="645"/>
          <w:tab w:val="num" w:pos="426"/>
        </w:tabs>
        <w:ind w:left="426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opracowują sprawozdawczość statystyczną,</w:t>
      </w:r>
    </w:p>
    <w:p w14:paraId="0934CDF7" w14:textId="77777777" w:rsidR="00384C1F" w:rsidRPr="00F46727" w:rsidRDefault="00384C1F" w:rsidP="00113718">
      <w:pPr>
        <w:numPr>
          <w:ilvl w:val="0"/>
          <w:numId w:val="11"/>
        </w:numPr>
        <w:tabs>
          <w:tab w:val="clear" w:pos="645"/>
          <w:tab w:val="num" w:pos="426"/>
        </w:tabs>
        <w:ind w:left="426" w:hanging="141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podejmują niezbędne przedsięwzięcia w celu ochrony tajemnicy państwowej                       i  służbowej w tym zabezpieczenie systemu informatycznego na stanowisku.</w:t>
      </w:r>
    </w:p>
    <w:p w14:paraId="49CE3C0B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4BF35212" w14:textId="77777777" w:rsidR="00F93CB4" w:rsidRDefault="00F93CB4" w:rsidP="00384C1F">
      <w:pPr>
        <w:pStyle w:val="Nagwek1"/>
        <w:rPr>
          <w:rFonts w:ascii="Calibri" w:hAnsi="Calibri" w:cs="Calibri"/>
          <w:color w:val="000000"/>
          <w:sz w:val="24"/>
        </w:rPr>
      </w:pPr>
    </w:p>
    <w:p w14:paraId="07E25E7F" w14:textId="2637F885" w:rsidR="00384C1F" w:rsidRDefault="00384C1F" w:rsidP="00384C1F">
      <w:pPr>
        <w:pStyle w:val="Nagwek1"/>
        <w:rPr>
          <w:rFonts w:ascii="Calibri" w:hAnsi="Calibri" w:cs="Calibri"/>
          <w:color w:val="000000"/>
          <w:sz w:val="24"/>
        </w:rPr>
      </w:pPr>
      <w:r w:rsidRPr="0085151C">
        <w:rPr>
          <w:rFonts w:ascii="Calibri" w:hAnsi="Calibri" w:cs="Calibri"/>
          <w:color w:val="000000"/>
          <w:sz w:val="24"/>
        </w:rPr>
        <w:t>Dział VI</w:t>
      </w:r>
    </w:p>
    <w:p w14:paraId="124FE237" w14:textId="77777777" w:rsidR="0085151C" w:rsidRPr="0085151C" w:rsidRDefault="0085151C" w:rsidP="0085151C"/>
    <w:p w14:paraId="1DA614AD" w14:textId="77777777" w:rsidR="00384C1F" w:rsidRPr="0085151C" w:rsidRDefault="00384C1F" w:rsidP="00384C1F">
      <w:pPr>
        <w:pStyle w:val="Nagwek1"/>
        <w:rPr>
          <w:rFonts w:ascii="Calibri" w:hAnsi="Calibri" w:cs="Calibri"/>
          <w:caps/>
          <w:color w:val="000000"/>
          <w:sz w:val="24"/>
        </w:rPr>
      </w:pPr>
      <w:r w:rsidRPr="0085151C">
        <w:rPr>
          <w:rFonts w:ascii="Calibri" w:hAnsi="Calibri" w:cs="Calibri"/>
          <w:caps/>
          <w:color w:val="000000"/>
          <w:sz w:val="24"/>
        </w:rPr>
        <w:t xml:space="preserve">Zasady podpisywania dokumentów finansowych , aktów normatywnych </w:t>
      </w:r>
    </w:p>
    <w:p w14:paraId="0773E946" w14:textId="77777777" w:rsidR="00384C1F" w:rsidRPr="0085151C" w:rsidRDefault="00384C1F" w:rsidP="00384C1F">
      <w:pPr>
        <w:pStyle w:val="Nagwek1"/>
        <w:rPr>
          <w:rFonts w:ascii="Calibri" w:hAnsi="Calibri" w:cs="Calibri"/>
          <w:caps/>
          <w:color w:val="000000"/>
          <w:sz w:val="24"/>
        </w:rPr>
      </w:pPr>
      <w:r w:rsidRPr="0085151C">
        <w:rPr>
          <w:rFonts w:ascii="Calibri" w:hAnsi="Calibri" w:cs="Calibri"/>
          <w:caps/>
          <w:color w:val="000000"/>
          <w:sz w:val="24"/>
        </w:rPr>
        <w:t>oraz innych pism</w:t>
      </w:r>
    </w:p>
    <w:p w14:paraId="04C8CD4B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267865D4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27</w:t>
      </w:r>
    </w:p>
    <w:p w14:paraId="73E7369A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0826A1D1" w14:textId="77777777" w:rsidR="00384C1F" w:rsidRPr="00F46727" w:rsidRDefault="00384C1F" w:rsidP="00113718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Przelewy oraz dokumenty o charakterze rozliczeniowym, stanowiące podstawę do otrzymania i wydatkowania środków pieniężnych, podpisują:</w:t>
      </w:r>
    </w:p>
    <w:p w14:paraId="4D1A89BE" w14:textId="77777777" w:rsidR="00384C1F" w:rsidRPr="00F46727" w:rsidRDefault="00384C1F" w:rsidP="00113718">
      <w:pPr>
        <w:numPr>
          <w:ilvl w:val="0"/>
          <w:numId w:val="25"/>
        </w:numPr>
        <w:tabs>
          <w:tab w:val="clear" w:pos="1082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Dyrektor Ośrodka,</w:t>
      </w:r>
    </w:p>
    <w:p w14:paraId="0E232E6B" w14:textId="77777777" w:rsidR="00384C1F" w:rsidRPr="00F46727" w:rsidRDefault="00384C1F" w:rsidP="00113718">
      <w:pPr>
        <w:numPr>
          <w:ilvl w:val="0"/>
          <w:numId w:val="25"/>
        </w:numPr>
        <w:tabs>
          <w:tab w:val="clear" w:pos="1082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Zastępca Dyrektora w ramach udzielonych pełnomocnictw,</w:t>
      </w:r>
    </w:p>
    <w:p w14:paraId="76B88407" w14:textId="77777777" w:rsidR="00384C1F" w:rsidRPr="00F46727" w:rsidRDefault="00384C1F" w:rsidP="00113718">
      <w:pPr>
        <w:numPr>
          <w:ilvl w:val="0"/>
          <w:numId w:val="25"/>
        </w:numPr>
        <w:tabs>
          <w:tab w:val="clear" w:pos="1082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Zastępca Dyrektora ds. ekonomicznych - Główny Księgowy w ramach udzielonych pełnomocnictw,</w:t>
      </w:r>
    </w:p>
    <w:p w14:paraId="1FADF37C" w14:textId="77777777" w:rsidR="00384C1F" w:rsidRPr="00F46727" w:rsidRDefault="00384C1F" w:rsidP="00113718">
      <w:pPr>
        <w:numPr>
          <w:ilvl w:val="0"/>
          <w:numId w:val="25"/>
        </w:numPr>
        <w:tabs>
          <w:tab w:val="clear" w:pos="1082"/>
          <w:tab w:val="num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Inne osoby posiadające pełnomocnictwo Dyrektora.</w:t>
      </w:r>
    </w:p>
    <w:p w14:paraId="6F62A819" w14:textId="77777777" w:rsidR="00384C1F" w:rsidRPr="00F46727" w:rsidRDefault="00384C1F" w:rsidP="00113718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Szczegółowe zasady podpisywania, parafowania i obiegu dokumentów księgowych ustalone są  „Instrukcją obiegu i kontroli dokumentów księgowych”.</w:t>
      </w:r>
    </w:p>
    <w:p w14:paraId="36D7AEEF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0B5ED760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  <w:r w:rsidRPr="00F46727">
        <w:rPr>
          <w:rFonts w:ascii="Calibri" w:hAnsi="Calibri" w:cs="Calibri"/>
          <w:b/>
          <w:color w:val="000000"/>
        </w:rPr>
        <w:t>§ 28</w:t>
      </w:r>
    </w:p>
    <w:p w14:paraId="50793B77" w14:textId="77777777" w:rsidR="00384C1F" w:rsidRPr="00F46727" w:rsidRDefault="00384C1F" w:rsidP="00384C1F">
      <w:pPr>
        <w:jc w:val="center"/>
        <w:rPr>
          <w:rFonts w:ascii="Calibri" w:hAnsi="Calibri" w:cs="Calibri"/>
          <w:b/>
          <w:color w:val="000000"/>
        </w:rPr>
      </w:pPr>
    </w:p>
    <w:p w14:paraId="55EB29E8" w14:textId="77777777" w:rsidR="00384C1F" w:rsidRPr="00F46727" w:rsidRDefault="00384C1F" w:rsidP="00113718">
      <w:pPr>
        <w:numPr>
          <w:ilvl w:val="1"/>
          <w:numId w:val="45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Dyrektor Ośrodka podpisuje dokumenty, akty normatywne oraz inne pisma zgodnie z właściwością rzeczową oraz miejscową.</w:t>
      </w:r>
    </w:p>
    <w:p w14:paraId="39B395C7" w14:textId="77777777" w:rsidR="00384C1F" w:rsidRPr="00F46727" w:rsidRDefault="00384C1F" w:rsidP="00113718">
      <w:pPr>
        <w:numPr>
          <w:ilvl w:val="1"/>
          <w:numId w:val="45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Zastępca Dyrektora Ośrodka podpisuje pisma w zakresie nadzorowanych spraw w ramach udzielonych pełnomocnictw lub imiennych upoważnień.</w:t>
      </w:r>
    </w:p>
    <w:p w14:paraId="3985CDBB" w14:textId="77777777" w:rsidR="00384C1F" w:rsidRPr="00F46727" w:rsidRDefault="00384C1F" w:rsidP="00113718">
      <w:pPr>
        <w:numPr>
          <w:ilvl w:val="1"/>
          <w:numId w:val="45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Zastępca Dyrektora ds. ekonomicznych - Główny Księgowy Ośrodka podpisuje pisma w zakresie nadzorowanych spraw w ramach udzielonych pełnomocnictw lub imiennych upoważnień.</w:t>
      </w:r>
    </w:p>
    <w:p w14:paraId="5D3261FD" w14:textId="77777777" w:rsidR="00384C1F" w:rsidRPr="00F46727" w:rsidRDefault="00384C1F" w:rsidP="00113718">
      <w:pPr>
        <w:numPr>
          <w:ilvl w:val="1"/>
          <w:numId w:val="45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Kierownicy Referatów, Zastępcy Kierowników Referatów oraz pracownicy zatrudnieni na samodzielnych stanowiskach pracy podpisują pisma określone w indywidualnych zakresach czynności lub w imiennych upoważnieniach.</w:t>
      </w:r>
    </w:p>
    <w:p w14:paraId="70E605B1" w14:textId="2BB2FE60" w:rsidR="00384C1F" w:rsidRDefault="00384C1F" w:rsidP="00113718">
      <w:pPr>
        <w:numPr>
          <w:ilvl w:val="1"/>
          <w:numId w:val="45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Szczegółowe zasady obiegu, parafowania i podpisywania pism oraz dokumentów określa obowiązująca Instrukcja Kancelaryjna.</w:t>
      </w:r>
    </w:p>
    <w:p w14:paraId="0CD56951" w14:textId="3D8403AB" w:rsidR="00F93CB4" w:rsidRDefault="00F93CB4" w:rsidP="00F93CB4">
      <w:pPr>
        <w:jc w:val="both"/>
        <w:rPr>
          <w:rFonts w:ascii="Calibri" w:hAnsi="Calibri" w:cs="Calibri"/>
          <w:color w:val="000000"/>
        </w:rPr>
      </w:pPr>
    </w:p>
    <w:p w14:paraId="0C8D8520" w14:textId="2C38D379" w:rsidR="00F93CB4" w:rsidRDefault="00F93CB4" w:rsidP="00F93CB4">
      <w:pPr>
        <w:jc w:val="both"/>
        <w:rPr>
          <w:rFonts w:ascii="Calibri" w:hAnsi="Calibri" w:cs="Calibri"/>
          <w:color w:val="000000"/>
        </w:rPr>
      </w:pPr>
    </w:p>
    <w:p w14:paraId="1B15A14D" w14:textId="27D9C05F" w:rsidR="00F93CB4" w:rsidRDefault="00F93CB4" w:rsidP="00F93CB4">
      <w:pPr>
        <w:jc w:val="both"/>
        <w:rPr>
          <w:rFonts w:ascii="Calibri" w:hAnsi="Calibri" w:cs="Calibri"/>
          <w:color w:val="000000"/>
        </w:rPr>
      </w:pPr>
    </w:p>
    <w:p w14:paraId="67B5B53B" w14:textId="40F68588" w:rsidR="00F93CB4" w:rsidRDefault="00F93CB4" w:rsidP="00F93CB4">
      <w:pPr>
        <w:jc w:val="both"/>
        <w:rPr>
          <w:rFonts w:ascii="Calibri" w:hAnsi="Calibri" w:cs="Calibri"/>
          <w:color w:val="000000"/>
        </w:rPr>
      </w:pPr>
    </w:p>
    <w:p w14:paraId="4C6D77DD" w14:textId="1E9C41BD" w:rsidR="00F93CB4" w:rsidRDefault="00F93CB4" w:rsidP="00F93CB4">
      <w:pPr>
        <w:jc w:val="both"/>
        <w:rPr>
          <w:rFonts w:ascii="Calibri" w:hAnsi="Calibri" w:cs="Calibri"/>
          <w:color w:val="000000"/>
        </w:rPr>
      </w:pPr>
    </w:p>
    <w:p w14:paraId="6B92AB13" w14:textId="74B9F9AD" w:rsidR="00F93CB4" w:rsidRDefault="00F93CB4" w:rsidP="00F93CB4">
      <w:pPr>
        <w:jc w:val="both"/>
        <w:rPr>
          <w:rFonts w:ascii="Calibri" w:hAnsi="Calibri" w:cs="Calibri"/>
          <w:color w:val="000000"/>
        </w:rPr>
      </w:pPr>
    </w:p>
    <w:p w14:paraId="1DAC52C4" w14:textId="77777777" w:rsidR="00F93CB4" w:rsidRPr="00F46727" w:rsidRDefault="00F93CB4" w:rsidP="00F93CB4">
      <w:pPr>
        <w:jc w:val="both"/>
        <w:rPr>
          <w:rFonts w:ascii="Calibri" w:hAnsi="Calibri" w:cs="Calibri"/>
          <w:color w:val="000000"/>
        </w:rPr>
      </w:pPr>
    </w:p>
    <w:p w14:paraId="06603069" w14:textId="77777777" w:rsidR="00384C1F" w:rsidRPr="0085151C" w:rsidRDefault="00384C1F" w:rsidP="00384C1F">
      <w:pPr>
        <w:pStyle w:val="Nagwek1"/>
        <w:rPr>
          <w:rFonts w:ascii="Calibri" w:hAnsi="Calibri" w:cs="Calibri"/>
          <w:color w:val="000000"/>
          <w:sz w:val="24"/>
        </w:rPr>
      </w:pPr>
      <w:r w:rsidRPr="0085151C">
        <w:rPr>
          <w:rFonts w:ascii="Calibri" w:hAnsi="Calibri" w:cs="Calibri"/>
          <w:color w:val="000000"/>
          <w:sz w:val="24"/>
        </w:rPr>
        <w:lastRenderedPageBreak/>
        <w:t>Dział VII</w:t>
      </w:r>
    </w:p>
    <w:p w14:paraId="332DECBC" w14:textId="77777777" w:rsidR="00384C1F" w:rsidRPr="0085151C" w:rsidRDefault="00384C1F" w:rsidP="00384C1F">
      <w:pPr>
        <w:pStyle w:val="Nagwek1"/>
        <w:rPr>
          <w:rFonts w:ascii="Calibri" w:hAnsi="Calibri" w:cs="Calibri"/>
          <w:caps/>
          <w:color w:val="000000"/>
          <w:sz w:val="24"/>
        </w:rPr>
      </w:pPr>
      <w:r w:rsidRPr="0085151C">
        <w:rPr>
          <w:rFonts w:ascii="Calibri" w:hAnsi="Calibri" w:cs="Calibri"/>
          <w:caps/>
          <w:color w:val="000000"/>
          <w:sz w:val="24"/>
        </w:rPr>
        <w:t>Zasady gospodarki finansowej</w:t>
      </w:r>
    </w:p>
    <w:p w14:paraId="03DFB1CE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37B4E695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29</w:t>
      </w:r>
    </w:p>
    <w:p w14:paraId="31FEA531" w14:textId="77777777" w:rsidR="00384C1F" w:rsidRPr="00F46727" w:rsidRDefault="00384C1F" w:rsidP="00113718">
      <w:pPr>
        <w:numPr>
          <w:ilvl w:val="1"/>
          <w:numId w:val="24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Działalność Ośrodka finansowana jest z budżetu samorządowego województwa opolskiego.</w:t>
      </w:r>
    </w:p>
    <w:p w14:paraId="11141215" w14:textId="77777777" w:rsidR="00384C1F" w:rsidRPr="00F46727" w:rsidRDefault="00384C1F" w:rsidP="00113718">
      <w:pPr>
        <w:numPr>
          <w:ilvl w:val="1"/>
          <w:numId w:val="24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Podstawą gospodarki finansowej jest plan dochodów i wydatków ustalony na okres roku kalendarzowego.</w:t>
      </w:r>
    </w:p>
    <w:p w14:paraId="4A067BD5" w14:textId="77777777" w:rsidR="00384C1F" w:rsidRPr="00F46727" w:rsidRDefault="00384C1F" w:rsidP="00113718">
      <w:pPr>
        <w:numPr>
          <w:ilvl w:val="1"/>
          <w:numId w:val="24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Rachunkowość Ośrodka prowadzona jest zgodnie z polityką rachunkowości.</w:t>
      </w:r>
    </w:p>
    <w:p w14:paraId="75C969CD" w14:textId="77777777" w:rsidR="00384C1F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4AECCBFE" w14:textId="77777777" w:rsidR="00384C1F" w:rsidRPr="00F46727" w:rsidRDefault="00384C1F" w:rsidP="00384C1F">
      <w:pPr>
        <w:jc w:val="both"/>
        <w:rPr>
          <w:rFonts w:ascii="Calibri" w:hAnsi="Calibri" w:cs="Calibri"/>
          <w:color w:val="000000"/>
        </w:rPr>
      </w:pPr>
    </w:p>
    <w:p w14:paraId="795AA61D" w14:textId="77777777" w:rsidR="00384C1F" w:rsidRPr="0085151C" w:rsidRDefault="00384C1F" w:rsidP="00384C1F">
      <w:pPr>
        <w:pStyle w:val="Nagwek1"/>
        <w:rPr>
          <w:rFonts w:ascii="Calibri" w:hAnsi="Calibri" w:cs="Calibri"/>
          <w:bCs w:val="0"/>
          <w:color w:val="000000"/>
          <w:sz w:val="24"/>
        </w:rPr>
      </w:pPr>
      <w:r w:rsidRPr="0085151C">
        <w:rPr>
          <w:rFonts w:ascii="Calibri" w:hAnsi="Calibri" w:cs="Calibri"/>
          <w:bCs w:val="0"/>
          <w:color w:val="000000"/>
          <w:sz w:val="24"/>
        </w:rPr>
        <w:t>Dział VIII</w:t>
      </w:r>
    </w:p>
    <w:p w14:paraId="25A39462" w14:textId="77777777" w:rsidR="00384C1F" w:rsidRPr="0085151C" w:rsidRDefault="00384C1F" w:rsidP="00384C1F">
      <w:pPr>
        <w:pStyle w:val="Nagwek1"/>
        <w:rPr>
          <w:rFonts w:ascii="Calibri" w:hAnsi="Calibri" w:cs="Calibri"/>
          <w:caps/>
          <w:color w:val="000000"/>
          <w:sz w:val="24"/>
        </w:rPr>
      </w:pPr>
      <w:r w:rsidRPr="0085151C">
        <w:rPr>
          <w:rFonts w:ascii="Calibri" w:hAnsi="Calibri" w:cs="Calibri"/>
          <w:caps/>
          <w:color w:val="000000"/>
          <w:sz w:val="24"/>
        </w:rPr>
        <w:t>Postanowienia końcowe</w:t>
      </w:r>
    </w:p>
    <w:p w14:paraId="0F80322C" w14:textId="77777777" w:rsidR="00384C1F" w:rsidRPr="00F46727" w:rsidRDefault="00384C1F" w:rsidP="00384C1F">
      <w:pPr>
        <w:jc w:val="center"/>
        <w:rPr>
          <w:rFonts w:ascii="Calibri" w:hAnsi="Calibri" w:cs="Calibri"/>
          <w:color w:val="000000"/>
        </w:rPr>
      </w:pPr>
    </w:p>
    <w:p w14:paraId="441168CC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  <w:r w:rsidRPr="00F46727">
        <w:rPr>
          <w:rFonts w:ascii="Calibri" w:hAnsi="Calibri" w:cs="Calibri"/>
          <w:b/>
          <w:bCs/>
          <w:color w:val="000000"/>
        </w:rPr>
        <w:t>§ 30</w:t>
      </w:r>
    </w:p>
    <w:p w14:paraId="6AEE3765" w14:textId="77777777" w:rsidR="00384C1F" w:rsidRPr="00F46727" w:rsidRDefault="00384C1F" w:rsidP="00384C1F">
      <w:pPr>
        <w:jc w:val="center"/>
        <w:rPr>
          <w:rFonts w:ascii="Calibri" w:hAnsi="Calibri" w:cs="Calibri"/>
          <w:b/>
          <w:bCs/>
          <w:color w:val="000000"/>
        </w:rPr>
      </w:pPr>
    </w:p>
    <w:p w14:paraId="4FCFFD00" w14:textId="77777777" w:rsidR="00384C1F" w:rsidRPr="00F46727" w:rsidRDefault="00384C1F" w:rsidP="00113718">
      <w:pPr>
        <w:numPr>
          <w:ilvl w:val="0"/>
          <w:numId w:val="23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Szczegółowe zasady organizacji pracy Ośrodka określa Regulamin Pracy ROPS w Opolu.</w:t>
      </w:r>
    </w:p>
    <w:p w14:paraId="7929C4A2" w14:textId="77777777" w:rsidR="00384C1F" w:rsidRPr="00F46727" w:rsidRDefault="00384C1F" w:rsidP="00113718">
      <w:pPr>
        <w:numPr>
          <w:ilvl w:val="0"/>
          <w:numId w:val="23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Sprawy nie ujęte szczegółowo w niniejszym regulaminie będą ustalane w formie odrębnych Zarządzeń Dyrektora Ośrodka.</w:t>
      </w:r>
    </w:p>
    <w:p w14:paraId="526980AC" w14:textId="77777777" w:rsidR="00384C1F" w:rsidRPr="00F46727" w:rsidRDefault="00384C1F" w:rsidP="00113718">
      <w:pPr>
        <w:numPr>
          <w:ilvl w:val="0"/>
          <w:numId w:val="23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 xml:space="preserve">Spory kompetencyjne pomiędzy komórkami organizacyjnymi Ośrodka rozstrzyga Dyrektor Ośrodka. </w:t>
      </w:r>
    </w:p>
    <w:p w14:paraId="347A3036" w14:textId="77777777" w:rsidR="00384C1F" w:rsidRPr="00F46727" w:rsidRDefault="00384C1F" w:rsidP="00113718">
      <w:pPr>
        <w:numPr>
          <w:ilvl w:val="0"/>
          <w:numId w:val="23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Regulamin organizacyjny wchodzi w życie z dniem jego podpisania.</w:t>
      </w:r>
    </w:p>
    <w:p w14:paraId="4E984668" w14:textId="77777777" w:rsidR="00384C1F" w:rsidRPr="00F46727" w:rsidRDefault="00384C1F" w:rsidP="00113718">
      <w:pPr>
        <w:numPr>
          <w:ilvl w:val="0"/>
          <w:numId w:val="23"/>
        </w:numPr>
        <w:tabs>
          <w:tab w:val="clear" w:pos="782"/>
          <w:tab w:val="num" w:pos="284"/>
        </w:tabs>
        <w:ind w:left="284" w:hanging="284"/>
        <w:jc w:val="both"/>
        <w:rPr>
          <w:rFonts w:ascii="Calibri" w:hAnsi="Calibri" w:cs="Calibri"/>
          <w:color w:val="000000"/>
        </w:rPr>
      </w:pPr>
      <w:r w:rsidRPr="00F46727">
        <w:rPr>
          <w:rFonts w:ascii="Calibri" w:hAnsi="Calibri" w:cs="Calibri"/>
          <w:color w:val="000000"/>
        </w:rPr>
        <w:t>Wszelkie zmiany w regulaminie wymagają trybu właściwego dla jego podjęcia.</w:t>
      </w:r>
    </w:p>
    <w:p w14:paraId="42D1E5DD" w14:textId="77777777" w:rsidR="00384C1F" w:rsidRDefault="00384C1F" w:rsidP="00384C1F">
      <w:pPr>
        <w:rPr>
          <w:rFonts w:ascii="Calibri" w:hAnsi="Calibri" w:cs="Calibri"/>
          <w:sz w:val="22"/>
          <w:szCs w:val="22"/>
        </w:rPr>
      </w:pPr>
    </w:p>
    <w:p w14:paraId="096C2036" w14:textId="77777777" w:rsidR="0085151C" w:rsidRDefault="0085151C" w:rsidP="00384C1F">
      <w:pPr>
        <w:rPr>
          <w:rFonts w:ascii="Calibri" w:hAnsi="Calibri" w:cs="Calibri"/>
          <w:sz w:val="22"/>
          <w:szCs w:val="22"/>
        </w:rPr>
      </w:pPr>
    </w:p>
    <w:p w14:paraId="141C71B1" w14:textId="77777777" w:rsidR="0085151C" w:rsidRPr="008E2141" w:rsidRDefault="0085151C" w:rsidP="0085151C">
      <w:pPr>
        <w:ind w:left="5664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>DYREKTOR</w:t>
      </w:r>
    </w:p>
    <w:p w14:paraId="22423E03" w14:textId="77777777" w:rsidR="0085151C" w:rsidRPr="008E2141" w:rsidRDefault="0085151C" w:rsidP="0085151C">
      <w:pPr>
        <w:ind w:left="4956"/>
        <w:jc w:val="both"/>
        <w:rPr>
          <w:rFonts w:ascii="Calibri" w:hAnsi="Calibri" w:cs="Calibri"/>
          <w:color w:val="FF0000"/>
          <w:sz w:val="22"/>
          <w:szCs w:val="22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6251C118" w14:textId="77777777" w:rsidR="0085151C" w:rsidRPr="008E2141" w:rsidRDefault="0085151C" w:rsidP="0085151C">
      <w:pPr>
        <w:ind w:left="5664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>w Opolu</w:t>
      </w:r>
    </w:p>
    <w:p w14:paraId="7569A4E9" w14:textId="77777777" w:rsidR="0085151C" w:rsidRPr="008E2141" w:rsidRDefault="0085151C" w:rsidP="0085151C">
      <w:pPr>
        <w:ind w:left="4956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A43DD84" w14:textId="37090AF2" w:rsidR="00C43176" w:rsidRPr="00C43176" w:rsidRDefault="0085151C" w:rsidP="006E0F56">
      <w:pPr>
        <w:ind w:left="5664"/>
        <w:jc w:val="both"/>
        <w:rPr>
          <w:sz w:val="16"/>
          <w:szCs w:val="16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 xml:space="preserve">      /-/ Adam Różycki</w:t>
      </w:r>
      <w:r w:rsidR="005F5564">
        <w:rPr>
          <w:noProof/>
        </w:rPr>
        <mc:AlternateContent>
          <mc:Choice Requires="wpi">
            <w:drawing>
              <wp:anchor distT="0" distB="0" distL="114300" distR="114300" simplePos="0" relativeHeight="251639296" behindDoc="0" locked="0" layoutInCell="1" allowOverlap="1" wp14:anchorId="1A7FBDDE" wp14:editId="6A05BF64">
                <wp:simplePos x="0" y="0"/>
                <wp:positionH relativeFrom="column">
                  <wp:posOffset>923925</wp:posOffset>
                </wp:positionH>
                <wp:positionV relativeFrom="paragraph">
                  <wp:posOffset>-676275</wp:posOffset>
                </wp:positionV>
                <wp:extent cx="9525" cy="9525"/>
                <wp:effectExtent l="52705" t="52705" r="42545" b="42545"/>
                <wp:wrapNone/>
                <wp:docPr id="40" name="Pismo odręcz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0A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63.75pt;margin-top:-62.25pt;width:18.7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">
                <v:imagedata r:id="rId9" o:title=""/>
                <o:lock v:ext="edit" rotation="t" aspectratio="f"/>
              </v:shape>
            </w:pict>
          </mc:Fallback>
        </mc:AlternateContent>
      </w:r>
      <w:r w:rsidR="005F556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A3BBF3" wp14:editId="5A417D27">
                <wp:simplePos x="0" y="0"/>
                <wp:positionH relativeFrom="column">
                  <wp:posOffset>7018020</wp:posOffset>
                </wp:positionH>
                <wp:positionV relativeFrom="paragraph">
                  <wp:posOffset>-2540</wp:posOffset>
                </wp:positionV>
                <wp:extent cx="2057400" cy="914400"/>
                <wp:effectExtent l="3175" t="2540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781A7" w14:textId="77777777" w:rsidR="0085151C" w:rsidRPr="00B32891" w:rsidRDefault="0085151C" w:rsidP="0085151C">
                            <w:pPr>
                              <w:jc w:val="both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Załącznik nr 2 do </w:t>
                            </w:r>
                            <w:r w:rsidRPr="00B32891">
                              <w:rPr>
                                <w:sz w:val="14"/>
                                <w:szCs w:val="14"/>
                              </w:rPr>
                              <w:t>Zarządzeni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B32891">
                              <w:rPr>
                                <w:sz w:val="14"/>
                                <w:szCs w:val="14"/>
                              </w:rPr>
                              <w:t xml:space="preserve"> Nr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11</w:t>
                            </w:r>
                            <w:r w:rsidRPr="00B32891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21 </w:t>
                            </w:r>
                            <w:r w:rsidRPr="00B32891">
                              <w:rPr>
                                <w:sz w:val="14"/>
                                <w:szCs w:val="14"/>
                              </w:rPr>
                              <w:t>Dyrektora ROPS w Opolu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2891">
                              <w:rPr>
                                <w:sz w:val="14"/>
                                <w:szCs w:val="14"/>
                              </w:rPr>
                              <w:t xml:space="preserve">z dnia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 października 2021 r. w </w:t>
                            </w:r>
                            <w:r w:rsidRPr="00B32891">
                              <w:rPr>
                                <w:sz w:val="14"/>
                                <w:szCs w:val="14"/>
                              </w:rPr>
                              <w:t>sprawie zmiany Zarządzenia Nr 2/18 Dyrektora ROPS w Opolu z dnia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2891">
                              <w:rPr>
                                <w:sz w:val="14"/>
                                <w:szCs w:val="14"/>
                              </w:rPr>
                              <w:t>19 lutego 2018 roku w sprawie ustalenia Regulaminu Organizacyjnego Regionalnego Ośrodka Polityki Społecznej w Opolu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BBF3" id="Text Box 3" o:spid="_x0000_s1027" type="#_x0000_t202" style="position:absolute;left:0;text-align:left;margin-left:552.6pt;margin-top:-.2pt;width:162pt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" stroked="f">
                <v:textbox>
                  <w:txbxContent>
                    <w:p w14:paraId="4BC781A7" w14:textId="77777777" w:rsidR="0085151C" w:rsidRPr="00B32891" w:rsidRDefault="0085151C" w:rsidP="0085151C">
                      <w:pPr>
                        <w:jc w:val="both"/>
                        <w:rPr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Załącznik nr 2 do </w:t>
                      </w:r>
                      <w:r w:rsidRPr="00B32891">
                        <w:rPr>
                          <w:sz w:val="14"/>
                          <w:szCs w:val="14"/>
                        </w:rPr>
                        <w:t>Zarządzeni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B32891">
                        <w:rPr>
                          <w:sz w:val="14"/>
                          <w:szCs w:val="14"/>
                        </w:rPr>
                        <w:t xml:space="preserve"> Nr </w:t>
                      </w:r>
                      <w:r>
                        <w:rPr>
                          <w:sz w:val="14"/>
                          <w:szCs w:val="14"/>
                        </w:rPr>
                        <w:t>11</w:t>
                      </w:r>
                      <w:r w:rsidRPr="00B32891">
                        <w:rPr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21 </w:t>
                      </w:r>
                      <w:r w:rsidRPr="00B32891">
                        <w:rPr>
                          <w:sz w:val="14"/>
                          <w:szCs w:val="14"/>
                        </w:rPr>
                        <w:t>Dyrektora ROPS w Opolu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32891">
                        <w:rPr>
                          <w:sz w:val="14"/>
                          <w:szCs w:val="14"/>
                        </w:rPr>
                        <w:t xml:space="preserve">z dnia </w:t>
                      </w:r>
                      <w:r>
                        <w:rPr>
                          <w:sz w:val="14"/>
                          <w:szCs w:val="14"/>
                        </w:rPr>
                        <w:t>18 października 2021 r. w </w:t>
                      </w:r>
                      <w:r w:rsidRPr="00B32891">
                        <w:rPr>
                          <w:sz w:val="14"/>
                          <w:szCs w:val="14"/>
                        </w:rPr>
                        <w:t>sprawie zmiany Zarządzenia Nr 2/18 Dyrektora ROPS w Opolu z dnia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32891">
                        <w:rPr>
                          <w:sz w:val="14"/>
                          <w:szCs w:val="14"/>
                        </w:rPr>
                        <w:t>19 lutego 2018 roku w sprawie ustalenia Regulaminu Organizacyjnego Regionalnego Ośrodka Polityki Społecznej w Opolu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3176" w:rsidRPr="00C43176" w:rsidSect="006E0F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B0EB" w14:textId="77777777" w:rsidR="007D16D0" w:rsidRDefault="007D16D0" w:rsidP="00384C1F">
      <w:r>
        <w:separator/>
      </w:r>
    </w:p>
  </w:endnote>
  <w:endnote w:type="continuationSeparator" w:id="0">
    <w:p w14:paraId="669C4B84" w14:textId="77777777" w:rsidR="007D16D0" w:rsidRDefault="007D16D0" w:rsidP="003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EDFF" w14:textId="77777777" w:rsidR="007D16D0" w:rsidRDefault="007D16D0" w:rsidP="00384C1F">
      <w:r>
        <w:separator/>
      </w:r>
    </w:p>
  </w:footnote>
  <w:footnote w:type="continuationSeparator" w:id="0">
    <w:p w14:paraId="752F4575" w14:textId="77777777" w:rsidR="007D16D0" w:rsidRDefault="007D16D0" w:rsidP="0038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D98"/>
    <w:multiLevelType w:val="hybridMultilevel"/>
    <w:tmpl w:val="111CDDCA"/>
    <w:lvl w:ilvl="0" w:tplc="CF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4E857C">
      <w:start w:val="1"/>
      <w:numFmt w:val="decimal"/>
      <w:lvlText w:val="%2."/>
      <w:lvlJc w:val="left"/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3B47EC"/>
    <w:multiLevelType w:val="multilevel"/>
    <w:tmpl w:val="D186793E"/>
    <w:lvl w:ilvl="0">
      <w:start w:val="1"/>
      <w:numFmt w:val="decimal"/>
      <w:lvlText w:val="%1)"/>
      <w:lvlJc w:val="righ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4"/>
        <w:u w:val="none"/>
        <w:lang w:val="pl"/>
      </w:rPr>
    </w:lvl>
    <w:lvl w:ilvl="1">
      <w:start w:val="1"/>
      <w:numFmt w:val="decimal"/>
      <w:lvlText w:val="%2)"/>
      <w:lvlJc w:val="righ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34E73"/>
    <w:multiLevelType w:val="hybridMultilevel"/>
    <w:tmpl w:val="58785A24"/>
    <w:lvl w:ilvl="0" w:tplc="6AEE82E8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277F8"/>
    <w:multiLevelType w:val="hybridMultilevel"/>
    <w:tmpl w:val="D4FA0E78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4" w15:restartNumberingAfterBreak="0">
    <w:nsid w:val="0C0D11A4"/>
    <w:multiLevelType w:val="hybridMultilevel"/>
    <w:tmpl w:val="92BE2764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5" w15:restartNumberingAfterBreak="0">
    <w:nsid w:val="0D355AF3"/>
    <w:multiLevelType w:val="singleLevel"/>
    <w:tmpl w:val="B8A66444"/>
    <w:lvl w:ilvl="0">
      <w:start w:val="1"/>
      <w:numFmt w:val="decimal"/>
      <w:lvlText w:val="%1)"/>
      <w:lvlJc w:val="right"/>
      <w:pPr>
        <w:ind w:left="397" w:hanging="170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6" w15:restartNumberingAfterBreak="0">
    <w:nsid w:val="136704A8"/>
    <w:multiLevelType w:val="hybridMultilevel"/>
    <w:tmpl w:val="D4FA0E78"/>
    <w:lvl w:ilvl="0" w:tplc="3028F926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7" w15:restartNumberingAfterBreak="0">
    <w:nsid w:val="14897601"/>
    <w:multiLevelType w:val="hybridMultilevel"/>
    <w:tmpl w:val="AFD65B4C"/>
    <w:lvl w:ilvl="0" w:tplc="14685386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0043A"/>
    <w:multiLevelType w:val="hybridMultilevel"/>
    <w:tmpl w:val="CE9CE71A"/>
    <w:lvl w:ilvl="0" w:tplc="4FDAC508">
      <w:start w:val="1"/>
      <w:numFmt w:val="decimal"/>
      <w:lvlText w:val="%1)"/>
      <w:lvlJc w:val="right"/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 w15:restartNumberingAfterBreak="0">
    <w:nsid w:val="19E6419D"/>
    <w:multiLevelType w:val="hybridMultilevel"/>
    <w:tmpl w:val="E6D2BF54"/>
    <w:lvl w:ilvl="0" w:tplc="D9F6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E1E8C"/>
    <w:multiLevelType w:val="hybridMultilevel"/>
    <w:tmpl w:val="7820FF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008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2AA2B10">
      <w:start w:val="3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8626DC50">
      <w:start w:val="1"/>
      <w:numFmt w:val="decimal"/>
      <w:suff w:val="space"/>
      <w:lvlText w:val="%4)"/>
      <w:lvlJc w:val="right"/>
      <w:pPr>
        <w:ind w:left="907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C88B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D456B"/>
    <w:multiLevelType w:val="hybridMultilevel"/>
    <w:tmpl w:val="8F2AE826"/>
    <w:lvl w:ilvl="0" w:tplc="C00C1A34">
      <w:start w:val="1"/>
      <w:numFmt w:val="decimal"/>
      <w:lvlText w:val="%1)"/>
      <w:lvlJc w:val="right"/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BFE1BD7"/>
    <w:multiLevelType w:val="hybridMultilevel"/>
    <w:tmpl w:val="92BE2764"/>
    <w:lvl w:ilvl="0" w:tplc="70969084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3" w15:restartNumberingAfterBreak="0">
    <w:nsid w:val="1FB062FD"/>
    <w:multiLevelType w:val="hybridMultilevel"/>
    <w:tmpl w:val="B336CF00"/>
    <w:lvl w:ilvl="0" w:tplc="7096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544FB"/>
    <w:multiLevelType w:val="hybridMultilevel"/>
    <w:tmpl w:val="DC14A1C8"/>
    <w:lvl w:ilvl="0" w:tplc="30049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B94F4F"/>
    <w:multiLevelType w:val="hybridMultilevel"/>
    <w:tmpl w:val="3140F43A"/>
    <w:lvl w:ilvl="0" w:tplc="ACF4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4AD37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836D38"/>
    <w:multiLevelType w:val="hybridMultilevel"/>
    <w:tmpl w:val="BF4E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26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4960"/>
    <w:multiLevelType w:val="hybridMultilevel"/>
    <w:tmpl w:val="7B5266AA"/>
    <w:lvl w:ilvl="0" w:tplc="D9F6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63052"/>
    <w:multiLevelType w:val="hybridMultilevel"/>
    <w:tmpl w:val="A7447DCC"/>
    <w:lvl w:ilvl="0" w:tplc="990CD82E">
      <w:start w:val="1"/>
      <w:numFmt w:val="decimal"/>
      <w:lvlText w:val="%1)"/>
      <w:lvlJc w:val="left"/>
      <w:pPr>
        <w:tabs>
          <w:tab w:val="num" w:pos="1082"/>
        </w:tabs>
        <w:ind w:left="1082" w:hanging="362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2B4D5423"/>
    <w:multiLevelType w:val="hybridMultilevel"/>
    <w:tmpl w:val="4DA41684"/>
    <w:lvl w:ilvl="0" w:tplc="51545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423D5C">
      <w:start w:val="1"/>
      <w:numFmt w:val="decimal"/>
      <w:lvlText w:val="%4)"/>
      <w:lvlJc w:val="left"/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637D9"/>
    <w:multiLevelType w:val="hybridMultilevel"/>
    <w:tmpl w:val="9AA2D4EA"/>
    <w:lvl w:ilvl="0" w:tplc="CF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12483A"/>
    <w:multiLevelType w:val="hybridMultilevel"/>
    <w:tmpl w:val="62B8AB62"/>
    <w:lvl w:ilvl="0" w:tplc="DF24F18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1F27F7"/>
    <w:multiLevelType w:val="hybridMultilevel"/>
    <w:tmpl w:val="BC406418"/>
    <w:lvl w:ilvl="0" w:tplc="4F40BCEE">
      <w:start w:val="1"/>
      <w:numFmt w:val="decimal"/>
      <w:lvlText w:val="%1)"/>
      <w:lvlJc w:val="right"/>
      <w:pPr>
        <w:tabs>
          <w:tab w:val="num" w:pos="645"/>
        </w:tabs>
        <w:ind w:left="645" w:hanging="360"/>
      </w:pPr>
      <w:rPr>
        <w:rFonts w:hint="default"/>
      </w:rPr>
    </w:lvl>
    <w:lvl w:ilvl="1" w:tplc="97E82C1A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31443723"/>
    <w:multiLevelType w:val="hybridMultilevel"/>
    <w:tmpl w:val="A0D6D2E0"/>
    <w:lvl w:ilvl="0" w:tplc="FEF2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43066C"/>
    <w:multiLevelType w:val="hybridMultilevel"/>
    <w:tmpl w:val="BB625808"/>
    <w:lvl w:ilvl="0" w:tplc="79448584">
      <w:start w:val="1"/>
      <w:numFmt w:val="decimal"/>
      <w:lvlText w:val="%1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90D61E8"/>
    <w:multiLevelType w:val="hybridMultilevel"/>
    <w:tmpl w:val="5BCAE4CA"/>
    <w:lvl w:ilvl="0" w:tplc="EE5AA18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2261C">
      <w:start w:val="1"/>
      <w:numFmt w:val="decimal"/>
      <w:lvlText w:val="%2)"/>
      <w:lvlJc w:val="left"/>
      <w:pPr>
        <w:tabs>
          <w:tab w:val="num" w:pos="782"/>
        </w:tabs>
        <w:ind w:left="782" w:hanging="362"/>
      </w:pPr>
      <w:rPr>
        <w:rFonts w:ascii="Times New Roman" w:eastAsia="Times New Roman" w:hAnsi="Times New Roman" w:cs="Times New Roman"/>
      </w:rPr>
    </w:lvl>
    <w:lvl w:ilvl="2" w:tplc="17CEB384">
      <w:start w:val="1"/>
      <w:numFmt w:val="decimal"/>
      <w:lvlText w:val="%3)"/>
      <w:lvlJc w:val="righ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C6E45"/>
    <w:multiLevelType w:val="multilevel"/>
    <w:tmpl w:val="F1D4DB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righ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AA039AB"/>
    <w:multiLevelType w:val="multilevel"/>
    <w:tmpl w:val="B6BA8A9A"/>
    <w:lvl w:ilvl="0">
      <w:start w:val="1"/>
      <w:numFmt w:val="decimal"/>
      <w:lvlText w:val="%1)"/>
      <w:lvlJc w:val="righ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4"/>
        <w:u w:val="none"/>
        <w:lang w:val="pl"/>
      </w:rPr>
    </w:lvl>
    <w:lvl w:ilvl="1">
      <w:start w:val="1"/>
      <w:numFmt w:val="decimal"/>
      <w:lvlText w:val="%2)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DB0F75"/>
    <w:multiLevelType w:val="hybridMultilevel"/>
    <w:tmpl w:val="78920342"/>
    <w:lvl w:ilvl="0" w:tplc="08226C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5839FC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AB64AA"/>
    <w:multiLevelType w:val="hybridMultilevel"/>
    <w:tmpl w:val="D67E2540"/>
    <w:lvl w:ilvl="0" w:tplc="862A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170067"/>
    <w:multiLevelType w:val="hybridMultilevel"/>
    <w:tmpl w:val="1EB424EC"/>
    <w:lvl w:ilvl="0" w:tplc="20408D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2EEA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8F1CD3"/>
    <w:multiLevelType w:val="hybridMultilevel"/>
    <w:tmpl w:val="0A84B742"/>
    <w:lvl w:ilvl="0" w:tplc="ACF4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7402F5"/>
    <w:multiLevelType w:val="hybridMultilevel"/>
    <w:tmpl w:val="F322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395A"/>
    <w:multiLevelType w:val="hybridMultilevel"/>
    <w:tmpl w:val="A132AB80"/>
    <w:lvl w:ilvl="0" w:tplc="6D6AF946">
      <w:start w:val="1"/>
      <w:numFmt w:val="decimal"/>
      <w:lvlText w:val="%1."/>
      <w:lvlJc w:val="left"/>
      <w:pPr>
        <w:tabs>
          <w:tab w:val="num" w:pos="510"/>
        </w:tabs>
        <w:ind w:left="62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52B0CFB"/>
    <w:multiLevelType w:val="hybridMultilevel"/>
    <w:tmpl w:val="B98493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7A06F8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suff w:val="space"/>
      <w:lvlText w:val="%4)"/>
      <w:lvlJc w:val="right"/>
      <w:pPr>
        <w:ind w:left="907" w:firstLine="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957D83"/>
    <w:multiLevelType w:val="hybridMultilevel"/>
    <w:tmpl w:val="892C01F4"/>
    <w:lvl w:ilvl="0" w:tplc="38C2C8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AE8B5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14FED"/>
    <w:multiLevelType w:val="hybridMultilevel"/>
    <w:tmpl w:val="D90C6206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7" w15:restartNumberingAfterBreak="0">
    <w:nsid w:val="5726263A"/>
    <w:multiLevelType w:val="hybridMultilevel"/>
    <w:tmpl w:val="3134282A"/>
    <w:lvl w:ilvl="0" w:tplc="E4BC8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D9321B"/>
    <w:multiLevelType w:val="hybridMultilevel"/>
    <w:tmpl w:val="D3DC1FC2"/>
    <w:lvl w:ilvl="0" w:tplc="B616EA1C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8898BFC8">
      <w:start w:val="1"/>
      <w:numFmt w:val="decimal"/>
      <w:lvlText w:val="%2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764958"/>
    <w:multiLevelType w:val="hybridMultilevel"/>
    <w:tmpl w:val="B93831C8"/>
    <w:lvl w:ilvl="0" w:tplc="4F40BC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F6D81"/>
    <w:multiLevelType w:val="singleLevel"/>
    <w:tmpl w:val="6B08A4EE"/>
    <w:lvl w:ilvl="0">
      <w:start w:val="1"/>
      <w:numFmt w:val="decimal"/>
      <w:lvlText w:val="%1)"/>
      <w:lvlJc w:val="right"/>
      <w:pPr>
        <w:ind w:left="624" w:hanging="114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41" w15:restartNumberingAfterBreak="0">
    <w:nsid w:val="63120692"/>
    <w:multiLevelType w:val="hybridMultilevel"/>
    <w:tmpl w:val="97565CC4"/>
    <w:lvl w:ilvl="0" w:tplc="5AAAA11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07146"/>
    <w:multiLevelType w:val="hybridMultilevel"/>
    <w:tmpl w:val="AB3CCB74"/>
    <w:lvl w:ilvl="0" w:tplc="EEE68E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BC4E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8604A3"/>
    <w:multiLevelType w:val="hybridMultilevel"/>
    <w:tmpl w:val="A9D86564"/>
    <w:lvl w:ilvl="0" w:tplc="239C5F4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0FB1816"/>
    <w:multiLevelType w:val="hybridMultilevel"/>
    <w:tmpl w:val="6F72D318"/>
    <w:lvl w:ilvl="0" w:tplc="B5061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272AE"/>
    <w:multiLevelType w:val="hybridMultilevel"/>
    <w:tmpl w:val="61CAED1E"/>
    <w:lvl w:ilvl="0" w:tplc="1B3405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E01E8">
      <w:numFmt w:val="none"/>
      <w:lvlText w:val=""/>
      <w:lvlJc w:val="left"/>
      <w:pPr>
        <w:tabs>
          <w:tab w:val="num" w:pos="360"/>
        </w:tabs>
      </w:pPr>
    </w:lvl>
    <w:lvl w:ilvl="2" w:tplc="81446BBA">
      <w:numFmt w:val="none"/>
      <w:lvlText w:val=""/>
      <w:lvlJc w:val="left"/>
      <w:pPr>
        <w:tabs>
          <w:tab w:val="num" w:pos="360"/>
        </w:tabs>
      </w:pPr>
    </w:lvl>
    <w:lvl w:ilvl="3" w:tplc="605E679E">
      <w:numFmt w:val="none"/>
      <w:lvlText w:val=""/>
      <w:lvlJc w:val="left"/>
      <w:pPr>
        <w:tabs>
          <w:tab w:val="num" w:pos="360"/>
        </w:tabs>
      </w:pPr>
    </w:lvl>
    <w:lvl w:ilvl="4" w:tplc="8C669ED0">
      <w:numFmt w:val="none"/>
      <w:lvlText w:val=""/>
      <w:lvlJc w:val="left"/>
      <w:pPr>
        <w:tabs>
          <w:tab w:val="num" w:pos="360"/>
        </w:tabs>
      </w:pPr>
    </w:lvl>
    <w:lvl w:ilvl="5" w:tplc="2044405C">
      <w:numFmt w:val="none"/>
      <w:lvlText w:val=""/>
      <w:lvlJc w:val="left"/>
      <w:pPr>
        <w:tabs>
          <w:tab w:val="num" w:pos="360"/>
        </w:tabs>
      </w:pPr>
    </w:lvl>
    <w:lvl w:ilvl="6" w:tplc="73B445A0">
      <w:numFmt w:val="none"/>
      <w:lvlText w:val=""/>
      <w:lvlJc w:val="left"/>
      <w:pPr>
        <w:tabs>
          <w:tab w:val="num" w:pos="360"/>
        </w:tabs>
      </w:pPr>
    </w:lvl>
    <w:lvl w:ilvl="7" w:tplc="6A4428B6">
      <w:numFmt w:val="none"/>
      <w:lvlText w:val=""/>
      <w:lvlJc w:val="left"/>
      <w:pPr>
        <w:tabs>
          <w:tab w:val="num" w:pos="360"/>
        </w:tabs>
      </w:pPr>
    </w:lvl>
    <w:lvl w:ilvl="8" w:tplc="49049B66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44F3DE2"/>
    <w:multiLevelType w:val="hybridMultilevel"/>
    <w:tmpl w:val="38D23606"/>
    <w:lvl w:ilvl="0" w:tplc="EF3A1FA4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768EE02">
      <w:start w:val="1"/>
      <w:numFmt w:val="decimal"/>
      <w:lvlText w:val="%4."/>
      <w:lvlJc w:val="left"/>
      <w:pPr>
        <w:ind w:left="2804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F609BB"/>
    <w:multiLevelType w:val="hybridMultilevel"/>
    <w:tmpl w:val="6F6C0036"/>
    <w:lvl w:ilvl="0" w:tplc="8A6CDAF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03FDF"/>
    <w:multiLevelType w:val="hybridMultilevel"/>
    <w:tmpl w:val="17A0D320"/>
    <w:lvl w:ilvl="0" w:tplc="1A603F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B824BB"/>
    <w:multiLevelType w:val="hybridMultilevel"/>
    <w:tmpl w:val="D90C6206"/>
    <w:lvl w:ilvl="0" w:tplc="98C4031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50" w15:restartNumberingAfterBreak="0">
    <w:nsid w:val="7B357558"/>
    <w:multiLevelType w:val="hybridMultilevel"/>
    <w:tmpl w:val="F4305D54"/>
    <w:lvl w:ilvl="0" w:tplc="0C7AEB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E4F38"/>
    <w:multiLevelType w:val="hybridMultilevel"/>
    <w:tmpl w:val="ED440828"/>
    <w:lvl w:ilvl="0" w:tplc="BF9AFA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E555B1"/>
    <w:multiLevelType w:val="hybridMultilevel"/>
    <w:tmpl w:val="93BAB1C8"/>
    <w:lvl w:ilvl="0" w:tplc="9558B68C">
      <w:start w:val="1"/>
      <w:numFmt w:val="decimal"/>
      <w:lvlText w:val="%1)"/>
      <w:lvlJc w:val="right"/>
      <w:pPr>
        <w:tabs>
          <w:tab w:val="num" w:pos="782"/>
        </w:tabs>
        <w:ind w:left="782" w:hanging="36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10"/>
  </w:num>
  <w:num w:numId="4">
    <w:abstractNumId w:val="33"/>
  </w:num>
  <w:num w:numId="5">
    <w:abstractNumId w:val="6"/>
  </w:num>
  <w:num w:numId="6">
    <w:abstractNumId w:val="49"/>
  </w:num>
  <w:num w:numId="7">
    <w:abstractNumId w:val="12"/>
  </w:num>
  <w:num w:numId="8">
    <w:abstractNumId w:val="41"/>
  </w:num>
  <w:num w:numId="9">
    <w:abstractNumId w:val="47"/>
  </w:num>
  <w:num w:numId="10">
    <w:abstractNumId w:val="37"/>
  </w:num>
  <w:num w:numId="11">
    <w:abstractNumId w:val="22"/>
  </w:num>
  <w:num w:numId="12">
    <w:abstractNumId w:val="25"/>
  </w:num>
  <w:num w:numId="13">
    <w:abstractNumId w:val="11"/>
  </w:num>
  <w:num w:numId="14">
    <w:abstractNumId w:val="45"/>
  </w:num>
  <w:num w:numId="15">
    <w:abstractNumId w:val="29"/>
  </w:num>
  <w:num w:numId="16">
    <w:abstractNumId w:val="35"/>
  </w:num>
  <w:num w:numId="17">
    <w:abstractNumId w:val="17"/>
  </w:num>
  <w:num w:numId="18">
    <w:abstractNumId w:val="9"/>
  </w:num>
  <w:num w:numId="19">
    <w:abstractNumId w:val="0"/>
  </w:num>
  <w:num w:numId="20">
    <w:abstractNumId w:val="14"/>
  </w:num>
  <w:num w:numId="21">
    <w:abstractNumId w:val="52"/>
  </w:num>
  <w:num w:numId="22">
    <w:abstractNumId w:val="23"/>
  </w:num>
  <w:num w:numId="23">
    <w:abstractNumId w:val="2"/>
  </w:num>
  <w:num w:numId="24">
    <w:abstractNumId w:val="38"/>
  </w:num>
  <w:num w:numId="25">
    <w:abstractNumId w:val="18"/>
  </w:num>
  <w:num w:numId="26">
    <w:abstractNumId w:val="7"/>
  </w:num>
  <w:num w:numId="27">
    <w:abstractNumId w:val="21"/>
  </w:num>
  <w:num w:numId="28">
    <w:abstractNumId w:val="43"/>
  </w:num>
  <w:num w:numId="29">
    <w:abstractNumId w:val="24"/>
  </w:num>
  <w:num w:numId="30">
    <w:abstractNumId w:val="28"/>
  </w:num>
  <w:num w:numId="31">
    <w:abstractNumId w:val="51"/>
  </w:num>
  <w:num w:numId="32">
    <w:abstractNumId w:val="42"/>
  </w:num>
  <w:num w:numId="33">
    <w:abstractNumId w:val="48"/>
  </w:num>
  <w:num w:numId="34">
    <w:abstractNumId w:val="8"/>
  </w:num>
  <w:num w:numId="35">
    <w:abstractNumId w:val="20"/>
  </w:num>
  <w:num w:numId="36">
    <w:abstractNumId w:val="39"/>
  </w:num>
  <w:num w:numId="37">
    <w:abstractNumId w:val="13"/>
  </w:num>
  <w:num w:numId="38">
    <w:abstractNumId w:val="1"/>
  </w:num>
  <w:num w:numId="39">
    <w:abstractNumId w:val="26"/>
  </w:num>
  <w:num w:numId="40">
    <w:abstractNumId w:val="19"/>
  </w:num>
  <w:num w:numId="41">
    <w:abstractNumId w:val="44"/>
  </w:num>
  <w:num w:numId="42">
    <w:abstractNumId w:val="31"/>
  </w:num>
  <w:num w:numId="43">
    <w:abstractNumId w:val="16"/>
  </w:num>
  <w:num w:numId="44">
    <w:abstractNumId w:val="27"/>
  </w:num>
  <w:num w:numId="45">
    <w:abstractNumId w:val="15"/>
  </w:num>
  <w:num w:numId="46">
    <w:abstractNumId w:val="30"/>
  </w:num>
  <w:num w:numId="47">
    <w:abstractNumId w:val="32"/>
  </w:num>
  <w:num w:numId="48">
    <w:abstractNumId w:val="50"/>
  </w:num>
  <w:num w:numId="49">
    <w:abstractNumId w:val="5"/>
  </w:num>
  <w:num w:numId="50">
    <w:abstractNumId w:val="34"/>
  </w:num>
  <w:num w:numId="51">
    <w:abstractNumId w:val="3"/>
  </w:num>
  <w:num w:numId="52">
    <w:abstractNumId w:val="36"/>
  </w:num>
  <w:num w:numId="5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1"/>
    <w:rsid w:val="000020C2"/>
    <w:rsid w:val="00024FA0"/>
    <w:rsid w:val="00056E7D"/>
    <w:rsid w:val="000A376D"/>
    <w:rsid w:val="000D1F0C"/>
    <w:rsid w:val="000D2349"/>
    <w:rsid w:val="000D3518"/>
    <w:rsid w:val="000E19C1"/>
    <w:rsid w:val="001109C4"/>
    <w:rsid w:val="00113718"/>
    <w:rsid w:val="00125DAC"/>
    <w:rsid w:val="00172685"/>
    <w:rsid w:val="001845D4"/>
    <w:rsid w:val="00184E6A"/>
    <w:rsid w:val="001B43F1"/>
    <w:rsid w:val="001D5F4A"/>
    <w:rsid w:val="001F45E8"/>
    <w:rsid w:val="001F6250"/>
    <w:rsid w:val="00204A33"/>
    <w:rsid w:val="00210CBB"/>
    <w:rsid w:val="00221E9D"/>
    <w:rsid w:val="002458C8"/>
    <w:rsid w:val="002834C9"/>
    <w:rsid w:val="002F178A"/>
    <w:rsid w:val="002F598A"/>
    <w:rsid w:val="00300190"/>
    <w:rsid w:val="00324893"/>
    <w:rsid w:val="00333D25"/>
    <w:rsid w:val="00336777"/>
    <w:rsid w:val="00347D8C"/>
    <w:rsid w:val="00363301"/>
    <w:rsid w:val="003753A5"/>
    <w:rsid w:val="00384C1F"/>
    <w:rsid w:val="003A4C03"/>
    <w:rsid w:val="003B4107"/>
    <w:rsid w:val="003D0DB5"/>
    <w:rsid w:val="003D5827"/>
    <w:rsid w:val="003E1A2D"/>
    <w:rsid w:val="003F11D3"/>
    <w:rsid w:val="004014AF"/>
    <w:rsid w:val="00405A4B"/>
    <w:rsid w:val="00427704"/>
    <w:rsid w:val="00435FF3"/>
    <w:rsid w:val="00436AC1"/>
    <w:rsid w:val="004621AB"/>
    <w:rsid w:val="004A16EF"/>
    <w:rsid w:val="004C3C28"/>
    <w:rsid w:val="004D78A9"/>
    <w:rsid w:val="004F47D5"/>
    <w:rsid w:val="00515283"/>
    <w:rsid w:val="005370BD"/>
    <w:rsid w:val="005448F1"/>
    <w:rsid w:val="00555BF9"/>
    <w:rsid w:val="00570E17"/>
    <w:rsid w:val="005729B2"/>
    <w:rsid w:val="005E4B12"/>
    <w:rsid w:val="005F5564"/>
    <w:rsid w:val="00614BA3"/>
    <w:rsid w:val="00624D07"/>
    <w:rsid w:val="00642475"/>
    <w:rsid w:val="00654C95"/>
    <w:rsid w:val="00656905"/>
    <w:rsid w:val="00657CA9"/>
    <w:rsid w:val="00660473"/>
    <w:rsid w:val="00661F4F"/>
    <w:rsid w:val="00690646"/>
    <w:rsid w:val="006A536F"/>
    <w:rsid w:val="006A701E"/>
    <w:rsid w:val="006C702D"/>
    <w:rsid w:val="006E0F56"/>
    <w:rsid w:val="006F6957"/>
    <w:rsid w:val="006F791A"/>
    <w:rsid w:val="007277D3"/>
    <w:rsid w:val="00741FD1"/>
    <w:rsid w:val="00742179"/>
    <w:rsid w:val="00753673"/>
    <w:rsid w:val="007929DE"/>
    <w:rsid w:val="007968A2"/>
    <w:rsid w:val="007B6555"/>
    <w:rsid w:val="007D16D0"/>
    <w:rsid w:val="007E46FF"/>
    <w:rsid w:val="007F0E73"/>
    <w:rsid w:val="0081063A"/>
    <w:rsid w:val="008504DF"/>
    <w:rsid w:val="0085151C"/>
    <w:rsid w:val="008813F7"/>
    <w:rsid w:val="00890812"/>
    <w:rsid w:val="008C4DEB"/>
    <w:rsid w:val="008E0450"/>
    <w:rsid w:val="008E2141"/>
    <w:rsid w:val="008F28B3"/>
    <w:rsid w:val="009071B3"/>
    <w:rsid w:val="00937AD4"/>
    <w:rsid w:val="00944F2C"/>
    <w:rsid w:val="00947590"/>
    <w:rsid w:val="00951928"/>
    <w:rsid w:val="009551FE"/>
    <w:rsid w:val="00975D95"/>
    <w:rsid w:val="00991384"/>
    <w:rsid w:val="009B14F5"/>
    <w:rsid w:val="009E2584"/>
    <w:rsid w:val="009F25C1"/>
    <w:rsid w:val="00A00DFA"/>
    <w:rsid w:val="00A03044"/>
    <w:rsid w:val="00A10AE4"/>
    <w:rsid w:val="00A1275D"/>
    <w:rsid w:val="00A50E92"/>
    <w:rsid w:val="00A53C20"/>
    <w:rsid w:val="00A71D8C"/>
    <w:rsid w:val="00A83742"/>
    <w:rsid w:val="00AA18E2"/>
    <w:rsid w:val="00AA3945"/>
    <w:rsid w:val="00AB286D"/>
    <w:rsid w:val="00AC00D3"/>
    <w:rsid w:val="00AD0832"/>
    <w:rsid w:val="00AD5FEC"/>
    <w:rsid w:val="00AE2476"/>
    <w:rsid w:val="00B10B39"/>
    <w:rsid w:val="00B25160"/>
    <w:rsid w:val="00B25215"/>
    <w:rsid w:val="00B55648"/>
    <w:rsid w:val="00B55C2F"/>
    <w:rsid w:val="00B90670"/>
    <w:rsid w:val="00BD75E8"/>
    <w:rsid w:val="00C16E34"/>
    <w:rsid w:val="00C3457F"/>
    <w:rsid w:val="00C43176"/>
    <w:rsid w:val="00C62C92"/>
    <w:rsid w:val="00C71E60"/>
    <w:rsid w:val="00C86D81"/>
    <w:rsid w:val="00CB7126"/>
    <w:rsid w:val="00CC2FF7"/>
    <w:rsid w:val="00CE502E"/>
    <w:rsid w:val="00CE6F9C"/>
    <w:rsid w:val="00D036ED"/>
    <w:rsid w:val="00D0569E"/>
    <w:rsid w:val="00D40093"/>
    <w:rsid w:val="00D42247"/>
    <w:rsid w:val="00D575BB"/>
    <w:rsid w:val="00D70AB9"/>
    <w:rsid w:val="00D86D72"/>
    <w:rsid w:val="00D928A1"/>
    <w:rsid w:val="00DA4B11"/>
    <w:rsid w:val="00DD321C"/>
    <w:rsid w:val="00E0394B"/>
    <w:rsid w:val="00E1218B"/>
    <w:rsid w:val="00E44D1A"/>
    <w:rsid w:val="00E55893"/>
    <w:rsid w:val="00E77B67"/>
    <w:rsid w:val="00E90686"/>
    <w:rsid w:val="00EA217A"/>
    <w:rsid w:val="00EA5694"/>
    <w:rsid w:val="00EB0C11"/>
    <w:rsid w:val="00EC3742"/>
    <w:rsid w:val="00EE6766"/>
    <w:rsid w:val="00EE7B85"/>
    <w:rsid w:val="00EF29A0"/>
    <w:rsid w:val="00EF35FF"/>
    <w:rsid w:val="00F07F19"/>
    <w:rsid w:val="00F2711F"/>
    <w:rsid w:val="00F32C94"/>
    <w:rsid w:val="00F93CB4"/>
    <w:rsid w:val="00F948BA"/>
    <w:rsid w:val="00FA644B"/>
    <w:rsid w:val="00FD061F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87800D"/>
  <w15:chartTrackingRefBased/>
  <w15:docId w15:val="{C14E98BA-6E47-4843-9756-F9B7136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84C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84C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table" w:styleId="Tabela-Siatka">
    <w:name w:val="Table Grid"/>
    <w:basedOn w:val="Standardowy"/>
    <w:uiPriority w:val="39"/>
    <w:rsid w:val="0065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05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56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063A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063A"/>
    <w:pPr>
      <w:spacing w:after="120"/>
    </w:pPr>
  </w:style>
  <w:style w:type="paragraph" w:styleId="Akapitzlist">
    <w:name w:val="List Paragraph"/>
    <w:basedOn w:val="Normalny"/>
    <w:uiPriority w:val="34"/>
    <w:qFormat/>
    <w:rsid w:val="008106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90686"/>
    <w:rPr>
      <w:color w:val="0563C1"/>
      <w:u w:val="single"/>
    </w:rPr>
  </w:style>
  <w:style w:type="character" w:styleId="Uwydatnienie">
    <w:name w:val="Emphasis"/>
    <w:uiPriority w:val="20"/>
    <w:qFormat/>
    <w:rsid w:val="009B14F5"/>
    <w:rPr>
      <w:i/>
      <w:iCs/>
    </w:rPr>
  </w:style>
  <w:style w:type="paragraph" w:customStyle="1" w:styleId="Tekstpodstawowy31">
    <w:name w:val="Tekst podstawowy 31"/>
    <w:basedOn w:val="Normalny"/>
    <w:rsid w:val="00B2521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384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C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4C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C1F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84C1F"/>
    <w:rPr>
      <w:sz w:val="24"/>
      <w:szCs w:val="24"/>
    </w:rPr>
  </w:style>
  <w:style w:type="character" w:customStyle="1" w:styleId="Nagwek2Znak">
    <w:name w:val="Nagłówek 2 Znak"/>
    <w:link w:val="Nagwek2"/>
    <w:semiHidden/>
    <w:rsid w:val="00384C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384C1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84C1F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384C1F"/>
    <w:rPr>
      <w:sz w:val="28"/>
      <w:szCs w:val="24"/>
    </w:rPr>
  </w:style>
  <w:style w:type="character" w:styleId="Numerstrony">
    <w:name w:val="page number"/>
    <w:basedOn w:val="Domylnaczcionkaakapitu"/>
    <w:rsid w:val="00384C1F"/>
  </w:style>
  <w:style w:type="character" w:customStyle="1" w:styleId="oznaczenie">
    <w:name w:val="oznaczenie"/>
    <w:basedOn w:val="Domylnaczcionkaakapitu"/>
    <w:rsid w:val="00384C1F"/>
  </w:style>
  <w:style w:type="character" w:styleId="Pogrubienie">
    <w:name w:val="Strong"/>
    <w:qFormat/>
    <w:rsid w:val="00384C1F"/>
    <w:rPr>
      <w:b/>
      <w:bCs/>
      <w:i w:val="0"/>
      <w:iCs w:val="0"/>
    </w:rPr>
  </w:style>
  <w:style w:type="character" w:customStyle="1" w:styleId="Teksttreci">
    <w:name w:val="Tekst treści_"/>
    <w:rsid w:val="0038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0">
    <w:name w:val="Tekst treści"/>
    <w:basedOn w:val="Teksttreci"/>
    <w:rsid w:val="0038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17">
    <w:name w:val="Tekst treści (17)_"/>
    <w:link w:val="Teksttreci170"/>
    <w:rsid w:val="00384C1F"/>
    <w:rPr>
      <w:sz w:val="24"/>
      <w:szCs w:val="24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384C1F"/>
    <w:pPr>
      <w:shd w:val="clear" w:color="auto" w:fill="FFFFFF"/>
      <w:spacing w:line="562" w:lineRule="exact"/>
      <w:ind w:hanging="400"/>
    </w:pPr>
  </w:style>
  <w:style w:type="character" w:styleId="Odwoaniedokomentarza">
    <w:name w:val="annotation reference"/>
    <w:uiPriority w:val="99"/>
    <w:unhideWhenUsed/>
    <w:rsid w:val="0038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C1F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384C1F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84C1F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rsid w:val="00384C1F"/>
    <w:rPr>
      <w:rFonts w:ascii="Calibri" w:eastAsia="Calibri" w:hAnsi="Calibri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2:05:47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8C14-0973-4944-89C1-47068BF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5739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19/05</vt:lpstr>
    </vt:vector>
  </TitlesOfParts>
  <Company>zyx</Company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19/05</dc:title>
  <dc:subject/>
  <dc:creator>cba</dc:creator>
  <cp:keywords/>
  <dc:description/>
  <cp:lastModifiedBy>Użytkownik</cp:lastModifiedBy>
  <cp:revision>8</cp:revision>
  <cp:lastPrinted>2021-10-26T09:39:00Z</cp:lastPrinted>
  <dcterms:created xsi:type="dcterms:W3CDTF">2021-11-18T11:15:00Z</dcterms:created>
  <dcterms:modified xsi:type="dcterms:W3CDTF">2021-11-18T11:43:00Z</dcterms:modified>
</cp:coreProperties>
</file>