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2" w:rsidRDefault="00327B52" w:rsidP="007913AD">
      <w:pPr>
        <w:spacing w:line="360" w:lineRule="auto"/>
        <w:rPr>
          <w:b/>
        </w:rPr>
      </w:pPr>
    </w:p>
    <w:p w:rsidR="007913AD" w:rsidRDefault="007913AD" w:rsidP="007913AD">
      <w:pPr>
        <w:jc w:val="right"/>
        <w:rPr>
          <w:rFonts w:ascii="Arial" w:hAnsi="Arial" w:cs="Arial"/>
          <w:b/>
        </w:rPr>
      </w:pPr>
    </w:p>
    <w:p w:rsidR="007913AD" w:rsidRPr="009D1E5D" w:rsidRDefault="007913AD" w:rsidP="007913AD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4</w:t>
      </w:r>
    </w:p>
    <w:p w:rsidR="007913AD" w:rsidRPr="009D1E5D" w:rsidRDefault="007913AD" w:rsidP="007913AD">
      <w:pPr>
        <w:contextualSpacing/>
        <w:rPr>
          <w:rFonts w:ascii="Arial" w:hAnsi="Arial" w:cs="Arial"/>
          <w:b/>
        </w:rPr>
      </w:pPr>
    </w:p>
    <w:p w:rsidR="007913AD" w:rsidRPr="009D1E5D" w:rsidRDefault="007913AD" w:rsidP="007913AD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7913AD" w:rsidRPr="009D1E5D" w:rsidRDefault="007913AD" w:rsidP="007913AD">
      <w:pPr>
        <w:contextualSpacing/>
        <w:jc w:val="center"/>
        <w:rPr>
          <w:rFonts w:ascii="Arial" w:hAnsi="Arial" w:cs="Arial"/>
          <w:b/>
        </w:rPr>
      </w:pPr>
    </w:p>
    <w:p w:rsidR="007913AD" w:rsidRPr="009D1E5D" w:rsidRDefault="007913AD" w:rsidP="007913AD">
      <w:pPr>
        <w:tabs>
          <w:tab w:val="left" w:pos="1660"/>
        </w:tabs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4</w:t>
      </w:r>
      <w:r w:rsidRPr="009D1E5D">
        <w:rPr>
          <w:rFonts w:ascii="Arial" w:hAnsi="Arial" w:cs="Arial"/>
          <w:b/>
        </w:rPr>
        <w:t>: Podstawy wiedzy o zdrowiu dziecka, profilaktyce prozdrowotnej, objawach sygnalizujących choroby i postępowaniu w takich przypadkach</w:t>
      </w:r>
    </w:p>
    <w:p w:rsidR="007913AD" w:rsidRPr="009D1E5D" w:rsidRDefault="007913AD" w:rsidP="007913AD">
      <w:pPr>
        <w:contextualSpacing/>
        <w:jc w:val="center"/>
        <w:rPr>
          <w:rFonts w:ascii="Arial" w:hAnsi="Arial" w:cs="Arial"/>
          <w:b/>
        </w:rPr>
      </w:pPr>
    </w:p>
    <w:p w:rsidR="007913AD" w:rsidRPr="009D1E5D" w:rsidRDefault="007913AD" w:rsidP="007913AD">
      <w:pPr>
        <w:contextualSpacing/>
        <w:jc w:val="both"/>
        <w:rPr>
          <w:rFonts w:ascii="Arial" w:hAnsi="Arial" w:cs="Arial"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05004A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05004A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</w:t>
      </w:r>
      <w:r w:rsidR="00351ACA">
        <w:rPr>
          <w:rFonts w:ascii="Arial" w:hAnsi="Arial" w:cs="Arial"/>
        </w:rPr>
        <w:br/>
      </w:r>
      <w:r w:rsidR="0005004A" w:rsidRPr="00E71276">
        <w:rPr>
          <w:rFonts w:ascii="Arial" w:hAnsi="Arial" w:cs="Arial"/>
        </w:rPr>
        <w:t xml:space="preserve">w zakresie wspierania rodziny i pieczy zastępczej, </w:t>
      </w:r>
      <w:r w:rsidR="0005004A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05004A" w:rsidRPr="00E71276">
        <w:rPr>
          <w:rFonts w:ascii="Arial" w:hAnsi="Arial" w:cs="Arial"/>
        </w:rPr>
        <w:t>programu szkolenia dla kandydatów</w:t>
      </w:r>
      <w:r w:rsidR="0005004A" w:rsidRPr="00E71276">
        <w:rPr>
          <w:rFonts w:ascii="Arial" w:hAnsi="Arial" w:cs="Arial"/>
          <w:b/>
        </w:rPr>
        <w:t xml:space="preserve"> </w:t>
      </w:r>
      <w:r w:rsidR="0005004A" w:rsidRPr="00E71276">
        <w:rPr>
          <w:rFonts w:ascii="Arial" w:hAnsi="Arial" w:cs="Arial"/>
        </w:rPr>
        <w:t>do sprawowania pieczy zastępczej pn. „Rodzicielstwo Zastępcze”</w:t>
      </w:r>
      <w:r w:rsidR="0005004A" w:rsidRPr="00E71276">
        <w:rPr>
          <w:rFonts w:ascii="Arial" w:hAnsi="Arial" w:cs="Arial"/>
          <w:b/>
        </w:rPr>
        <w:t xml:space="preserve"> </w:t>
      </w:r>
      <w:r w:rsidR="0005004A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05004A">
        <w:rPr>
          <w:rFonts w:ascii="Arial" w:hAnsi="Arial" w:cs="Arial"/>
        </w:rPr>
        <w:t>.</w:t>
      </w:r>
    </w:p>
    <w:p w:rsidR="007913AD" w:rsidRPr="009D1E5D" w:rsidRDefault="007913AD" w:rsidP="007913AD">
      <w:pPr>
        <w:contextualSpacing/>
        <w:jc w:val="both"/>
        <w:rPr>
          <w:rFonts w:ascii="Arial" w:hAnsi="Arial" w:cs="Arial"/>
        </w:rPr>
      </w:pPr>
    </w:p>
    <w:p w:rsidR="007913AD" w:rsidRPr="009D1E5D" w:rsidRDefault="007913AD" w:rsidP="007913AD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7913AD" w:rsidRPr="009D1E5D" w:rsidRDefault="007913AD" w:rsidP="007913AD">
      <w:pPr>
        <w:contextualSpacing/>
        <w:rPr>
          <w:rFonts w:ascii="Arial" w:hAnsi="Arial" w:cs="Arial"/>
          <w:b/>
        </w:rPr>
      </w:pPr>
    </w:p>
    <w:p w:rsidR="007913AD" w:rsidRPr="009D1E5D" w:rsidRDefault="007913AD" w:rsidP="007913AD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zapoznanie z definicją zdrowia;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zwrócenie uwagi na poszczególne aspekty zdrowia;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zachęcanie do dbania o zdrowie dziecka i całej rodziny;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zmotywowanie do zastanowienia się nad wprowadzeniem w życie rodziny </w:t>
      </w:r>
      <w:proofErr w:type="spellStart"/>
      <w:r w:rsidRPr="009D1E5D">
        <w:rPr>
          <w:rFonts w:ascii="Arial" w:hAnsi="Arial" w:cs="Arial"/>
          <w:sz w:val="20"/>
          <w:szCs w:val="20"/>
        </w:rPr>
        <w:t>zachowań</w:t>
      </w:r>
      <w:proofErr w:type="spellEnd"/>
      <w:r w:rsidRPr="009D1E5D">
        <w:rPr>
          <w:rFonts w:ascii="Arial" w:hAnsi="Arial" w:cs="Arial"/>
          <w:sz w:val="20"/>
          <w:szCs w:val="20"/>
        </w:rPr>
        <w:t xml:space="preserve"> mających na celu utrzymanie zdrowia;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zwrócenie uwagi na niepokojące objawy chorobowe;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rozwijanie wrażliwości opiekuńczej mającej na celu dbanie o zdrowie dziecka;</w:t>
      </w:r>
    </w:p>
    <w:p w:rsidR="007913AD" w:rsidRPr="009D1E5D" w:rsidRDefault="007913AD" w:rsidP="007913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zwrócenie uwagi na konieczność obserwowania stanu zdrowia dziecka i konsultowania niepokojących objawów ze specjalistą;</w:t>
      </w:r>
    </w:p>
    <w:p w:rsidR="007913AD" w:rsidRPr="009D1E5D" w:rsidRDefault="007913AD" w:rsidP="007913AD">
      <w:pPr>
        <w:jc w:val="both"/>
        <w:rPr>
          <w:rFonts w:ascii="Arial" w:hAnsi="Arial" w:cs="Arial"/>
          <w:b/>
        </w:rPr>
      </w:pPr>
    </w:p>
    <w:p w:rsidR="007913AD" w:rsidRPr="009D1E5D" w:rsidRDefault="007913AD" w:rsidP="007913AD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Metody realizacji:</w:t>
      </w:r>
      <w:r w:rsidRPr="009D1E5D">
        <w:rPr>
          <w:rFonts w:ascii="Arial" w:hAnsi="Arial" w:cs="Arial"/>
        </w:rPr>
        <w:t xml:space="preserve"> wykład, dyskusja, burza mózgów, praca w parach lub grupach;</w:t>
      </w:r>
    </w:p>
    <w:p w:rsidR="007913AD" w:rsidRPr="009D1E5D" w:rsidRDefault="007913AD" w:rsidP="007913AD">
      <w:pPr>
        <w:jc w:val="both"/>
        <w:rPr>
          <w:rFonts w:ascii="Arial" w:hAnsi="Arial" w:cs="Arial"/>
          <w:b/>
        </w:rPr>
      </w:pPr>
    </w:p>
    <w:p w:rsidR="007913AD" w:rsidRPr="009D1E5D" w:rsidRDefault="007913AD" w:rsidP="007913AD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="00A227BE">
        <w:rPr>
          <w:rFonts w:ascii="Arial" w:hAnsi="Arial" w:cs="Arial"/>
        </w:rPr>
        <w:t>12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jednej grupy</w:t>
      </w:r>
      <w:r>
        <w:rPr>
          <w:rFonts w:ascii="Arial" w:hAnsi="Arial" w:cs="Arial"/>
        </w:rPr>
        <w:t xml:space="preserve"> (max 20 osób).</w:t>
      </w:r>
      <w:r w:rsidRPr="009D1E5D">
        <w:rPr>
          <w:rFonts w:ascii="Arial" w:hAnsi="Arial" w:cs="Arial"/>
        </w:rPr>
        <w:t xml:space="preserve"> </w:t>
      </w:r>
    </w:p>
    <w:p w:rsidR="007913AD" w:rsidRPr="009D1E5D" w:rsidRDefault="007913AD" w:rsidP="007913AD">
      <w:pPr>
        <w:jc w:val="both"/>
        <w:rPr>
          <w:rFonts w:ascii="Arial" w:hAnsi="Arial" w:cs="Arial"/>
          <w:b/>
        </w:rPr>
      </w:pPr>
    </w:p>
    <w:p w:rsidR="007913AD" w:rsidRPr="009D1E5D" w:rsidRDefault="007913AD" w:rsidP="007913AD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Merytoryczny przebieg zajęć: 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Wspólna praca pary nad stworzeniem definicji „zdrowia”, prowadzący zapisuje propozycje na tablicy, powstaje wspólna definicja.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Definicja „zdrowia”  wg Światowej Organizacji Zdrowia WHO. 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Uczestnicy podają własne pomysły (burza mózgów) na ten temat zdrowia: fizycznego, psychicznego, społecznego, duchowego, prowadzący wypisuje na tablicy propozycje uczestników. Prowadzący omawia poszczególne człony definicji „zdrowia”.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Informacje na temat profilaktyki  prozdrowotnej i jej podziału na fazy – wykład.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Uczestnicy pracują w grupach, na plakatach wypisują propozycje na temat:  jakie zachowania chcieliby stosować w swojej rodzinie, aby utrzymać zdrowie psychiczne, fizyczne </w:t>
      </w:r>
      <w:r>
        <w:rPr>
          <w:rFonts w:ascii="Arial" w:hAnsi="Arial" w:cs="Arial"/>
          <w:sz w:val="20"/>
          <w:szCs w:val="20"/>
        </w:rPr>
        <w:br/>
      </w:r>
      <w:r w:rsidRPr="009D1E5D">
        <w:rPr>
          <w:rFonts w:ascii="Arial" w:hAnsi="Arial" w:cs="Arial"/>
          <w:sz w:val="20"/>
          <w:szCs w:val="20"/>
        </w:rPr>
        <w:t>i emocjonalne.  Przedstawiciel każdej z grup omawia wszystkie pomysły, prowadzący dodaje brakujące i omawia.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Prowadzący omawia niepokojące objawy chorobowe jakie mogą wystąpić u dzieci,</w:t>
      </w:r>
      <w:r w:rsidRPr="009D1E5D">
        <w:rPr>
          <w:rFonts w:ascii="Arial" w:hAnsi="Arial" w:cs="Arial"/>
          <w:sz w:val="20"/>
          <w:szCs w:val="20"/>
        </w:rPr>
        <w:br/>
        <w:t xml:space="preserve">i z którymi należy udać się do lekarza. </w:t>
      </w:r>
    </w:p>
    <w:p w:rsidR="007913AD" w:rsidRPr="009D1E5D" w:rsidRDefault="007913AD" w:rsidP="007913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Prowadzący podaje alar</w:t>
      </w:r>
      <w:r>
        <w:rPr>
          <w:rFonts w:ascii="Arial" w:hAnsi="Arial" w:cs="Arial"/>
          <w:sz w:val="20"/>
          <w:szCs w:val="20"/>
        </w:rPr>
        <w:t>mowe numery telefonu, instruuje</w:t>
      </w:r>
      <w:r w:rsidRPr="009D1E5D">
        <w:rPr>
          <w:rFonts w:ascii="Arial" w:hAnsi="Arial" w:cs="Arial"/>
          <w:sz w:val="20"/>
          <w:szCs w:val="20"/>
        </w:rPr>
        <w:t xml:space="preserve"> jak należy wezwać pogotowie.</w:t>
      </w:r>
    </w:p>
    <w:p w:rsidR="007913AD" w:rsidRDefault="007913AD" w:rsidP="007913AD">
      <w:r w:rsidRPr="009D1E5D">
        <w:rPr>
          <w:rFonts w:ascii="Arial" w:hAnsi="Arial" w:cs="Arial"/>
        </w:rPr>
        <w:t>Podsumowanie zajęć, wyjaśnianie ewentualnych wątpliwości uczestników.</w:t>
      </w:r>
    </w:p>
    <w:p w:rsidR="00BB2C3C" w:rsidRDefault="00BB2C3C" w:rsidP="00746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3535" w:rsidRPr="0005004A" w:rsidRDefault="00643535" w:rsidP="00643535">
      <w:pPr>
        <w:ind w:right="230"/>
        <w:jc w:val="both"/>
        <w:rPr>
          <w:rFonts w:ascii="Arial" w:hAnsi="Arial" w:cs="Arial"/>
          <w:b/>
        </w:rPr>
      </w:pPr>
      <w:r w:rsidRPr="0005004A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137EC4" w:rsidRPr="0005004A" w:rsidRDefault="00137EC4" w:rsidP="00643535">
      <w:pPr>
        <w:spacing w:line="360" w:lineRule="auto"/>
        <w:jc w:val="both"/>
        <w:rPr>
          <w:rFonts w:ascii="Arial" w:hAnsi="Arial" w:cs="Arial"/>
        </w:rPr>
      </w:pPr>
    </w:p>
    <w:sectPr w:rsidR="00137EC4" w:rsidRPr="0005004A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B" w:rsidRDefault="00EB664B">
      <w:r>
        <w:separator/>
      </w:r>
    </w:p>
  </w:endnote>
  <w:endnote w:type="continuationSeparator" w:id="0">
    <w:p w:rsidR="00EB664B" w:rsidRDefault="00E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C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A" w:rsidRDefault="0005004A" w:rsidP="0005004A">
    <w:pPr>
      <w:pStyle w:val="Stopka"/>
      <w:jc w:val="center"/>
    </w:pPr>
    <w:r w:rsidRPr="0093571E">
      <w:rPr>
        <w:noProof/>
      </w:rPr>
      <w:drawing>
        <wp:inline distT="0" distB="0" distL="0" distR="0" wp14:anchorId="3BB97D83" wp14:editId="5610E7BA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B" w:rsidRDefault="00EB664B">
      <w:r>
        <w:separator/>
      </w:r>
    </w:p>
  </w:footnote>
  <w:footnote w:type="continuationSeparator" w:id="0">
    <w:p w:rsidR="00EB664B" w:rsidRDefault="00EB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327B52" w:rsidP="0005004A">
    <w:pPr>
      <w:pStyle w:val="Nagwek"/>
      <w:jc w:val="center"/>
    </w:pPr>
    <w:r>
      <w:rPr>
        <w:noProof/>
      </w:rPr>
      <w:drawing>
        <wp:inline distT="0" distB="0" distL="0" distR="0" wp14:anchorId="5D600DE0" wp14:editId="49011F91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ACA" w:rsidRDefault="00351ACA" w:rsidP="0005004A">
    <w:pPr>
      <w:pStyle w:val="Nagwek"/>
      <w:jc w:val="center"/>
    </w:pPr>
  </w:p>
  <w:p w:rsidR="00351ACA" w:rsidRPr="00E71276" w:rsidRDefault="00351ACA" w:rsidP="00351ACA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351ACA" w:rsidRDefault="00351ACA" w:rsidP="000500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04A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37EC4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46271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B52"/>
    <w:rsid w:val="003379CC"/>
    <w:rsid w:val="003479B4"/>
    <w:rsid w:val="003503FD"/>
    <w:rsid w:val="003517B2"/>
    <w:rsid w:val="003517D9"/>
    <w:rsid w:val="00351ACA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17E0D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3535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B1517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227BE"/>
    <w:rsid w:val="00A22F79"/>
    <w:rsid w:val="00A2402B"/>
    <w:rsid w:val="00A31D63"/>
    <w:rsid w:val="00A3279C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01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B664B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266D-74A8-4A5E-BB36-F4C201E8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2020-01-30T11:40:00Z</cp:lastPrinted>
  <dcterms:created xsi:type="dcterms:W3CDTF">2020-12-22T12:37:00Z</dcterms:created>
  <dcterms:modified xsi:type="dcterms:W3CDTF">2021-01-05T13:26:00Z</dcterms:modified>
</cp:coreProperties>
</file>