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656E" w14:textId="6A03442F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5BABA6" w14:textId="77777777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9512C5" w14:textId="0E35E373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77091139" w14:textId="64428B44" w:rsidR="00FF2C92" w:rsidRPr="004F6719" w:rsidRDefault="00FF2C92" w:rsidP="00FF2C92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455EBE" w:rsidRPr="004F6719">
        <w:rPr>
          <w:rFonts w:asciiTheme="minorHAnsi" w:hAnsiTheme="minorHAnsi" w:cstheme="minorHAnsi"/>
          <w:b/>
          <w:sz w:val="22"/>
          <w:szCs w:val="22"/>
        </w:rPr>
        <w:t>.1</w:t>
      </w:r>
      <w:r w:rsidR="00945C22">
        <w:rPr>
          <w:rFonts w:asciiTheme="minorHAnsi" w:hAnsiTheme="minorHAnsi" w:cstheme="minorHAnsi"/>
          <w:b/>
          <w:sz w:val="22"/>
          <w:szCs w:val="22"/>
        </w:rPr>
        <w:t>6</w:t>
      </w:r>
      <w:r w:rsidR="00455EBE" w:rsidRPr="004F6719">
        <w:rPr>
          <w:rFonts w:asciiTheme="minorHAnsi" w:hAnsiTheme="minorHAnsi" w:cstheme="minorHAnsi"/>
          <w:b/>
          <w:sz w:val="22"/>
          <w:szCs w:val="22"/>
        </w:rPr>
        <w:t>.</w:t>
      </w:r>
      <w:r w:rsidRPr="004F6719">
        <w:rPr>
          <w:rFonts w:asciiTheme="minorHAnsi" w:hAnsiTheme="minorHAnsi" w:cstheme="minorHAnsi"/>
          <w:b/>
          <w:sz w:val="22"/>
          <w:szCs w:val="22"/>
        </w:rPr>
        <w:t>2020</w:t>
      </w:r>
    </w:p>
    <w:p w14:paraId="478F0B51" w14:textId="77777777" w:rsidR="004E03EA" w:rsidRPr="004F6719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D43221" w14:textId="689241A8" w:rsidR="0003549A" w:rsidRPr="004F6719" w:rsidRDefault="0003549A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1293D370" w14:textId="0B4782A0" w:rsidR="004E03EA" w:rsidRPr="004F6719" w:rsidRDefault="00FF2C92" w:rsidP="00161F89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w części 1</w:t>
      </w:r>
    </w:p>
    <w:p w14:paraId="0FBE0439" w14:textId="77777777" w:rsidR="00161F89" w:rsidRPr="004F6719" w:rsidRDefault="00161F89" w:rsidP="00FF2C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CF6DD" w14:textId="0FA3326A" w:rsidR="00FF2C92" w:rsidRPr="004F6719" w:rsidRDefault="00FF2C92" w:rsidP="00FF2C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455F03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</w:t>
      </w:r>
      <w:r w:rsidR="00455F03" w:rsidRPr="00261721">
        <w:rPr>
          <w:rFonts w:ascii="Calibri" w:hAnsi="Calibri" w:cs="Calibri"/>
          <w:b/>
          <w:sz w:val="22"/>
          <w:szCs w:val="22"/>
        </w:rPr>
        <w:t>sprzętu specjalistycznego na potrzeby Instytucji wspierających osoby niesamodzielne</w:t>
      </w:r>
      <w:r w:rsidR="00455F03" w:rsidRPr="002617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D74983" w:rsidRPr="002617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6C66627" w14:textId="63D76243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60282B" w14:textId="77777777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23330C" w14:textId="72E8D671" w:rsidR="00890F53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Część nr 1:</w:t>
      </w:r>
      <w:r w:rsidRPr="004F6719">
        <w:rPr>
          <w:rFonts w:asciiTheme="minorHAnsi" w:hAnsiTheme="minorHAnsi" w:cstheme="minorHAnsi"/>
          <w:sz w:val="22"/>
          <w:szCs w:val="22"/>
        </w:rPr>
        <w:t xml:space="preserve"> 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>Dostaw</w:t>
      </w:r>
      <w:r w:rsidR="0083421A" w:rsidRPr="004F6719">
        <w:rPr>
          <w:rFonts w:asciiTheme="minorHAnsi" w:hAnsiTheme="minorHAnsi" w:cstheme="minorHAnsi"/>
          <w:b/>
          <w:sz w:val="22"/>
          <w:szCs w:val="22"/>
        </w:rPr>
        <w:t>a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 xml:space="preserve"> łóżek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 xml:space="preserve">specjalistycznych </w:t>
      </w:r>
      <w:r w:rsidR="00BD0B6B" w:rsidRPr="004F6719">
        <w:rPr>
          <w:rFonts w:asciiTheme="minorHAnsi" w:hAnsiTheme="minorHAnsi" w:cstheme="minorHAnsi"/>
          <w:b/>
          <w:sz w:val="22"/>
          <w:szCs w:val="22"/>
        </w:rPr>
        <w:t xml:space="preserve">elektrycznych z materacem </w:t>
      </w:r>
      <w:r w:rsidR="005826FF" w:rsidRPr="004F6719">
        <w:rPr>
          <w:rFonts w:asciiTheme="minorHAnsi" w:hAnsiTheme="minorHAnsi" w:cstheme="minorHAnsi"/>
          <w:b/>
          <w:sz w:val="22"/>
          <w:szCs w:val="22"/>
        </w:rPr>
        <w:t xml:space="preserve">oraz materacy przeciwodleżynowych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>do pomieszczeń przeznaczonych na izolatkę (pomieszczenia pobytu osoby izolowanej) na czas pandemii COVID-19 i po pandemii)</w:t>
      </w:r>
      <w:r w:rsidR="00D37131" w:rsidRPr="004F6719">
        <w:rPr>
          <w:rFonts w:asciiTheme="minorHAnsi" w:hAnsiTheme="minorHAnsi" w:cstheme="minorHAnsi"/>
          <w:b/>
          <w:sz w:val="22"/>
          <w:szCs w:val="22"/>
        </w:rPr>
        <w:t xml:space="preserve"> w instytucjach </w:t>
      </w:r>
      <w:bookmarkStart w:id="0" w:name="_Hlk47009918"/>
      <w:r w:rsidR="00D37131" w:rsidRPr="004F6719">
        <w:rPr>
          <w:rFonts w:asciiTheme="minorHAnsi" w:hAnsiTheme="minorHAnsi" w:cstheme="minorHAnsi"/>
          <w:b/>
          <w:sz w:val="22"/>
          <w:szCs w:val="22"/>
        </w:rPr>
        <w:t>całodobowej opieki w woj. opolskim</w:t>
      </w:r>
      <w:r w:rsidR="00FA72A6" w:rsidRPr="004F6719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4F6719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4F6719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4F67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4F6719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bookmarkEnd w:id="0"/>
    <w:p w14:paraId="7D6A3882" w14:textId="777777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26267B" w14:textId="246785D5" w:rsidR="00C2464C" w:rsidRDefault="00FF2C92" w:rsidP="005826FF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łóżek: </w:t>
      </w:r>
      <w:r w:rsidR="00510B22" w:rsidRPr="004F6719">
        <w:rPr>
          <w:rFonts w:asciiTheme="minorHAnsi" w:hAnsiTheme="minorHAnsi" w:cstheme="minorHAnsi"/>
          <w:b/>
        </w:rPr>
        <w:t xml:space="preserve">min. 20 szt. </w:t>
      </w:r>
      <w:r w:rsidR="00C2464C" w:rsidRPr="004F6719">
        <w:rPr>
          <w:rFonts w:asciiTheme="minorHAnsi" w:hAnsiTheme="minorHAnsi" w:cstheme="minorHAnsi"/>
          <w:b/>
        </w:rPr>
        <w:t xml:space="preserve">max. </w:t>
      </w:r>
      <w:r w:rsidR="00C46B8E">
        <w:rPr>
          <w:rFonts w:asciiTheme="minorHAnsi" w:hAnsiTheme="minorHAnsi" w:cstheme="minorHAnsi"/>
          <w:b/>
        </w:rPr>
        <w:t>36</w:t>
      </w:r>
      <w:r w:rsidR="00C2464C" w:rsidRPr="004F6719">
        <w:rPr>
          <w:rFonts w:asciiTheme="minorHAnsi" w:hAnsiTheme="minorHAnsi" w:cstheme="minorHAnsi"/>
          <w:b/>
        </w:rPr>
        <w:t xml:space="preserve"> szt. a 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C46B8E" w:rsidRPr="006A11A3" w14:paraId="53048D50" w14:textId="77777777" w:rsidTr="00C46B8E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B0801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2EEF52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FF847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C46B8E" w:rsidRPr="006A11A3" w14:paraId="14CF03BE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27E0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CB934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F169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C46B8E" w:rsidRPr="006A11A3" w14:paraId="260471A3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4525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9453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25F8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C46B8E" w:rsidRPr="006A11A3" w14:paraId="4EBEEA95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4C30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9C56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7359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C46B8E" w:rsidRPr="006A11A3" w14:paraId="01A177A2" w14:textId="77777777" w:rsidTr="00C46B8E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0D3A3A63" w14:textId="77777777" w:rsidR="00C46B8E" w:rsidRPr="006A11A3" w:rsidRDefault="00C46B8E" w:rsidP="00C05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0DDE9CCB" w14:textId="77777777" w:rsidR="00C46B8E" w:rsidRPr="006A11A3" w:rsidRDefault="00C46B8E" w:rsidP="00C05B7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CD65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6C10FDC8" w14:textId="62E4C2FC" w:rsidR="00BF3B5A" w:rsidRPr="004F6719" w:rsidRDefault="00BF3B5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669278" w14:textId="631FEF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5B329566" w14:textId="77777777" w:rsidR="00B55D43" w:rsidRPr="004F6719" w:rsidRDefault="00B55D43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9C9D4" w14:textId="016FDB85" w:rsidR="00B33BD3" w:rsidRPr="004F6719" w:rsidRDefault="00B33BD3" w:rsidP="004812B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bookmarkStart w:id="1" w:name="_Hlk47078402"/>
      <w:r w:rsidRPr="004F6719">
        <w:rPr>
          <w:rFonts w:asciiTheme="minorHAnsi" w:hAnsiTheme="minorHAnsi" w:cstheme="minorHAnsi"/>
        </w:rPr>
        <w:t>Parametry lóżka:</w:t>
      </w:r>
    </w:p>
    <w:bookmarkEnd w:id="1"/>
    <w:p w14:paraId="091FD21A" w14:textId="5626E97A" w:rsidR="00673D70" w:rsidRPr="004F6719" w:rsidRDefault="00455EBE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wymiary</w:t>
      </w:r>
      <w:r w:rsidR="002F3076" w:rsidRPr="004F6719">
        <w:rPr>
          <w:rFonts w:asciiTheme="minorHAnsi" w:hAnsiTheme="minorHAnsi" w:cstheme="minorHAnsi"/>
          <w:lang w:bidi="he-IL"/>
        </w:rPr>
        <w:t>: długość 205</w:t>
      </w:r>
      <w:r w:rsidR="002F3076" w:rsidRPr="00C05B7B">
        <w:rPr>
          <w:rFonts w:asciiTheme="minorHAnsi" w:hAnsiTheme="minorHAnsi" w:cstheme="minorHAnsi"/>
          <w:color w:val="FF0000"/>
          <w:lang w:bidi="he-IL"/>
        </w:rPr>
        <w:t>-</w:t>
      </w:r>
      <w:r w:rsidR="002B66EE" w:rsidRPr="002B66EE">
        <w:rPr>
          <w:rFonts w:asciiTheme="minorHAnsi" w:hAnsiTheme="minorHAnsi" w:cstheme="minorHAnsi"/>
          <w:strike/>
          <w:color w:val="FF0000"/>
          <w:lang w:bidi="he-IL"/>
        </w:rPr>
        <w:t>210</w:t>
      </w:r>
      <w:r w:rsidR="002B66EE" w:rsidRPr="002B66EE">
        <w:rPr>
          <w:rFonts w:asciiTheme="minorHAnsi" w:hAnsiTheme="minorHAnsi" w:cstheme="minorHAnsi"/>
          <w:color w:val="FF0000"/>
          <w:lang w:bidi="he-IL"/>
        </w:rPr>
        <w:t xml:space="preserve"> </w:t>
      </w:r>
      <w:r w:rsidR="002F3076" w:rsidRPr="002B66EE">
        <w:rPr>
          <w:rFonts w:asciiTheme="minorHAnsi" w:hAnsiTheme="minorHAnsi" w:cstheme="minorHAnsi"/>
          <w:color w:val="FF0000"/>
          <w:lang w:bidi="he-IL"/>
        </w:rPr>
        <w:t>21</w:t>
      </w:r>
      <w:r w:rsidR="002B66EE" w:rsidRPr="002B66EE">
        <w:rPr>
          <w:rFonts w:asciiTheme="minorHAnsi" w:hAnsiTheme="minorHAnsi" w:cstheme="minorHAnsi"/>
          <w:color w:val="FF0000"/>
          <w:lang w:bidi="he-IL"/>
        </w:rPr>
        <w:t>5</w:t>
      </w:r>
      <w:r w:rsidR="002F3076" w:rsidRPr="002B66EE">
        <w:rPr>
          <w:rFonts w:asciiTheme="minorHAnsi" w:hAnsiTheme="minorHAnsi" w:cstheme="minorHAnsi"/>
          <w:color w:val="FF0000"/>
          <w:lang w:bidi="he-IL"/>
        </w:rPr>
        <w:t xml:space="preserve"> cm </w:t>
      </w:r>
      <w:r w:rsidR="002F3076" w:rsidRPr="004F6719">
        <w:rPr>
          <w:rFonts w:asciiTheme="minorHAnsi" w:hAnsiTheme="minorHAnsi" w:cstheme="minorHAnsi"/>
          <w:lang w:bidi="he-IL"/>
        </w:rPr>
        <w:t>+/- 5 cm, szerokość: 100-105 cm +/- 5 cm,</w:t>
      </w:r>
    </w:p>
    <w:p w14:paraId="24CBE612" w14:textId="20A21180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łóżko z powierzch</w:t>
      </w:r>
      <w:bookmarkStart w:id="2" w:name="_GoBack"/>
      <w:bookmarkEnd w:id="2"/>
      <w:r w:rsidRPr="004F6719">
        <w:rPr>
          <w:rFonts w:asciiTheme="minorHAnsi" w:hAnsiTheme="minorHAnsi" w:cstheme="minorHAnsi"/>
          <w:lang w:bidi="he-IL"/>
        </w:rPr>
        <w:t>nią leża metalową</w:t>
      </w:r>
      <w:r w:rsidR="008F58E0">
        <w:rPr>
          <w:rFonts w:asciiTheme="minorHAnsi" w:hAnsiTheme="minorHAnsi" w:cstheme="minorHAnsi"/>
          <w:lang w:bidi="he-IL"/>
        </w:rPr>
        <w:t xml:space="preserve"> ramą</w:t>
      </w:r>
      <w:r w:rsidRPr="004F6719">
        <w:rPr>
          <w:rFonts w:asciiTheme="minorHAnsi" w:hAnsiTheme="minorHAnsi" w:cstheme="minorHAnsi"/>
          <w:lang w:bidi="he-IL"/>
        </w:rPr>
        <w:t xml:space="preserve"> wypełnioną listwami sprężynującymi. </w:t>
      </w:r>
      <w:r w:rsidR="008F58E0">
        <w:rPr>
          <w:rFonts w:asciiTheme="minorHAnsi" w:hAnsiTheme="minorHAnsi" w:cstheme="minorHAnsi"/>
          <w:lang w:bidi="he-IL"/>
        </w:rPr>
        <w:t>L</w:t>
      </w:r>
      <w:r w:rsidRPr="004F6719">
        <w:rPr>
          <w:rFonts w:asciiTheme="minorHAnsi" w:hAnsiTheme="minorHAnsi" w:cstheme="minorHAnsi"/>
          <w:lang w:bidi="he-IL"/>
        </w:rPr>
        <w:t>eże podzielone na 4 segmenty i posiadające dwa pojedyncze silniki sterowane indywidualnie (na pilot); leże o wymiarach 90 x 200 cm; regulacja segmentów oparcia pleców: 0-70°; regulacja</w:t>
      </w:r>
      <w:r w:rsidR="008F58E0">
        <w:rPr>
          <w:rFonts w:asciiTheme="minorHAnsi" w:hAnsiTheme="minorHAnsi" w:cstheme="minorHAnsi"/>
          <w:lang w:bidi="he-IL"/>
        </w:rPr>
        <w:t xml:space="preserve"> segmentu oparcia podudzi 0-20°</w:t>
      </w:r>
      <w:r w:rsidRPr="004F6719">
        <w:rPr>
          <w:rFonts w:asciiTheme="minorHAnsi" w:hAnsiTheme="minorHAnsi" w:cstheme="minorHAnsi"/>
          <w:lang w:bidi="he-IL"/>
        </w:rPr>
        <w:t>,</w:t>
      </w:r>
    </w:p>
    <w:p w14:paraId="3D4603FA" w14:textId="70C9AD5B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barierki boczne wyposażone </w:t>
      </w:r>
      <w:r w:rsidR="008F58E0">
        <w:rPr>
          <w:rFonts w:asciiTheme="minorHAnsi" w:hAnsiTheme="minorHAnsi" w:cstheme="minorHAnsi"/>
          <w:lang w:bidi="he-IL"/>
        </w:rPr>
        <w:t>mechanizm zamknięcia</w:t>
      </w:r>
      <w:r w:rsidRPr="004F6719">
        <w:rPr>
          <w:rFonts w:asciiTheme="minorHAnsi" w:hAnsiTheme="minorHAnsi" w:cstheme="minorHAnsi"/>
          <w:lang w:bidi="he-IL"/>
        </w:rPr>
        <w:t>,</w:t>
      </w:r>
    </w:p>
    <w:p w14:paraId="42135394" w14:textId="762B35FC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kolor elementów płytowych: dąb lub buk lub klon,</w:t>
      </w:r>
    </w:p>
    <w:p w14:paraId="3CF8DADE" w14:textId="3BEB0A55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lastRenderedPageBreak/>
        <w:t>łóżko z 4 kołami z indywidualnym systemem blokowania,</w:t>
      </w:r>
    </w:p>
    <w:p w14:paraId="31F153A3" w14:textId="1576C3ED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wysięgnik łóżkowy z uchwytem trójkątnym, posiadającym regulację długości.</w:t>
      </w:r>
    </w:p>
    <w:p w14:paraId="122257A7" w14:textId="7B58A594" w:rsidR="003C7A5B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C46B8E">
        <w:rPr>
          <w:rFonts w:asciiTheme="minorHAnsi" w:hAnsiTheme="minorHAnsi" w:cstheme="minorHAnsi"/>
          <w:lang w:bidi="he-IL"/>
        </w:rPr>
        <w:t xml:space="preserve">materac </w:t>
      </w:r>
      <w:r w:rsidRPr="004F6719">
        <w:rPr>
          <w:rFonts w:asciiTheme="minorHAnsi" w:hAnsiTheme="minorHAnsi" w:cstheme="minorHAnsi"/>
          <w:lang w:bidi="he-IL"/>
        </w:rPr>
        <w:t>o wymiarach: min. 200 x 90 x</w:t>
      </w:r>
      <w:r w:rsidRPr="000B13D2">
        <w:rPr>
          <w:rFonts w:asciiTheme="minorHAnsi" w:hAnsiTheme="minorHAnsi" w:cstheme="minorHAnsi"/>
          <w:lang w:bidi="he-IL"/>
        </w:rPr>
        <w:t xml:space="preserve"> </w:t>
      </w:r>
      <w:r w:rsidR="00F91B55" w:rsidRPr="00662E21">
        <w:rPr>
          <w:rFonts w:asciiTheme="minorHAnsi" w:hAnsiTheme="minorHAnsi" w:cstheme="minorHAnsi"/>
          <w:strike/>
          <w:color w:val="FF0000"/>
          <w:lang w:bidi="he-IL"/>
        </w:rPr>
        <w:t>20</w:t>
      </w:r>
      <w:r w:rsidRPr="00662E21">
        <w:rPr>
          <w:rFonts w:asciiTheme="minorHAnsi" w:hAnsiTheme="minorHAnsi" w:cstheme="minorHAnsi"/>
          <w:color w:val="FF0000"/>
          <w:lang w:bidi="he-IL"/>
        </w:rPr>
        <w:t xml:space="preserve"> </w:t>
      </w:r>
      <w:r w:rsidR="00662E21" w:rsidRPr="00662E21">
        <w:rPr>
          <w:rFonts w:asciiTheme="minorHAnsi" w:hAnsiTheme="minorHAnsi" w:cstheme="minorHAnsi"/>
          <w:color w:val="FF0000"/>
          <w:lang w:bidi="he-IL"/>
        </w:rPr>
        <w:t xml:space="preserve">12 </w:t>
      </w:r>
      <w:r w:rsidR="00F91B55" w:rsidRPr="00662E21">
        <w:rPr>
          <w:rFonts w:asciiTheme="minorHAnsi" w:hAnsiTheme="minorHAnsi" w:cstheme="minorHAnsi"/>
          <w:color w:val="FF0000"/>
          <w:lang w:bidi="he-IL"/>
        </w:rPr>
        <w:t>c</w:t>
      </w:r>
      <w:r w:rsidRPr="00662E21">
        <w:rPr>
          <w:rFonts w:asciiTheme="minorHAnsi" w:hAnsiTheme="minorHAnsi" w:cstheme="minorHAnsi"/>
          <w:color w:val="FF0000"/>
          <w:lang w:bidi="he-IL"/>
        </w:rPr>
        <w:t xml:space="preserve">m </w:t>
      </w:r>
      <w:r w:rsidRPr="004F6719">
        <w:rPr>
          <w:rFonts w:asciiTheme="minorHAnsi" w:hAnsiTheme="minorHAnsi" w:cstheme="minorHAnsi"/>
          <w:lang w:bidi="he-IL"/>
        </w:rPr>
        <w:t>(l x b x h) z pianki poliuretanowej, w pokrowcu paroprzepuszczalnym (oddychającym), nieprzemakalnym, zmywalnym, hypoalergicznym, z zamkiem błyskawicznym ułatwiający zdejmowanie, z możliwością prania pokrowca w temp. pow. 60° c i jego dezynfekcji.- dostosowany do wymiarów lóżka.</w:t>
      </w:r>
    </w:p>
    <w:p w14:paraId="4A89676D" w14:textId="2426067F" w:rsidR="00B27FDA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kolor pokrowca: biały </w:t>
      </w:r>
    </w:p>
    <w:p w14:paraId="14519E90" w14:textId="596D3AB1" w:rsidR="005D62AD" w:rsidRPr="004F6719" w:rsidRDefault="005D62AD" w:rsidP="004812B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Gwarancja </w:t>
      </w:r>
      <w:r w:rsidR="00BE0DD2" w:rsidRPr="004F6719">
        <w:rPr>
          <w:rFonts w:asciiTheme="minorHAnsi" w:hAnsiTheme="minorHAnsi" w:cstheme="minorHAnsi"/>
        </w:rPr>
        <w:t xml:space="preserve">na łóżko i materac min. </w:t>
      </w:r>
      <w:r w:rsidR="009D3500">
        <w:rPr>
          <w:rFonts w:asciiTheme="minorHAnsi" w:hAnsiTheme="minorHAnsi" w:cstheme="minorHAnsi"/>
        </w:rPr>
        <w:t>24 miesiące</w:t>
      </w:r>
      <w:r w:rsidRPr="004F6719">
        <w:rPr>
          <w:rFonts w:asciiTheme="minorHAnsi" w:hAnsiTheme="minorHAnsi" w:cstheme="minorHAnsi"/>
        </w:rPr>
        <w:t>.</w:t>
      </w:r>
    </w:p>
    <w:p w14:paraId="0FB2153C" w14:textId="69EAD06D" w:rsidR="00B55D43" w:rsidRPr="004F6719" w:rsidRDefault="00B55D43" w:rsidP="00B55D4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Dostawa wraz z wniesieniem i rozpakowaniem łóżka (przygotowaniem do użytkowania) </w:t>
      </w:r>
      <w:r w:rsidRPr="004F6719">
        <w:rPr>
          <w:rFonts w:asciiTheme="minorHAnsi" w:hAnsiTheme="minorHAnsi" w:cstheme="minorHAnsi"/>
        </w:rPr>
        <w:br/>
        <w:t>w pomieszczeniu wskazanym przez instytucję całodobowej opieki (odbiorcę).</w:t>
      </w:r>
    </w:p>
    <w:p w14:paraId="3DB2398D" w14:textId="6D92F18B" w:rsidR="00F44A39" w:rsidRPr="004F6719" w:rsidRDefault="00F44A39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1B7D955" w14:textId="77777777" w:rsidR="005826FF" w:rsidRPr="004F6719" w:rsidRDefault="005826FF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D974C32" w14:textId="33540DC0" w:rsidR="005826FF" w:rsidRDefault="005826FF" w:rsidP="005826F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materacy przeciwodleżynowych: min. 20 szt. max. </w:t>
      </w:r>
      <w:r w:rsidR="00C46B8E">
        <w:rPr>
          <w:rFonts w:asciiTheme="minorHAnsi" w:hAnsiTheme="minorHAnsi" w:cstheme="minorHAnsi"/>
          <w:b/>
        </w:rPr>
        <w:t>36</w:t>
      </w:r>
      <w:r w:rsidRPr="004F6719">
        <w:rPr>
          <w:rFonts w:asciiTheme="minorHAnsi" w:hAnsiTheme="minorHAnsi" w:cstheme="minorHAnsi"/>
          <w:b/>
        </w:rPr>
        <w:t xml:space="preserve">szt. a w tym: </w:t>
      </w:r>
    </w:p>
    <w:p w14:paraId="69261BFC" w14:textId="77777777" w:rsidR="00C46B8E" w:rsidRDefault="00C46B8E" w:rsidP="00C46B8E">
      <w:pPr>
        <w:rPr>
          <w:rFonts w:asciiTheme="minorHAnsi" w:hAnsiTheme="minorHAnsi" w:cstheme="minorHAnsi"/>
          <w:b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C46B8E" w:rsidRPr="006A11A3" w14:paraId="6E7AC578" w14:textId="77777777" w:rsidTr="00C05B7B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B0EBE3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D565B20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2B79D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C46B8E" w:rsidRPr="006A11A3" w14:paraId="5D86AF01" w14:textId="77777777" w:rsidTr="00C05B7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78B6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1E283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BA4B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C46B8E" w:rsidRPr="006A11A3" w14:paraId="72AEA9CF" w14:textId="77777777" w:rsidTr="00C05B7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9873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3A82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790C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C46B8E" w:rsidRPr="006A11A3" w14:paraId="43FCFF2E" w14:textId="77777777" w:rsidTr="00C05B7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4BFB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B7AD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301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C46B8E" w:rsidRPr="006A11A3" w14:paraId="0C60323C" w14:textId="77777777" w:rsidTr="00C05B7B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5BD65E2D" w14:textId="77777777" w:rsidR="00C46B8E" w:rsidRPr="006A11A3" w:rsidRDefault="00C46B8E" w:rsidP="00C05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49E7D5B7" w14:textId="77777777" w:rsidR="00C46B8E" w:rsidRPr="006A11A3" w:rsidRDefault="00C46B8E" w:rsidP="00C05B7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A080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6DD0F7FA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C621B1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Opis minimalnych wymagań:</w:t>
      </w:r>
    </w:p>
    <w:p w14:paraId="40073E1F" w14:textId="77777777" w:rsidR="005826FF" w:rsidRPr="004F6719" w:rsidRDefault="005826FF" w:rsidP="005826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Parametry i wymagania dotyczące materaca:</w:t>
      </w:r>
    </w:p>
    <w:p w14:paraId="70E6F54A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z pompą elektryczną o konstrukcji rurowej,</w:t>
      </w:r>
    </w:p>
    <w:p w14:paraId="675D0367" w14:textId="07578420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 xml:space="preserve">wymiary po napompowaniu: długość 195 cm +/- </w:t>
      </w:r>
      <w:r w:rsidRPr="002A34E8">
        <w:rPr>
          <w:rFonts w:asciiTheme="minorHAnsi" w:hAnsiTheme="minorHAnsi" w:cstheme="minorHAnsi"/>
          <w:strike/>
          <w:color w:val="FF0000"/>
          <w:lang w:bidi="he-IL"/>
        </w:rPr>
        <w:t>5</w:t>
      </w:r>
      <w:r w:rsidRPr="004F6719">
        <w:rPr>
          <w:rFonts w:asciiTheme="minorHAnsi" w:hAnsiTheme="minorHAnsi" w:cstheme="minorHAnsi"/>
          <w:lang w:bidi="he-IL"/>
        </w:rPr>
        <w:t xml:space="preserve"> </w:t>
      </w:r>
      <w:r w:rsidR="002A34E8" w:rsidRPr="002A34E8">
        <w:rPr>
          <w:rFonts w:asciiTheme="minorHAnsi" w:hAnsiTheme="minorHAnsi" w:cstheme="minorHAnsi"/>
          <w:color w:val="FF0000"/>
          <w:lang w:bidi="he-IL"/>
        </w:rPr>
        <w:t>10</w:t>
      </w:r>
      <w:r w:rsidR="002A34E8">
        <w:rPr>
          <w:rFonts w:asciiTheme="minorHAnsi" w:hAnsiTheme="minorHAnsi" w:cstheme="minorHAnsi"/>
          <w:lang w:bidi="he-IL"/>
        </w:rPr>
        <w:t xml:space="preserve"> </w:t>
      </w:r>
      <w:r w:rsidRPr="004F6719">
        <w:rPr>
          <w:rFonts w:asciiTheme="minorHAnsi" w:hAnsiTheme="minorHAnsi" w:cstheme="minorHAnsi"/>
          <w:lang w:bidi="he-IL"/>
        </w:rPr>
        <w:t xml:space="preserve">cm, szerokość: 90 cm +/- </w:t>
      </w:r>
      <w:r w:rsidRPr="002A34E8">
        <w:rPr>
          <w:rFonts w:asciiTheme="minorHAnsi" w:hAnsiTheme="minorHAnsi" w:cstheme="minorHAnsi"/>
          <w:strike/>
          <w:color w:val="FF0000"/>
          <w:lang w:bidi="he-IL"/>
        </w:rPr>
        <w:t>3</w:t>
      </w:r>
      <w:r w:rsidRPr="002A34E8">
        <w:rPr>
          <w:rFonts w:asciiTheme="minorHAnsi" w:hAnsiTheme="minorHAnsi" w:cstheme="minorHAnsi"/>
          <w:color w:val="FF0000"/>
          <w:lang w:bidi="he-IL"/>
        </w:rPr>
        <w:t xml:space="preserve"> </w:t>
      </w:r>
      <w:r w:rsidR="002A34E8" w:rsidRPr="002A34E8">
        <w:rPr>
          <w:rFonts w:asciiTheme="minorHAnsi" w:hAnsiTheme="minorHAnsi" w:cstheme="minorHAnsi"/>
          <w:color w:val="FF0000"/>
          <w:lang w:bidi="he-IL"/>
        </w:rPr>
        <w:t>5</w:t>
      </w:r>
      <w:r w:rsidR="002A34E8">
        <w:rPr>
          <w:rFonts w:asciiTheme="minorHAnsi" w:hAnsiTheme="minorHAnsi" w:cstheme="minorHAnsi"/>
          <w:lang w:bidi="he-IL"/>
        </w:rPr>
        <w:t xml:space="preserve"> </w:t>
      </w:r>
      <w:r w:rsidRPr="004F6719">
        <w:rPr>
          <w:rFonts w:asciiTheme="minorHAnsi" w:hAnsiTheme="minorHAnsi" w:cstheme="minorHAnsi"/>
          <w:lang w:bidi="he-IL"/>
        </w:rPr>
        <w:t>cm, wysokość: 12 cm +/- 1 cm,</w:t>
      </w:r>
    </w:p>
    <w:p w14:paraId="7658796E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zakres ciśnienia pompy: 40 – 100mm Hg,</w:t>
      </w:r>
    </w:p>
    <w:p w14:paraId="3B376A3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ręczna regulacja ciśnienia w materacu, dobierana do wagi użytkowania,</w:t>
      </w:r>
    </w:p>
    <w:p w14:paraId="57F1D61B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zawór CPR, umożliwiający szybkie spuszczenie powietrza,</w:t>
      </w:r>
    </w:p>
    <w:p w14:paraId="73AFB0C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cykl przepompowania materaca: 10-12 min,</w:t>
      </w:r>
    </w:p>
    <w:p w14:paraId="361CF258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obciążenie materaca: min. 120 kg,</w:t>
      </w:r>
    </w:p>
    <w:p w14:paraId="0F89FB27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kolor: biały lub granatowy,</w:t>
      </w:r>
    </w:p>
    <w:p w14:paraId="3B74D133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nieprzemakalny pokrowiec na materac w kolorze: białym lub granatowym.</w:t>
      </w:r>
    </w:p>
    <w:p w14:paraId="0B8A56B1" w14:textId="093BEE05" w:rsidR="005826FF" w:rsidRPr="004F6719" w:rsidRDefault="005826FF" w:rsidP="005826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Gwarancja </w:t>
      </w:r>
      <w:r w:rsidR="009D3500" w:rsidRPr="004F6719">
        <w:rPr>
          <w:rFonts w:asciiTheme="minorHAnsi" w:hAnsiTheme="minorHAnsi" w:cstheme="minorHAnsi"/>
        </w:rPr>
        <w:t xml:space="preserve">min. </w:t>
      </w:r>
      <w:r w:rsidR="009D3500">
        <w:rPr>
          <w:rFonts w:asciiTheme="minorHAnsi" w:hAnsiTheme="minorHAnsi" w:cstheme="minorHAnsi"/>
        </w:rPr>
        <w:t>24 miesiące</w:t>
      </w:r>
      <w:r w:rsidRPr="004F6719">
        <w:rPr>
          <w:rFonts w:asciiTheme="minorHAnsi" w:hAnsiTheme="minorHAnsi" w:cstheme="minorHAnsi"/>
        </w:rPr>
        <w:t>.</w:t>
      </w:r>
    </w:p>
    <w:p w14:paraId="23FF15DC" w14:textId="704ADB75" w:rsidR="005826FF" w:rsidRPr="004F6719" w:rsidRDefault="005826FF" w:rsidP="005826F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Dostawa wraz z rozpakowaniem materaca przeciwodleżynowego i instruktażem jego użytkowania w pomieszczeniu wskazanym przez instytucję całodobowej opieki (odbiorcę).</w:t>
      </w:r>
    </w:p>
    <w:p w14:paraId="351997DA" w14:textId="2CD62462" w:rsidR="005826FF" w:rsidRPr="004F6719" w:rsidRDefault="005826FF" w:rsidP="005826F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826FF" w:rsidRPr="004F6719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2EF34" w14:textId="77777777" w:rsidR="00737D2C" w:rsidRDefault="00737D2C">
      <w:r>
        <w:separator/>
      </w:r>
    </w:p>
  </w:endnote>
  <w:endnote w:type="continuationSeparator" w:id="0">
    <w:p w14:paraId="4333DBC5" w14:textId="77777777" w:rsidR="00737D2C" w:rsidRDefault="0073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79E4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3FDF0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283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580F10" w14:textId="6D88E1A2" w:rsidR="00F4113E" w:rsidRPr="00F4113E" w:rsidRDefault="00F4113E">
        <w:pPr>
          <w:pStyle w:val="Stopka"/>
          <w:jc w:val="right"/>
          <w:rPr>
            <w:rFonts w:ascii="Arial" w:hAnsi="Arial" w:cs="Arial"/>
          </w:rPr>
        </w:pPr>
        <w:r w:rsidRPr="00F4113E">
          <w:rPr>
            <w:rFonts w:ascii="Arial" w:hAnsi="Arial" w:cs="Arial"/>
          </w:rPr>
          <w:fldChar w:fldCharType="begin"/>
        </w:r>
        <w:r w:rsidRPr="00F4113E">
          <w:rPr>
            <w:rFonts w:ascii="Arial" w:hAnsi="Arial" w:cs="Arial"/>
          </w:rPr>
          <w:instrText>PAGE   \* MERGEFORMAT</w:instrText>
        </w:r>
        <w:r w:rsidRPr="00F4113E">
          <w:rPr>
            <w:rFonts w:ascii="Arial" w:hAnsi="Arial" w:cs="Arial"/>
          </w:rPr>
          <w:fldChar w:fldCharType="separate"/>
        </w:r>
        <w:r w:rsidR="00221A8A">
          <w:rPr>
            <w:rFonts w:ascii="Arial" w:hAnsi="Arial" w:cs="Arial"/>
            <w:noProof/>
          </w:rPr>
          <w:t>2</w:t>
        </w:r>
        <w:r w:rsidRPr="00F4113E">
          <w:rPr>
            <w:rFonts w:ascii="Arial" w:hAnsi="Arial" w:cs="Arial"/>
          </w:rPr>
          <w:fldChar w:fldCharType="end"/>
        </w:r>
      </w:p>
    </w:sdtContent>
  </w:sdt>
  <w:p w14:paraId="4EED8FA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0985" w14:textId="77777777" w:rsidR="00E025D3" w:rsidRDefault="00E02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CFBC3" w14:textId="77777777" w:rsidR="00737D2C" w:rsidRDefault="00737D2C">
      <w:r>
        <w:separator/>
      </w:r>
    </w:p>
  </w:footnote>
  <w:footnote w:type="continuationSeparator" w:id="0">
    <w:p w14:paraId="53F2DC1E" w14:textId="77777777" w:rsidR="00737D2C" w:rsidRDefault="0073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FB39" w14:textId="77777777" w:rsidR="00E025D3" w:rsidRDefault="00E02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C18E" w14:textId="77777777" w:rsidR="00E025D3" w:rsidRDefault="00E025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553E9CC9" w14:textId="77777777" w:rsidTr="0003549A">
      <w:tc>
        <w:tcPr>
          <w:tcW w:w="7513" w:type="dxa"/>
          <w:vAlign w:val="center"/>
        </w:tcPr>
        <w:p w14:paraId="1C1F65C4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7B8FC327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5E11C154" w14:textId="0AEDE908" w:rsidR="0002120A" w:rsidRDefault="00FF2C92" w:rsidP="0003549A">
    <w:pPr>
      <w:pStyle w:val="Nagwek"/>
      <w:jc w:val="center"/>
    </w:pPr>
    <w:r>
      <w:rPr>
        <w:noProof/>
      </w:rPr>
      <w:drawing>
        <wp:inline distT="0" distB="0" distL="0" distR="0" wp14:anchorId="2B0F746B" wp14:editId="0AF1F914">
          <wp:extent cx="5760085" cy="885190"/>
          <wp:effectExtent l="0" t="0" r="0" b="0"/>
          <wp:docPr id="1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7FE83" w14:textId="463D6034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>Przedmiot</w:t>
    </w:r>
    <w:r w:rsidR="00E025D3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 zamówienia współfinansowany ze środków Unii Europejskiej w ramach </w:t>
    </w:r>
  </w:p>
  <w:p w14:paraId="613BB284" w14:textId="77777777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6411962B" w14:textId="77777777" w:rsidR="00FF2C92" w:rsidRDefault="00FF2C92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AB6"/>
    <w:multiLevelType w:val="hybridMultilevel"/>
    <w:tmpl w:val="64C8DA22"/>
    <w:lvl w:ilvl="0" w:tplc="CFE61FB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4A4"/>
    <w:multiLevelType w:val="hybridMultilevel"/>
    <w:tmpl w:val="FB3CF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077B"/>
    <w:multiLevelType w:val="hybridMultilevel"/>
    <w:tmpl w:val="BF00DD8E"/>
    <w:lvl w:ilvl="0" w:tplc="2F402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5D8"/>
    <w:multiLevelType w:val="hybridMultilevel"/>
    <w:tmpl w:val="8AC4E286"/>
    <w:lvl w:ilvl="0" w:tplc="AD6A4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A4518F"/>
    <w:multiLevelType w:val="hybridMultilevel"/>
    <w:tmpl w:val="D5360D42"/>
    <w:lvl w:ilvl="0" w:tplc="0798C1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3458"/>
    <w:rsid w:val="00014FF0"/>
    <w:rsid w:val="00016549"/>
    <w:rsid w:val="0002120A"/>
    <w:rsid w:val="00021B21"/>
    <w:rsid w:val="00025991"/>
    <w:rsid w:val="00030B2A"/>
    <w:rsid w:val="00032201"/>
    <w:rsid w:val="000329B2"/>
    <w:rsid w:val="00033EFF"/>
    <w:rsid w:val="0003549A"/>
    <w:rsid w:val="00035749"/>
    <w:rsid w:val="000508AF"/>
    <w:rsid w:val="0005692E"/>
    <w:rsid w:val="00062B13"/>
    <w:rsid w:val="00065F6C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13D2"/>
    <w:rsid w:val="000B43E6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D4A"/>
    <w:rsid w:val="001228FD"/>
    <w:rsid w:val="001233B4"/>
    <w:rsid w:val="00126A62"/>
    <w:rsid w:val="001270EE"/>
    <w:rsid w:val="0013126C"/>
    <w:rsid w:val="001316F4"/>
    <w:rsid w:val="00131FE2"/>
    <w:rsid w:val="00132C38"/>
    <w:rsid w:val="00134A6A"/>
    <w:rsid w:val="00150509"/>
    <w:rsid w:val="00156601"/>
    <w:rsid w:val="00156CB5"/>
    <w:rsid w:val="00161EB2"/>
    <w:rsid w:val="00161F89"/>
    <w:rsid w:val="00164818"/>
    <w:rsid w:val="00166FDB"/>
    <w:rsid w:val="001709C7"/>
    <w:rsid w:val="00172CD8"/>
    <w:rsid w:val="00177509"/>
    <w:rsid w:val="00177A4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D19B2"/>
    <w:rsid w:val="001D229C"/>
    <w:rsid w:val="001D3017"/>
    <w:rsid w:val="001D305B"/>
    <w:rsid w:val="001D400A"/>
    <w:rsid w:val="001D4782"/>
    <w:rsid w:val="001D5668"/>
    <w:rsid w:val="001E6F65"/>
    <w:rsid w:val="001F2155"/>
    <w:rsid w:val="0020064A"/>
    <w:rsid w:val="00205B84"/>
    <w:rsid w:val="00206C04"/>
    <w:rsid w:val="00216216"/>
    <w:rsid w:val="00221A8A"/>
    <w:rsid w:val="00223DD5"/>
    <w:rsid w:val="002319B3"/>
    <w:rsid w:val="00237F11"/>
    <w:rsid w:val="00240FED"/>
    <w:rsid w:val="00241ABC"/>
    <w:rsid w:val="002427D8"/>
    <w:rsid w:val="00244D0B"/>
    <w:rsid w:val="0024560E"/>
    <w:rsid w:val="00261721"/>
    <w:rsid w:val="002630F5"/>
    <w:rsid w:val="00264F51"/>
    <w:rsid w:val="002730D0"/>
    <w:rsid w:val="00273A49"/>
    <w:rsid w:val="0028774C"/>
    <w:rsid w:val="00297C48"/>
    <w:rsid w:val="00297C73"/>
    <w:rsid w:val="002A19D8"/>
    <w:rsid w:val="002A34E8"/>
    <w:rsid w:val="002A5BAC"/>
    <w:rsid w:val="002A637F"/>
    <w:rsid w:val="002B3B8F"/>
    <w:rsid w:val="002B3F63"/>
    <w:rsid w:val="002B66EE"/>
    <w:rsid w:val="002B792C"/>
    <w:rsid w:val="002C406B"/>
    <w:rsid w:val="002C491B"/>
    <w:rsid w:val="002C5544"/>
    <w:rsid w:val="002C6180"/>
    <w:rsid w:val="002D5919"/>
    <w:rsid w:val="002E61B5"/>
    <w:rsid w:val="002F142C"/>
    <w:rsid w:val="002F3076"/>
    <w:rsid w:val="0030067A"/>
    <w:rsid w:val="00304876"/>
    <w:rsid w:val="0030595E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379CC"/>
    <w:rsid w:val="00345917"/>
    <w:rsid w:val="003479B4"/>
    <w:rsid w:val="003503FD"/>
    <w:rsid w:val="003517B2"/>
    <w:rsid w:val="003517D9"/>
    <w:rsid w:val="003554AD"/>
    <w:rsid w:val="003640C4"/>
    <w:rsid w:val="00370F10"/>
    <w:rsid w:val="00371C4F"/>
    <w:rsid w:val="0037737B"/>
    <w:rsid w:val="003818EE"/>
    <w:rsid w:val="00382116"/>
    <w:rsid w:val="00383868"/>
    <w:rsid w:val="003925C7"/>
    <w:rsid w:val="003935F9"/>
    <w:rsid w:val="00393DE9"/>
    <w:rsid w:val="003A128B"/>
    <w:rsid w:val="003A5051"/>
    <w:rsid w:val="003B289E"/>
    <w:rsid w:val="003C7A5B"/>
    <w:rsid w:val="003D051F"/>
    <w:rsid w:val="003D5B75"/>
    <w:rsid w:val="003E4D3F"/>
    <w:rsid w:val="003E4F67"/>
    <w:rsid w:val="003E7BF2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5EBE"/>
    <w:rsid w:val="00455F03"/>
    <w:rsid w:val="004567A7"/>
    <w:rsid w:val="00477904"/>
    <w:rsid w:val="004812BB"/>
    <w:rsid w:val="00484B2A"/>
    <w:rsid w:val="004911A3"/>
    <w:rsid w:val="00491AE1"/>
    <w:rsid w:val="00491D8C"/>
    <w:rsid w:val="00492F9A"/>
    <w:rsid w:val="004936A9"/>
    <w:rsid w:val="00495DDB"/>
    <w:rsid w:val="004A13DD"/>
    <w:rsid w:val="004A15DE"/>
    <w:rsid w:val="004A4E17"/>
    <w:rsid w:val="004B37F2"/>
    <w:rsid w:val="004B38A7"/>
    <w:rsid w:val="004B60D6"/>
    <w:rsid w:val="004B6190"/>
    <w:rsid w:val="004C0D8E"/>
    <w:rsid w:val="004C0EAF"/>
    <w:rsid w:val="004C5840"/>
    <w:rsid w:val="004C6FAB"/>
    <w:rsid w:val="004C7832"/>
    <w:rsid w:val="004C79B7"/>
    <w:rsid w:val="004D088C"/>
    <w:rsid w:val="004D4490"/>
    <w:rsid w:val="004D618B"/>
    <w:rsid w:val="004E03EA"/>
    <w:rsid w:val="004E0782"/>
    <w:rsid w:val="004E1F1B"/>
    <w:rsid w:val="004E4DDF"/>
    <w:rsid w:val="004E77DC"/>
    <w:rsid w:val="004E7D8B"/>
    <w:rsid w:val="004E7FEE"/>
    <w:rsid w:val="004F57F4"/>
    <w:rsid w:val="004F6719"/>
    <w:rsid w:val="00505920"/>
    <w:rsid w:val="005107A9"/>
    <w:rsid w:val="00510B22"/>
    <w:rsid w:val="005110C7"/>
    <w:rsid w:val="0051710B"/>
    <w:rsid w:val="0052046B"/>
    <w:rsid w:val="005218F4"/>
    <w:rsid w:val="005236F5"/>
    <w:rsid w:val="00526B39"/>
    <w:rsid w:val="00527F70"/>
    <w:rsid w:val="0054481F"/>
    <w:rsid w:val="005473D7"/>
    <w:rsid w:val="00550443"/>
    <w:rsid w:val="00551481"/>
    <w:rsid w:val="00556C6D"/>
    <w:rsid w:val="00556CB4"/>
    <w:rsid w:val="00562855"/>
    <w:rsid w:val="00564DA2"/>
    <w:rsid w:val="0057686C"/>
    <w:rsid w:val="005826FF"/>
    <w:rsid w:val="00583D79"/>
    <w:rsid w:val="0058576F"/>
    <w:rsid w:val="00586A6F"/>
    <w:rsid w:val="0059052C"/>
    <w:rsid w:val="005905A6"/>
    <w:rsid w:val="00590BE4"/>
    <w:rsid w:val="0059430E"/>
    <w:rsid w:val="005A4155"/>
    <w:rsid w:val="005A4B94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D62AD"/>
    <w:rsid w:val="00614839"/>
    <w:rsid w:val="00623632"/>
    <w:rsid w:val="0062483C"/>
    <w:rsid w:val="006256B4"/>
    <w:rsid w:val="00630DDA"/>
    <w:rsid w:val="006361F3"/>
    <w:rsid w:val="00637A0B"/>
    <w:rsid w:val="00645FC1"/>
    <w:rsid w:val="00647081"/>
    <w:rsid w:val="00653273"/>
    <w:rsid w:val="00660334"/>
    <w:rsid w:val="00660CBB"/>
    <w:rsid w:val="00662E21"/>
    <w:rsid w:val="00664F0B"/>
    <w:rsid w:val="006718D1"/>
    <w:rsid w:val="00673D70"/>
    <w:rsid w:val="0067727F"/>
    <w:rsid w:val="00681B81"/>
    <w:rsid w:val="006823C0"/>
    <w:rsid w:val="00691D5E"/>
    <w:rsid w:val="00693244"/>
    <w:rsid w:val="00693B89"/>
    <w:rsid w:val="006A535B"/>
    <w:rsid w:val="006A7D0F"/>
    <w:rsid w:val="006C1C72"/>
    <w:rsid w:val="006C34AB"/>
    <w:rsid w:val="006D0E81"/>
    <w:rsid w:val="006D312F"/>
    <w:rsid w:val="006E4AB8"/>
    <w:rsid w:val="006F5363"/>
    <w:rsid w:val="006F57AD"/>
    <w:rsid w:val="007149E0"/>
    <w:rsid w:val="00714CED"/>
    <w:rsid w:val="007228D7"/>
    <w:rsid w:val="00723C3E"/>
    <w:rsid w:val="0073157F"/>
    <w:rsid w:val="00735C74"/>
    <w:rsid w:val="00735DC4"/>
    <w:rsid w:val="00737903"/>
    <w:rsid w:val="00737D2C"/>
    <w:rsid w:val="00746BCA"/>
    <w:rsid w:val="007535CA"/>
    <w:rsid w:val="00761FDE"/>
    <w:rsid w:val="00771F08"/>
    <w:rsid w:val="0077251A"/>
    <w:rsid w:val="00773C96"/>
    <w:rsid w:val="00790008"/>
    <w:rsid w:val="00793C15"/>
    <w:rsid w:val="007A12A8"/>
    <w:rsid w:val="007A223C"/>
    <w:rsid w:val="007A3B28"/>
    <w:rsid w:val="007A6B6F"/>
    <w:rsid w:val="007A7091"/>
    <w:rsid w:val="007A797A"/>
    <w:rsid w:val="007B57A4"/>
    <w:rsid w:val="007C0A52"/>
    <w:rsid w:val="007C2716"/>
    <w:rsid w:val="007C2E31"/>
    <w:rsid w:val="007C6AF1"/>
    <w:rsid w:val="007C7C13"/>
    <w:rsid w:val="007C7D52"/>
    <w:rsid w:val="007D4209"/>
    <w:rsid w:val="007D67BD"/>
    <w:rsid w:val="007F0B97"/>
    <w:rsid w:val="007F2FA6"/>
    <w:rsid w:val="008005C3"/>
    <w:rsid w:val="008039CB"/>
    <w:rsid w:val="00811EA4"/>
    <w:rsid w:val="00821805"/>
    <w:rsid w:val="008254A3"/>
    <w:rsid w:val="008255DC"/>
    <w:rsid w:val="0083421A"/>
    <w:rsid w:val="008347B8"/>
    <w:rsid w:val="00841DE2"/>
    <w:rsid w:val="00844621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D06C3"/>
    <w:rsid w:val="008D5865"/>
    <w:rsid w:val="008D5BF2"/>
    <w:rsid w:val="008D61B8"/>
    <w:rsid w:val="008E2738"/>
    <w:rsid w:val="008E303F"/>
    <w:rsid w:val="008E575E"/>
    <w:rsid w:val="008E6275"/>
    <w:rsid w:val="008F393B"/>
    <w:rsid w:val="008F58E0"/>
    <w:rsid w:val="00906B00"/>
    <w:rsid w:val="00922B75"/>
    <w:rsid w:val="00925D50"/>
    <w:rsid w:val="00935E46"/>
    <w:rsid w:val="009447B6"/>
    <w:rsid w:val="00945C22"/>
    <w:rsid w:val="00945FBE"/>
    <w:rsid w:val="009466C7"/>
    <w:rsid w:val="009559C7"/>
    <w:rsid w:val="0095721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97AED"/>
    <w:rsid w:val="009A29CE"/>
    <w:rsid w:val="009A3936"/>
    <w:rsid w:val="009A72A9"/>
    <w:rsid w:val="009B0881"/>
    <w:rsid w:val="009B4041"/>
    <w:rsid w:val="009B7AE4"/>
    <w:rsid w:val="009C6406"/>
    <w:rsid w:val="009D0678"/>
    <w:rsid w:val="009D3001"/>
    <w:rsid w:val="009D3500"/>
    <w:rsid w:val="009E1551"/>
    <w:rsid w:val="009E23BC"/>
    <w:rsid w:val="009F089D"/>
    <w:rsid w:val="00A03A9A"/>
    <w:rsid w:val="00A07E4F"/>
    <w:rsid w:val="00A11BFB"/>
    <w:rsid w:val="00A22F79"/>
    <w:rsid w:val="00A2402B"/>
    <w:rsid w:val="00A30718"/>
    <w:rsid w:val="00A31B49"/>
    <w:rsid w:val="00A31D63"/>
    <w:rsid w:val="00A37229"/>
    <w:rsid w:val="00A37ADA"/>
    <w:rsid w:val="00A43E7B"/>
    <w:rsid w:val="00A524E5"/>
    <w:rsid w:val="00A54FB5"/>
    <w:rsid w:val="00A55B47"/>
    <w:rsid w:val="00A57860"/>
    <w:rsid w:val="00A57E78"/>
    <w:rsid w:val="00A60C38"/>
    <w:rsid w:val="00A6766B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D5D99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3BD3"/>
    <w:rsid w:val="00B36885"/>
    <w:rsid w:val="00B4566B"/>
    <w:rsid w:val="00B47894"/>
    <w:rsid w:val="00B47ACD"/>
    <w:rsid w:val="00B553D6"/>
    <w:rsid w:val="00B55D43"/>
    <w:rsid w:val="00B56A88"/>
    <w:rsid w:val="00B6121C"/>
    <w:rsid w:val="00B626A9"/>
    <w:rsid w:val="00B63F05"/>
    <w:rsid w:val="00B64C65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B6B"/>
    <w:rsid w:val="00BD5002"/>
    <w:rsid w:val="00BD52B7"/>
    <w:rsid w:val="00BE0DD2"/>
    <w:rsid w:val="00BF3B5A"/>
    <w:rsid w:val="00BF5850"/>
    <w:rsid w:val="00BF69D3"/>
    <w:rsid w:val="00C0112E"/>
    <w:rsid w:val="00C0160D"/>
    <w:rsid w:val="00C0514B"/>
    <w:rsid w:val="00C05B7B"/>
    <w:rsid w:val="00C063BF"/>
    <w:rsid w:val="00C11650"/>
    <w:rsid w:val="00C17931"/>
    <w:rsid w:val="00C2464C"/>
    <w:rsid w:val="00C25021"/>
    <w:rsid w:val="00C25529"/>
    <w:rsid w:val="00C271C0"/>
    <w:rsid w:val="00C318FC"/>
    <w:rsid w:val="00C31CAD"/>
    <w:rsid w:val="00C35FC7"/>
    <w:rsid w:val="00C43040"/>
    <w:rsid w:val="00C43584"/>
    <w:rsid w:val="00C4506D"/>
    <w:rsid w:val="00C456F3"/>
    <w:rsid w:val="00C46B8E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38E2"/>
    <w:rsid w:val="00CD472D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343A"/>
    <w:rsid w:val="00D44574"/>
    <w:rsid w:val="00D457D1"/>
    <w:rsid w:val="00D5342B"/>
    <w:rsid w:val="00D54FA1"/>
    <w:rsid w:val="00D62C29"/>
    <w:rsid w:val="00D71A17"/>
    <w:rsid w:val="00D72E9A"/>
    <w:rsid w:val="00D73DC9"/>
    <w:rsid w:val="00D74983"/>
    <w:rsid w:val="00D8051D"/>
    <w:rsid w:val="00D85D38"/>
    <w:rsid w:val="00D90D8D"/>
    <w:rsid w:val="00D93543"/>
    <w:rsid w:val="00DA062E"/>
    <w:rsid w:val="00DB2AA6"/>
    <w:rsid w:val="00DB5D4F"/>
    <w:rsid w:val="00DC0572"/>
    <w:rsid w:val="00DC30FE"/>
    <w:rsid w:val="00DC684B"/>
    <w:rsid w:val="00DC76F8"/>
    <w:rsid w:val="00DD0A43"/>
    <w:rsid w:val="00DD30E4"/>
    <w:rsid w:val="00DD3E3A"/>
    <w:rsid w:val="00DD6144"/>
    <w:rsid w:val="00DE04D4"/>
    <w:rsid w:val="00E025D3"/>
    <w:rsid w:val="00E057E7"/>
    <w:rsid w:val="00E12EB3"/>
    <w:rsid w:val="00E13047"/>
    <w:rsid w:val="00E143BF"/>
    <w:rsid w:val="00E14BDF"/>
    <w:rsid w:val="00E22E78"/>
    <w:rsid w:val="00E34AF8"/>
    <w:rsid w:val="00E34B72"/>
    <w:rsid w:val="00E35C60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307"/>
    <w:rsid w:val="00E947FA"/>
    <w:rsid w:val="00EA5B75"/>
    <w:rsid w:val="00EB23D8"/>
    <w:rsid w:val="00EB5982"/>
    <w:rsid w:val="00EC21B5"/>
    <w:rsid w:val="00EC2861"/>
    <w:rsid w:val="00EC3697"/>
    <w:rsid w:val="00ED0285"/>
    <w:rsid w:val="00ED129D"/>
    <w:rsid w:val="00ED1B96"/>
    <w:rsid w:val="00ED7361"/>
    <w:rsid w:val="00EE0F10"/>
    <w:rsid w:val="00EE13B6"/>
    <w:rsid w:val="00EE5DD9"/>
    <w:rsid w:val="00EE6C01"/>
    <w:rsid w:val="00F01FC5"/>
    <w:rsid w:val="00F02D61"/>
    <w:rsid w:val="00F056FD"/>
    <w:rsid w:val="00F11452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4680"/>
    <w:rsid w:val="00F37A35"/>
    <w:rsid w:val="00F409C1"/>
    <w:rsid w:val="00F4113E"/>
    <w:rsid w:val="00F436E2"/>
    <w:rsid w:val="00F44A39"/>
    <w:rsid w:val="00F451B6"/>
    <w:rsid w:val="00F54952"/>
    <w:rsid w:val="00F613D0"/>
    <w:rsid w:val="00F6355C"/>
    <w:rsid w:val="00F845B6"/>
    <w:rsid w:val="00F85625"/>
    <w:rsid w:val="00F91B55"/>
    <w:rsid w:val="00F93966"/>
    <w:rsid w:val="00F949F7"/>
    <w:rsid w:val="00FA04D0"/>
    <w:rsid w:val="00FA72A6"/>
    <w:rsid w:val="00FB4C34"/>
    <w:rsid w:val="00FB6366"/>
    <w:rsid w:val="00FB7A39"/>
    <w:rsid w:val="00FC49F0"/>
    <w:rsid w:val="00FC6593"/>
    <w:rsid w:val="00FD2E34"/>
    <w:rsid w:val="00FE1159"/>
    <w:rsid w:val="00FE1E1F"/>
    <w:rsid w:val="00FE4226"/>
    <w:rsid w:val="00FF043F"/>
    <w:rsid w:val="00FF1286"/>
    <w:rsid w:val="00FF2C92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A981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13A0-910D-486D-873B-F27ABE5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 w Opolu</dc:creator>
  <cp:keywords/>
  <dc:description/>
  <cp:lastModifiedBy>Użytkownik</cp:lastModifiedBy>
  <cp:revision>1</cp:revision>
  <cp:lastPrinted>2020-10-23T08:32:00Z</cp:lastPrinted>
  <dcterms:created xsi:type="dcterms:W3CDTF">2020-10-23T08:24:00Z</dcterms:created>
  <dcterms:modified xsi:type="dcterms:W3CDTF">2020-10-23T08:34:00Z</dcterms:modified>
</cp:coreProperties>
</file>