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21C8" w14:textId="77777777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02F689" w14:textId="3040F3FA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sz w:val="22"/>
          <w:szCs w:val="22"/>
        </w:rPr>
        <w:t>Załącznik nr 1</w:t>
      </w:r>
      <w:r w:rsidR="0004117D" w:rsidRPr="00EB7839">
        <w:rPr>
          <w:rFonts w:asciiTheme="minorHAnsi" w:hAnsiTheme="minorHAnsi" w:cstheme="minorHAnsi"/>
          <w:sz w:val="22"/>
          <w:szCs w:val="22"/>
        </w:rPr>
        <w:t>A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8B8A96F" w14:textId="37A04EA5" w:rsidR="00862CA1" w:rsidRPr="00EB7839" w:rsidRDefault="00862CA1" w:rsidP="00862CA1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>.13.</w:t>
      </w:r>
      <w:r w:rsidRPr="00EB783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48BBA0" w14:textId="77777777" w:rsidR="00862CA1" w:rsidRPr="00EB7839" w:rsidRDefault="00862CA1" w:rsidP="00862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52BABA" w14:textId="77777777" w:rsidR="00862CA1" w:rsidRPr="00EB7839" w:rsidRDefault="00862CA1" w:rsidP="00862CA1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D21DA1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4BC77BD6" w14:textId="7591C1C3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</w:p>
    <w:p w14:paraId="3EE68C1F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9A50C3" w14:textId="514DEE4A" w:rsidR="00862CA1" w:rsidRPr="00EB7839" w:rsidRDefault="00862CA1" w:rsidP="00862C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275BC1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275BC1" w:rsidRPr="00CF6456">
        <w:rPr>
          <w:rFonts w:ascii="Calibri" w:hAnsi="Calibri" w:cs="Calibri"/>
          <w:b/>
          <w:sz w:val="22"/>
          <w:szCs w:val="22"/>
        </w:rPr>
        <w:t>niesamodzielne</w:t>
      </w:r>
      <w:r w:rsidR="00275BC1" w:rsidRPr="00CF645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A0016E" w:rsidRPr="00CF64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449181DA" w14:textId="77777777" w:rsidR="004E03EA" w:rsidRPr="00EB783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2F73DF" w14:textId="0D8CBBB1" w:rsidR="00890F53" w:rsidRPr="00EB7839" w:rsidRDefault="00862CA1" w:rsidP="00464F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  <w:r w:rsidR="00100FDF" w:rsidRPr="00EB783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EB7839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FAE" w:rsidRPr="00EB7839">
        <w:rPr>
          <w:rFonts w:asciiTheme="minorHAnsi" w:hAnsiTheme="minorHAnsi" w:cstheme="minorHAnsi"/>
          <w:b/>
          <w:sz w:val="22"/>
          <w:szCs w:val="22"/>
        </w:rPr>
        <w:t xml:space="preserve">pościeli jednorazowej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i podkładów higienicznych </w:t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EB7839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EB7839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EB783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EB783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EB783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EB78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EB783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407CE62A" w14:textId="77777777" w:rsidR="00C2464C" w:rsidRPr="00EB783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0EBE09" w14:textId="21261FB6" w:rsidR="00C2464C" w:rsidRPr="00EB7839" w:rsidRDefault="00B7327C" w:rsidP="00D6573C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EB7839">
        <w:rPr>
          <w:rFonts w:asciiTheme="minorHAnsi" w:hAnsiTheme="minorHAnsi" w:cstheme="minorHAnsi"/>
          <w:b/>
        </w:rPr>
        <w:t>Pościel jednorazowa</w:t>
      </w:r>
      <w:r w:rsidR="00075296" w:rsidRPr="00EB7839">
        <w:rPr>
          <w:rFonts w:asciiTheme="minorHAnsi" w:hAnsiTheme="minorHAnsi" w:cstheme="minorHAnsi"/>
          <w:b/>
        </w:rPr>
        <w:t>:</w:t>
      </w:r>
      <w:r w:rsidR="00D6573C" w:rsidRPr="00EB7839">
        <w:rPr>
          <w:rFonts w:asciiTheme="minorHAnsi" w:hAnsiTheme="minorHAnsi" w:cstheme="minorHAnsi"/>
          <w:b/>
        </w:rPr>
        <w:t xml:space="preserve"> min. 400 szt.</w:t>
      </w:r>
      <w:r w:rsidRPr="00EB7839">
        <w:rPr>
          <w:rFonts w:asciiTheme="minorHAnsi" w:hAnsiTheme="minorHAnsi" w:cstheme="minorHAnsi"/>
          <w:b/>
        </w:rPr>
        <w:t xml:space="preserve"> </w:t>
      </w:r>
      <w:r w:rsidR="00C2464C" w:rsidRPr="00EB7839">
        <w:rPr>
          <w:rFonts w:asciiTheme="minorHAnsi" w:hAnsiTheme="minorHAnsi" w:cstheme="minorHAnsi"/>
          <w:b/>
        </w:rPr>
        <w:t xml:space="preserve">max. </w:t>
      </w:r>
      <w:r w:rsidRPr="00EB7839">
        <w:rPr>
          <w:rFonts w:asciiTheme="minorHAnsi" w:hAnsiTheme="minorHAnsi" w:cstheme="minorHAnsi"/>
          <w:b/>
        </w:rPr>
        <w:t>800</w:t>
      </w:r>
      <w:r w:rsidR="00C2464C" w:rsidRPr="00EB783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C2464C" w:rsidRPr="00EB7839" w14:paraId="1C26C2D8" w14:textId="77777777" w:rsidTr="00862CA1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D30DE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688711" w14:textId="3949ACAF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62CA1" w:rsidRPr="00EB7839">
              <w:rPr>
                <w:rFonts w:asciiTheme="minorHAnsi" w:hAnsiTheme="minorHAnsi" w:cstheme="minorHAnsi"/>
                <w:b/>
                <w:sz w:val="22"/>
                <w:szCs w:val="22"/>
              </w:rPr>
              <w:t>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28FE4" w14:textId="0D7EA988" w:rsidR="00C2464C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62CA1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EB7839" w14:paraId="5BB93329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F8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1A438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AFD" w14:textId="77777777" w:rsidR="00C2464C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560</w:t>
            </w:r>
          </w:p>
        </w:tc>
      </w:tr>
      <w:tr w:rsidR="00C2464C" w:rsidRPr="00EB7839" w14:paraId="3B22F780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145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B0E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CA6" w14:textId="77777777" w:rsidR="00C2464C" w:rsidRPr="00EB7839" w:rsidRDefault="00B7327C" w:rsidP="00B73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890F53" w:rsidRPr="00EB7839" w14:paraId="3E0A2FFC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002" w14:textId="77777777" w:rsidR="00890F53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13A5" w14:textId="77777777" w:rsidR="00890F53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6F65" w14:textId="77777777" w:rsidR="00890F53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464C" w:rsidRPr="00EB7839" w14:paraId="7B3CC661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C87" w14:textId="77777777" w:rsidR="00C2464C" w:rsidRPr="00EB7839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2AF" w14:textId="77777777" w:rsidR="00C2464C" w:rsidRPr="00EB7839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3E5" w14:textId="77777777" w:rsidR="00C2464C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</w:tbl>
    <w:p w14:paraId="55DD4BA9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C69EA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7EF7A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64EC0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BB7C183" w14:textId="77777777" w:rsidR="00D6573C" w:rsidRPr="00EB7839" w:rsidRDefault="00D6573C" w:rsidP="00D6573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B7839">
        <w:rPr>
          <w:rFonts w:asciiTheme="minorHAnsi" w:hAnsiTheme="minorHAnsi" w:cstheme="minorHAnsi"/>
          <w:b/>
          <w:bCs/>
        </w:rPr>
        <w:t>Parametry pościeli:</w:t>
      </w:r>
    </w:p>
    <w:p w14:paraId="0387AD6A" w14:textId="6B09213E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Pościel jednorazowa, niejałowa, składająca się z: prześcieradła, poszwy na kołdrę i poszwy na poduszkę (komplet).</w:t>
      </w:r>
    </w:p>
    <w:p w14:paraId="07146180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 xml:space="preserve">Pościel wykonana z włókniny </w:t>
      </w:r>
      <w:r w:rsidRPr="00EB7839">
        <w:rPr>
          <w:rFonts w:asciiTheme="minorHAnsi" w:hAnsiTheme="minorHAnsi" w:cstheme="minorHAnsi"/>
        </w:rPr>
        <w:t>polipropylenowej o gramaturze min. 25g/m</w:t>
      </w:r>
      <w:r w:rsidRPr="00EB7839">
        <w:rPr>
          <w:rFonts w:asciiTheme="minorHAnsi" w:hAnsiTheme="minorHAnsi" w:cstheme="minorHAnsi"/>
          <w:vertAlign w:val="superscript"/>
        </w:rPr>
        <w:t>2</w:t>
      </w:r>
      <w:r w:rsidRPr="00EB7839">
        <w:rPr>
          <w:rFonts w:asciiTheme="minorHAnsi" w:hAnsiTheme="minorHAnsi" w:cstheme="minorHAnsi"/>
        </w:rPr>
        <w:t xml:space="preserve"> (+,- 10%).</w:t>
      </w:r>
    </w:p>
    <w:p w14:paraId="33ED2280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Kolor: niebieski, zielony lub biały.</w:t>
      </w:r>
    </w:p>
    <w:p w14:paraId="2B51486A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>Wymiary prześcieradła: długość 210 cm +/- 10 cm, szerokość: 160 cm +/- 10 cm.</w:t>
      </w:r>
    </w:p>
    <w:p w14:paraId="6853E206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lastRenderedPageBreak/>
        <w:t>Wymiary poszwy na kołdrę: długość 210 cm +/- 10 cm, szerokość: 160 cm +/- 10 cm.</w:t>
      </w:r>
    </w:p>
    <w:p w14:paraId="7512E003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>Wymiary poszwy na poduszkę: długość 80 cm +/- 10 cm, szerokość: 80 cm +/- 10 cm.</w:t>
      </w:r>
    </w:p>
    <w:p w14:paraId="18E060C2" w14:textId="77777777" w:rsidR="00301025" w:rsidRPr="00EB7839" w:rsidRDefault="00301025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A5F35B" w14:textId="4E9B577E" w:rsidR="00100FDF" w:rsidRPr="00EB7839" w:rsidRDefault="00100FDF" w:rsidP="00100F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II. Podkłady higieniczne</w:t>
      </w:r>
      <w:r w:rsidR="009F29AE" w:rsidRPr="00EB7839">
        <w:rPr>
          <w:rFonts w:asciiTheme="minorHAnsi" w:hAnsiTheme="minorHAnsi" w:cstheme="minorHAnsi"/>
          <w:b/>
          <w:sz w:val="22"/>
          <w:szCs w:val="22"/>
        </w:rPr>
        <w:t>: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73C" w:rsidRPr="00EB7839">
        <w:rPr>
          <w:rFonts w:asciiTheme="minorHAnsi" w:hAnsiTheme="minorHAnsi" w:cstheme="minorHAnsi"/>
          <w:b/>
          <w:sz w:val="22"/>
          <w:szCs w:val="22"/>
        </w:rPr>
        <w:t xml:space="preserve">min. 600 szt.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max. 1200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100FDF" w:rsidRPr="00EB7839" w14:paraId="77D6E09A" w14:textId="77777777" w:rsidTr="00100FDF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75B2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56DDD7" w14:textId="17BA99C9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97193" w14:textId="5629AC0F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100FDF" w:rsidRPr="00EB7839" w14:paraId="710EA428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69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C1974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DE9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100FDF" w:rsidRPr="00EB7839" w14:paraId="28BD8A37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B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031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A7D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100FDF" w:rsidRPr="00EB7839" w14:paraId="31A527E5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1A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525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C92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100FDF" w:rsidRPr="00EB7839" w14:paraId="58426197" w14:textId="77777777" w:rsidTr="00100FDF">
        <w:trPr>
          <w:trHeight w:val="421"/>
        </w:trPr>
        <w:tc>
          <w:tcPr>
            <w:tcW w:w="532" w:type="dxa"/>
            <w:noWrap/>
            <w:vAlign w:val="bottom"/>
            <w:hideMark/>
          </w:tcPr>
          <w:p w14:paraId="27F84147" w14:textId="77777777" w:rsidR="00100FDF" w:rsidRPr="00EB7839" w:rsidRDefault="00100FD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79ED0666" w14:textId="77777777" w:rsidR="00100FDF" w:rsidRPr="00EB7839" w:rsidRDefault="00100FD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6D72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1200</w:t>
            </w:r>
          </w:p>
        </w:tc>
      </w:tr>
    </w:tbl>
    <w:p w14:paraId="65538333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E9BC448" w14:textId="6827536D" w:rsidR="003446E3" w:rsidRPr="00EB7839" w:rsidRDefault="00100FDF" w:rsidP="00D657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Parametry podkładów higienicznych:</w:t>
      </w:r>
    </w:p>
    <w:p w14:paraId="0A151194" w14:textId="499E6ECF" w:rsidR="00100FDF" w:rsidRPr="00F0749D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 xml:space="preserve">Podkłady higieniczne jednorazowe o wymiarach </w:t>
      </w:r>
      <w:r w:rsidR="00F0749D" w:rsidRPr="00F0749D">
        <w:rPr>
          <w:rFonts w:asciiTheme="minorHAnsi" w:hAnsiTheme="minorHAnsi" w:cstheme="minorHAnsi"/>
          <w:bCs/>
          <w:color w:val="FF0000"/>
        </w:rPr>
        <w:t xml:space="preserve">z przedziału 90-100 x 170-225 </w:t>
      </w:r>
      <w:r w:rsidR="00F0749D">
        <w:rPr>
          <w:rFonts w:asciiTheme="minorHAnsi" w:hAnsiTheme="minorHAnsi" w:cstheme="minorHAnsi"/>
          <w:bCs/>
          <w:color w:val="FF0000"/>
        </w:rPr>
        <w:t>(+/</w:t>
      </w:r>
      <w:r w:rsidR="00F0749D" w:rsidRPr="00F0749D">
        <w:rPr>
          <w:rFonts w:asciiTheme="minorHAnsi" w:hAnsiTheme="minorHAnsi" w:cstheme="minorHAnsi"/>
          <w:bCs/>
          <w:color w:val="FF0000"/>
        </w:rPr>
        <w:t>-10 cm).</w:t>
      </w:r>
    </w:p>
    <w:p w14:paraId="655005B3" w14:textId="37965864" w:rsidR="00100FDF" w:rsidRPr="00EB7839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 xml:space="preserve">Podkłady z chłonnym wkładem, zapewniające lepszą ochronę osób w łóżku </w:t>
      </w:r>
      <w:r w:rsidRPr="00EB7839">
        <w:rPr>
          <w:rFonts w:asciiTheme="minorHAnsi" w:hAnsiTheme="minorHAnsi" w:cstheme="minorHAnsi"/>
        </w:rPr>
        <w:br/>
        <w:t xml:space="preserve">(z powodu inkontynencji lub innego zmoczenia i zabrudzenia).  </w:t>
      </w:r>
    </w:p>
    <w:p w14:paraId="49F780F0" w14:textId="0A6287ED" w:rsidR="00100FDF" w:rsidRPr="00F0749D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trike/>
          <w:color w:val="FF0000"/>
        </w:rPr>
      </w:pPr>
      <w:bookmarkStart w:id="0" w:name="_GoBack"/>
      <w:r w:rsidRPr="00F0749D">
        <w:rPr>
          <w:rFonts w:asciiTheme="minorHAnsi" w:hAnsiTheme="minorHAnsi" w:cstheme="minorHAnsi"/>
          <w:strike/>
          <w:color w:val="FF0000"/>
        </w:rPr>
        <w:t>Kolor: biały</w:t>
      </w:r>
      <w:r w:rsidR="00F0749D" w:rsidRPr="00F0749D">
        <w:rPr>
          <w:rFonts w:asciiTheme="minorHAnsi" w:hAnsiTheme="minorHAnsi" w:cstheme="minorHAnsi"/>
          <w:strike/>
          <w:color w:val="FF0000"/>
        </w:rPr>
        <w:t>.</w:t>
      </w:r>
    </w:p>
    <w:bookmarkEnd w:id="0"/>
    <w:p w14:paraId="28C5C4E4" w14:textId="1DC9C1CE" w:rsidR="005B1773" w:rsidRPr="00EB7839" w:rsidRDefault="005B1773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EB46624" w14:textId="77777777" w:rsidR="00100FDF" w:rsidRPr="00EB7839" w:rsidRDefault="00100FDF" w:rsidP="00100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CCEA1" w14:textId="7748BAA0" w:rsidR="00100FDF" w:rsidRPr="00EB7839" w:rsidRDefault="00100FDF" w:rsidP="00D6573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7347856"/>
      <w:r w:rsidRPr="00EB7839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2" w:name="_Hlk47078402"/>
      <w:r w:rsidRPr="00EB7839">
        <w:rPr>
          <w:rFonts w:asciiTheme="minorHAnsi" w:hAnsiTheme="minorHAnsi" w:cstheme="minorHAnsi"/>
          <w:sz w:val="22"/>
          <w:szCs w:val="22"/>
        </w:rPr>
        <w:t>.</w:t>
      </w:r>
      <w:bookmarkEnd w:id="1"/>
      <w:bookmarkEnd w:id="2"/>
    </w:p>
    <w:p w14:paraId="461F2449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3BFECF8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4F2C7E0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0EAB7C9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7998AEF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873E8C3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1B556EF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4D4DD5A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53C86F5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6F54A36" w14:textId="77777777" w:rsidR="00FC78A0" w:rsidRPr="00EB7839" w:rsidRDefault="00FC78A0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11AEB" w14:textId="62ECB43F" w:rsidR="00783416" w:rsidRPr="00EB7839" w:rsidRDefault="00783416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83416" w:rsidRPr="00EB783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4E9F" w14:textId="77777777" w:rsidR="0097404A" w:rsidRDefault="0097404A">
      <w:r>
        <w:separator/>
      </w:r>
    </w:p>
  </w:endnote>
  <w:endnote w:type="continuationSeparator" w:id="0">
    <w:p w14:paraId="106E5DEE" w14:textId="77777777" w:rsidR="0097404A" w:rsidRDefault="009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B8A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20B92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30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D7A5F6" w14:textId="2726BDAA" w:rsidR="00EB7839" w:rsidRPr="00EB7839" w:rsidRDefault="00EB7839">
        <w:pPr>
          <w:pStyle w:val="Stopka"/>
          <w:jc w:val="right"/>
          <w:rPr>
            <w:rFonts w:asciiTheme="minorHAnsi" w:hAnsiTheme="minorHAnsi" w:cstheme="minorHAnsi"/>
          </w:rPr>
        </w:pPr>
        <w:r w:rsidRPr="00EB7839">
          <w:rPr>
            <w:rFonts w:asciiTheme="minorHAnsi" w:hAnsiTheme="minorHAnsi" w:cstheme="minorHAnsi"/>
          </w:rPr>
          <w:fldChar w:fldCharType="begin"/>
        </w:r>
        <w:r w:rsidRPr="00EB7839">
          <w:rPr>
            <w:rFonts w:asciiTheme="minorHAnsi" w:hAnsiTheme="minorHAnsi" w:cstheme="minorHAnsi"/>
          </w:rPr>
          <w:instrText>PAGE   \* MERGEFORMAT</w:instrText>
        </w:r>
        <w:r w:rsidRPr="00EB7839">
          <w:rPr>
            <w:rFonts w:asciiTheme="minorHAnsi" w:hAnsiTheme="minorHAnsi" w:cstheme="minorHAnsi"/>
          </w:rPr>
          <w:fldChar w:fldCharType="separate"/>
        </w:r>
        <w:r w:rsidR="00F0749D">
          <w:rPr>
            <w:rFonts w:asciiTheme="minorHAnsi" w:hAnsiTheme="minorHAnsi" w:cstheme="minorHAnsi"/>
            <w:noProof/>
          </w:rPr>
          <w:t>2</w:t>
        </w:r>
        <w:r w:rsidRPr="00EB7839">
          <w:rPr>
            <w:rFonts w:asciiTheme="minorHAnsi" w:hAnsiTheme="minorHAnsi" w:cstheme="minorHAnsi"/>
          </w:rPr>
          <w:fldChar w:fldCharType="end"/>
        </w:r>
      </w:p>
    </w:sdtContent>
  </w:sdt>
  <w:p w14:paraId="72FB3953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1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436484" w14:textId="78BA121D" w:rsidR="00E422F5" w:rsidRPr="00E422F5" w:rsidRDefault="00E422F5">
        <w:pPr>
          <w:pStyle w:val="Stopka"/>
          <w:jc w:val="right"/>
          <w:rPr>
            <w:rFonts w:asciiTheme="minorHAnsi" w:hAnsiTheme="minorHAnsi" w:cstheme="minorHAnsi"/>
          </w:rPr>
        </w:pPr>
        <w:r w:rsidRPr="00E422F5">
          <w:rPr>
            <w:rFonts w:asciiTheme="minorHAnsi" w:hAnsiTheme="minorHAnsi" w:cstheme="minorHAnsi"/>
          </w:rPr>
          <w:fldChar w:fldCharType="begin"/>
        </w:r>
        <w:r w:rsidRPr="00E422F5">
          <w:rPr>
            <w:rFonts w:asciiTheme="minorHAnsi" w:hAnsiTheme="minorHAnsi" w:cstheme="minorHAnsi"/>
          </w:rPr>
          <w:instrText>PAGE   \* MERGEFORMAT</w:instrText>
        </w:r>
        <w:r w:rsidRPr="00E422F5">
          <w:rPr>
            <w:rFonts w:asciiTheme="minorHAnsi" w:hAnsiTheme="minorHAnsi" w:cstheme="minorHAnsi"/>
          </w:rPr>
          <w:fldChar w:fldCharType="separate"/>
        </w:r>
        <w:r w:rsidR="00F0749D">
          <w:rPr>
            <w:rFonts w:asciiTheme="minorHAnsi" w:hAnsiTheme="minorHAnsi" w:cstheme="minorHAnsi"/>
            <w:noProof/>
          </w:rPr>
          <w:t>1</w:t>
        </w:r>
        <w:r w:rsidRPr="00E422F5">
          <w:rPr>
            <w:rFonts w:asciiTheme="minorHAnsi" w:hAnsiTheme="minorHAnsi" w:cstheme="minorHAnsi"/>
          </w:rPr>
          <w:fldChar w:fldCharType="end"/>
        </w:r>
      </w:p>
    </w:sdtContent>
  </w:sdt>
  <w:p w14:paraId="1A4D2315" w14:textId="77777777" w:rsidR="00E422F5" w:rsidRDefault="00E4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956E" w14:textId="77777777" w:rsidR="0097404A" w:rsidRDefault="0097404A">
      <w:r>
        <w:separator/>
      </w:r>
    </w:p>
  </w:footnote>
  <w:footnote w:type="continuationSeparator" w:id="0">
    <w:p w14:paraId="4D173FA0" w14:textId="77777777" w:rsidR="0097404A" w:rsidRDefault="0097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B170" w14:textId="77777777" w:rsidR="00E422F5" w:rsidRDefault="00E42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5D13" w14:textId="77777777" w:rsidR="00E422F5" w:rsidRDefault="00E4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14D99BC4" w14:textId="77777777" w:rsidTr="0003549A">
      <w:tc>
        <w:tcPr>
          <w:tcW w:w="7513" w:type="dxa"/>
          <w:vAlign w:val="center"/>
        </w:tcPr>
        <w:p w14:paraId="7E47A8AA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1E1E8B7A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B397CE0" w14:textId="2E020E8E" w:rsidR="0002120A" w:rsidRDefault="00862CA1" w:rsidP="0003549A">
    <w:pPr>
      <w:pStyle w:val="Nagwek"/>
      <w:jc w:val="center"/>
    </w:pPr>
    <w:r>
      <w:rPr>
        <w:noProof/>
      </w:rPr>
      <w:drawing>
        <wp:inline distT="0" distB="0" distL="0" distR="0" wp14:anchorId="33F4AE33" wp14:editId="4CCBA8FA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D338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0CE66D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1FF530E9" w14:textId="77777777" w:rsidR="00862CA1" w:rsidRDefault="00862CA1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94B"/>
    <w:multiLevelType w:val="hybridMultilevel"/>
    <w:tmpl w:val="E69C873A"/>
    <w:lvl w:ilvl="0" w:tplc="83D4E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5FE"/>
    <w:multiLevelType w:val="hybridMultilevel"/>
    <w:tmpl w:val="F6B67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2ED"/>
    <w:multiLevelType w:val="hybridMultilevel"/>
    <w:tmpl w:val="76C24BE4"/>
    <w:lvl w:ilvl="0" w:tplc="66564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18F"/>
    <w:multiLevelType w:val="hybridMultilevel"/>
    <w:tmpl w:val="C024D55A"/>
    <w:lvl w:ilvl="0" w:tplc="88047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1CA9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4117D"/>
    <w:rsid w:val="000508AF"/>
    <w:rsid w:val="0005692E"/>
    <w:rsid w:val="00065F6C"/>
    <w:rsid w:val="000679ED"/>
    <w:rsid w:val="000751B7"/>
    <w:rsid w:val="00075296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37DB"/>
    <w:rsid w:val="000F4D15"/>
    <w:rsid w:val="000F6230"/>
    <w:rsid w:val="001003C9"/>
    <w:rsid w:val="001003F2"/>
    <w:rsid w:val="00100FDF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2892"/>
    <w:rsid w:val="001C41E7"/>
    <w:rsid w:val="001C46E1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6C94"/>
    <w:rsid w:val="00237F11"/>
    <w:rsid w:val="00240FED"/>
    <w:rsid w:val="00241ABC"/>
    <w:rsid w:val="002427D8"/>
    <w:rsid w:val="00244D0B"/>
    <w:rsid w:val="0024560E"/>
    <w:rsid w:val="002630F5"/>
    <w:rsid w:val="00264F51"/>
    <w:rsid w:val="002730D0"/>
    <w:rsid w:val="00273A49"/>
    <w:rsid w:val="00275BC1"/>
    <w:rsid w:val="0028774C"/>
    <w:rsid w:val="00290682"/>
    <w:rsid w:val="00297C48"/>
    <w:rsid w:val="00297C73"/>
    <w:rsid w:val="002A19D8"/>
    <w:rsid w:val="002A5BAC"/>
    <w:rsid w:val="002A637F"/>
    <w:rsid w:val="002B3B8F"/>
    <w:rsid w:val="002B3F63"/>
    <w:rsid w:val="002B46BA"/>
    <w:rsid w:val="002B792C"/>
    <w:rsid w:val="002C406B"/>
    <w:rsid w:val="002C491B"/>
    <w:rsid w:val="002C5544"/>
    <w:rsid w:val="002E61B5"/>
    <w:rsid w:val="002F142C"/>
    <w:rsid w:val="0030067A"/>
    <w:rsid w:val="00301025"/>
    <w:rsid w:val="00301D02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05A9"/>
    <w:rsid w:val="003446E3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818EE"/>
    <w:rsid w:val="00382116"/>
    <w:rsid w:val="00383868"/>
    <w:rsid w:val="003925C7"/>
    <w:rsid w:val="003935F9"/>
    <w:rsid w:val="00393DE9"/>
    <w:rsid w:val="003A128B"/>
    <w:rsid w:val="003A5051"/>
    <w:rsid w:val="003B2896"/>
    <w:rsid w:val="003B289E"/>
    <w:rsid w:val="003C7A5B"/>
    <w:rsid w:val="003D051F"/>
    <w:rsid w:val="003D311E"/>
    <w:rsid w:val="003D5B75"/>
    <w:rsid w:val="003E4D3F"/>
    <w:rsid w:val="003E4F67"/>
    <w:rsid w:val="003E4F7E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64FAE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5110C7"/>
    <w:rsid w:val="0051710B"/>
    <w:rsid w:val="0052046B"/>
    <w:rsid w:val="005218F4"/>
    <w:rsid w:val="005236F5"/>
    <w:rsid w:val="005266D7"/>
    <w:rsid w:val="00526B39"/>
    <w:rsid w:val="00527F70"/>
    <w:rsid w:val="0054481F"/>
    <w:rsid w:val="00546D83"/>
    <w:rsid w:val="005473D7"/>
    <w:rsid w:val="00550443"/>
    <w:rsid w:val="00551481"/>
    <w:rsid w:val="00556C6D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6454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83416"/>
    <w:rsid w:val="00790008"/>
    <w:rsid w:val="007928DA"/>
    <w:rsid w:val="00793C15"/>
    <w:rsid w:val="00795307"/>
    <w:rsid w:val="007A12A8"/>
    <w:rsid w:val="007A3B28"/>
    <w:rsid w:val="007A6B6F"/>
    <w:rsid w:val="007A7091"/>
    <w:rsid w:val="007A797A"/>
    <w:rsid w:val="007B224C"/>
    <w:rsid w:val="007B57A4"/>
    <w:rsid w:val="007C0A52"/>
    <w:rsid w:val="007C2716"/>
    <w:rsid w:val="007C6AF1"/>
    <w:rsid w:val="007C7C13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FB"/>
    <w:rsid w:val="00862CA1"/>
    <w:rsid w:val="0086602B"/>
    <w:rsid w:val="00871519"/>
    <w:rsid w:val="008720FA"/>
    <w:rsid w:val="008727C7"/>
    <w:rsid w:val="00875151"/>
    <w:rsid w:val="00880E40"/>
    <w:rsid w:val="00883B07"/>
    <w:rsid w:val="00886A80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E1F06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04A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1533"/>
    <w:rsid w:val="009C6406"/>
    <w:rsid w:val="009D0678"/>
    <w:rsid w:val="009E1551"/>
    <w:rsid w:val="009E23BC"/>
    <w:rsid w:val="009F089D"/>
    <w:rsid w:val="009F1AFA"/>
    <w:rsid w:val="009F29AE"/>
    <w:rsid w:val="00A0016E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442E5"/>
    <w:rsid w:val="00A524E5"/>
    <w:rsid w:val="00A54FB5"/>
    <w:rsid w:val="00A55B47"/>
    <w:rsid w:val="00A57E78"/>
    <w:rsid w:val="00A60C38"/>
    <w:rsid w:val="00A631BE"/>
    <w:rsid w:val="00A67ACC"/>
    <w:rsid w:val="00A67E6F"/>
    <w:rsid w:val="00A767C6"/>
    <w:rsid w:val="00A8104C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36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174E0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66255"/>
    <w:rsid w:val="00B71BA5"/>
    <w:rsid w:val="00B7327C"/>
    <w:rsid w:val="00B81056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69E6"/>
    <w:rsid w:val="00C17931"/>
    <w:rsid w:val="00C2464C"/>
    <w:rsid w:val="00C25021"/>
    <w:rsid w:val="00C25529"/>
    <w:rsid w:val="00C271C0"/>
    <w:rsid w:val="00C318FC"/>
    <w:rsid w:val="00C31CAD"/>
    <w:rsid w:val="00C335B4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C6BEF"/>
    <w:rsid w:val="00CD38E2"/>
    <w:rsid w:val="00CD472D"/>
    <w:rsid w:val="00CE4009"/>
    <w:rsid w:val="00CE432A"/>
    <w:rsid w:val="00CF6456"/>
    <w:rsid w:val="00CF6FE6"/>
    <w:rsid w:val="00D03D29"/>
    <w:rsid w:val="00D065A1"/>
    <w:rsid w:val="00D12175"/>
    <w:rsid w:val="00D1454E"/>
    <w:rsid w:val="00D14BE9"/>
    <w:rsid w:val="00D17FC6"/>
    <w:rsid w:val="00D21039"/>
    <w:rsid w:val="00D3551A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573C"/>
    <w:rsid w:val="00D71A17"/>
    <w:rsid w:val="00D72E9A"/>
    <w:rsid w:val="00D73DC9"/>
    <w:rsid w:val="00D8051D"/>
    <w:rsid w:val="00D85D38"/>
    <w:rsid w:val="00D90D8D"/>
    <w:rsid w:val="00D93543"/>
    <w:rsid w:val="00DA062E"/>
    <w:rsid w:val="00DB23FA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22E78"/>
    <w:rsid w:val="00E34AF8"/>
    <w:rsid w:val="00E34B72"/>
    <w:rsid w:val="00E375E7"/>
    <w:rsid w:val="00E422F5"/>
    <w:rsid w:val="00E429C7"/>
    <w:rsid w:val="00E442C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7FA"/>
    <w:rsid w:val="00EA4305"/>
    <w:rsid w:val="00EA5B75"/>
    <w:rsid w:val="00EB23D8"/>
    <w:rsid w:val="00EB5982"/>
    <w:rsid w:val="00EB7839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D61"/>
    <w:rsid w:val="00F056FD"/>
    <w:rsid w:val="00F0749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613D0"/>
    <w:rsid w:val="00F6355C"/>
    <w:rsid w:val="00F845B6"/>
    <w:rsid w:val="00F85625"/>
    <w:rsid w:val="00F92704"/>
    <w:rsid w:val="00F93966"/>
    <w:rsid w:val="00F949F7"/>
    <w:rsid w:val="00FA04D0"/>
    <w:rsid w:val="00FA72A6"/>
    <w:rsid w:val="00FB4C34"/>
    <w:rsid w:val="00FB6366"/>
    <w:rsid w:val="00FC49F0"/>
    <w:rsid w:val="00FC6593"/>
    <w:rsid w:val="00FC78A0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83E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2661-59F6-4621-BE86-3332C6A9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</cp:revision>
  <cp:lastPrinted>2020-09-08T12:58:00Z</cp:lastPrinted>
  <dcterms:created xsi:type="dcterms:W3CDTF">2020-09-17T08:11:00Z</dcterms:created>
  <dcterms:modified xsi:type="dcterms:W3CDTF">2020-09-17T08:11:00Z</dcterms:modified>
</cp:coreProperties>
</file>