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765FD7A3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716E1D">
        <w:rPr>
          <w:b/>
          <w:bCs/>
          <w:sz w:val="22"/>
          <w:szCs w:val="22"/>
        </w:rPr>
        <w:t>5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687E0D">
        <w:rPr>
          <w:sz w:val="22"/>
          <w:szCs w:val="22"/>
        </w:rPr>
        <w:t>19</w:t>
      </w:r>
      <w:r w:rsidR="00C31D7B">
        <w:rPr>
          <w:sz w:val="22"/>
          <w:szCs w:val="22"/>
        </w:rPr>
        <w:t>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99F0E1A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r w:rsidR="00716E1D" w:rsidRPr="00466838">
        <w:rPr>
          <w:b/>
          <w:sz w:val="22"/>
          <w:szCs w:val="22"/>
        </w:rPr>
        <w:t xml:space="preserve">Dostawy środków ochrony osobistej przeciw COVID-19 dla 42 pracowników placówek wsparcia dziennego dla dzieci i młodzieży </w:t>
      </w:r>
      <w:r w:rsidR="00716E1D" w:rsidRPr="00466838">
        <w:rPr>
          <w:sz w:val="22"/>
          <w:szCs w:val="22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</w:t>
      </w:r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239E42BF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5D3B69">
        <w:rPr>
          <w:bCs/>
          <w:sz w:val="22"/>
          <w:szCs w:val="22"/>
        </w:rPr>
        <w:t>Zamawiający udziela odpowiedzi na zadane pytani</w:t>
      </w:r>
      <w:r w:rsidR="00687E0D">
        <w:rPr>
          <w:bCs/>
          <w:sz w:val="22"/>
          <w:szCs w:val="22"/>
        </w:rPr>
        <w:t>e</w:t>
      </w:r>
      <w:r w:rsidRPr="005D3B69">
        <w:rPr>
          <w:bCs/>
          <w:sz w:val="22"/>
          <w:szCs w:val="22"/>
        </w:rPr>
        <w:t xml:space="preserve">: </w:t>
      </w:r>
    </w:p>
    <w:p w14:paraId="60676513" w14:textId="7777777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1FB800C7" w14:textId="0A8A7474" w:rsidR="00687E0D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t>Pytanie nr 1:</w:t>
      </w:r>
      <w:r w:rsidRPr="005D3B69">
        <w:rPr>
          <w:bCs/>
          <w:sz w:val="22"/>
          <w:szCs w:val="22"/>
        </w:rPr>
        <w:t xml:space="preserve"> </w:t>
      </w:r>
      <w:bookmarkStart w:id="0" w:name="_Hlk69473747"/>
      <w:r w:rsidR="00687E0D">
        <w:rPr>
          <w:sz w:val="22"/>
          <w:szCs w:val="22"/>
        </w:rPr>
        <w:t>C</w:t>
      </w:r>
      <w:r w:rsidR="00687E0D" w:rsidRPr="00687E0D">
        <w:rPr>
          <w:sz w:val="22"/>
          <w:szCs w:val="22"/>
        </w:rPr>
        <w:t xml:space="preserve">zy zamawiający dopuszcza pojemniki z atomizerem w liczbie  2 sztuk  x 100 ml aby uzyskać pojemność żądaną w zamówieniu 200 ml </w:t>
      </w:r>
    </w:p>
    <w:p w14:paraId="2A2447ED" w14:textId="66AFF863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bookmarkEnd w:id="0"/>
      <w:r w:rsidR="00C31D7B" w:rsidRPr="005D3B69">
        <w:rPr>
          <w:b/>
          <w:bCs/>
          <w:sz w:val="22"/>
          <w:szCs w:val="22"/>
        </w:rPr>
        <w:t xml:space="preserve"> </w:t>
      </w:r>
      <w:r w:rsidR="00687E0D">
        <w:rPr>
          <w:b/>
          <w:bCs/>
          <w:sz w:val="22"/>
          <w:szCs w:val="22"/>
        </w:rPr>
        <w:t xml:space="preserve">Nie. Podany przedział 150-250ml dotyczy przedziału pojemności jednej sztuki płynu. </w:t>
      </w:r>
    </w:p>
    <w:sectPr w:rsidR="004C76D6" w:rsidRPr="005D3B69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52B78E68" w:rsidR="00A57602" w:rsidRDefault="00716E1D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E144F">
      <w:rPr>
        <w:noProof/>
      </w:rPr>
      <w:drawing>
        <wp:inline distT="0" distB="0" distL="0" distR="0" wp14:anchorId="66DEFD1D" wp14:editId="13A13514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87E0D"/>
    <w:rsid w:val="00696F26"/>
    <w:rsid w:val="006A02D1"/>
    <w:rsid w:val="006A03F3"/>
    <w:rsid w:val="006A0936"/>
    <w:rsid w:val="006A400F"/>
    <w:rsid w:val="006B0398"/>
    <w:rsid w:val="006B258F"/>
    <w:rsid w:val="006B3058"/>
    <w:rsid w:val="006B4C9F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6E1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2021-04-19T12:27:00Z</cp:lastPrinted>
  <dcterms:created xsi:type="dcterms:W3CDTF">2021-04-19T12:27:00Z</dcterms:created>
  <dcterms:modified xsi:type="dcterms:W3CDTF">2021-04-19T12:28:00Z</dcterms:modified>
</cp:coreProperties>
</file>