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1237B2E0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DC688F">
        <w:rPr>
          <w:rFonts w:ascii="Arial" w:hAnsi="Arial" w:cs="Arial"/>
          <w:sz w:val="28"/>
          <w:szCs w:val="20"/>
        </w:rPr>
        <w:t>1</w:t>
      </w:r>
      <w:r w:rsidR="00B05617">
        <w:rPr>
          <w:rFonts w:ascii="Arial" w:hAnsi="Arial" w:cs="Arial"/>
          <w:sz w:val="28"/>
          <w:szCs w:val="20"/>
        </w:rPr>
        <w:t>0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B05617">
        <w:rPr>
          <w:rFonts w:ascii="Arial" w:hAnsi="Arial" w:cs="Arial"/>
          <w:sz w:val="28"/>
          <w:szCs w:val="20"/>
        </w:rPr>
        <w:t>MARCA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</w:t>
      </w:r>
      <w:r w:rsidR="002F1703">
        <w:rPr>
          <w:rFonts w:ascii="Arial" w:hAnsi="Arial" w:cs="Arial"/>
          <w:sz w:val="28"/>
          <w:szCs w:val="20"/>
        </w:rPr>
        <w:t>2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15EF8D23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2F1703">
        <w:rPr>
          <w:rFonts w:ascii="Arial" w:hAnsi="Arial" w:cs="Arial"/>
        </w:rPr>
        <w:t xml:space="preserve">dwa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</w:t>
      </w:r>
      <w:r w:rsidR="002F1703">
        <w:rPr>
          <w:rFonts w:ascii="Arial" w:hAnsi="Arial" w:cs="Arial"/>
        </w:rPr>
        <w:t>a</w:t>
      </w:r>
      <w:r w:rsidR="00142F98" w:rsidRPr="001E4F95">
        <w:rPr>
          <w:rFonts w:ascii="Arial" w:hAnsi="Arial" w:cs="Arial"/>
        </w:rPr>
        <w:t xml:space="preserve">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36F5C8BE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530694C2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643835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4B71FB0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liczba kandydatów do wyłonienia: </w:t>
      </w:r>
      <w:r w:rsidR="00B05617">
        <w:rPr>
          <w:rFonts w:ascii="Arial" w:hAnsi="Arial" w:cs="Arial"/>
        </w:rPr>
        <w:t>1 osoba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A0099A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66E3A41A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 xml:space="preserve">wyższe z zakresu ekonomii, finansów lub rachunkowości i roczny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 lub wykształcenie średnie z zakresu ekonomii, finansów lub rachunkowości i trzyletni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, </w:t>
      </w:r>
    </w:p>
    <w:p w14:paraId="461B6A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24DD809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09AB7DB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A8C43B2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620DD62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47DDBC35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672C6ED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2EA5AB84" w14:textId="77777777" w:rsidR="006377A6" w:rsidRPr="008C4BFA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24B1A645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administracji publicznej, rachunkowości,</w:t>
      </w:r>
    </w:p>
    <w:p w14:paraId="4E446B33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ewidencji środków trwałych, rozliczania projektów dofinansowywanych ze środków unijnych,</w:t>
      </w:r>
    </w:p>
    <w:p w14:paraId="31D15DF8" w14:textId="77777777" w:rsidR="006377A6" w:rsidRPr="003C075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6F20A2E0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52155F83" w14:textId="77777777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7A859C5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dekretacja i księgowanie dowodów księgowych zgodnie z zadami (polityką) rachunkowości ROPS w Opolu z zachowaniem zasad wynikających z ustawy o rachunkowości i innych przepisów w tym zakresie, również w ramach realizowanych projektów współfinansowanych ze środków unijnych,</w:t>
      </w:r>
    </w:p>
    <w:p w14:paraId="7983A31F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34A4B975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596A00E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lastRenderedPageBreak/>
        <w:t>prowadzenie rozliczeń z kontrahentami w systemie komputerowym, w tym bieżąca analiza kont rozrachunkowych,</w:t>
      </w:r>
    </w:p>
    <w:p w14:paraId="29BF314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i rozliczanie dokumentów w zakresie częściowych wniosków o płatność partnerów w ramach realizowanych wspólnie projektów współfinansowanych ze środków unijnych,</w:t>
      </w:r>
    </w:p>
    <w:p w14:paraId="7E280010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wprowadzanie do systemu SL2014 dokumentów finansowych potwierdzających poniesiony wydatek, rozliczanie częściowych wniosków o płatność realizowanych projektów,</w:t>
      </w:r>
    </w:p>
    <w:p w14:paraId="54113FD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końcowe projektów finansowanych ze środków unijnych i krajowych,</w:t>
      </w:r>
    </w:p>
    <w:p w14:paraId="1ADA40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przekazanych sprawozdań w ramach konkursów ofert dotacji dla NGO tj. sprawdzanie pod względem formalnym, rachunkowym i celowości zrealizowanych wydatków w ramach udzielonej dotacji,</w:t>
      </w:r>
    </w:p>
    <w:p w14:paraId="119E94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3316B4E4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 xml:space="preserve">przygotowywanie projektów sprawozdań budżetowych, finansowych i innych opisowych, </w:t>
      </w:r>
    </w:p>
    <w:p w14:paraId="19B9C3FD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monitorowanie realizacji dochodów i wydatków w okresach miesięcznych,</w:t>
      </w:r>
    </w:p>
    <w:p w14:paraId="06663F01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 xml:space="preserve">wykonywanie czynności związanych z zastępowaniem pracownika ds. kadr i płac podczas jego nieobecności, polegające m.in. na sporządzaniu listy płac, terminowym prowadzeniu rozliczeń </w:t>
      </w:r>
      <w:r w:rsidRPr="002F1703">
        <w:rPr>
          <w:rFonts w:ascii="Arial" w:hAnsi="Arial" w:cs="Arial"/>
          <w:sz w:val="22"/>
          <w:szCs w:val="20"/>
        </w:rPr>
        <w:br/>
        <w:t>z ZUS i US, prowadzeniu ewidencji czasu pracy – przygotowywanie list obecności, wprowadzanie nieobecności.</w:t>
      </w:r>
    </w:p>
    <w:p w14:paraId="52DE2419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sporządzanie sprawozdawczości i analiz z zakresu funduszu płac i zatrudnienia,</w:t>
      </w:r>
    </w:p>
    <w:p w14:paraId="5B287912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ewidencja i rozliczanie wyjazdów służbowych,</w:t>
      </w:r>
    </w:p>
    <w:p w14:paraId="3529B9D1" w14:textId="77777777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</w:t>
      </w:r>
      <w:r w:rsidRPr="002F1703">
        <w:rPr>
          <w:rFonts w:ascii="Arial" w:hAnsi="Arial" w:cs="Arial"/>
          <w:sz w:val="22"/>
          <w:szCs w:val="22"/>
        </w:rPr>
        <w:t>spółpraca ze wszystkimi pracownikami ROPS w Opolu, w zakresie wykonywanych zadań,</w:t>
      </w:r>
    </w:p>
    <w:p w14:paraId="37AB0E1C" w14:textId="34B59534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2"/>
        </w:rPr>
        <w:t>inne czynności służbowe  zlecone przez bezpośredniego przełożonego.</w:t>
      </w:r>
    </w:p>
    <w:p w14:paraId="28D68581" w14:textId="77777777" w:rsidR="00681DC0" w:rsidRPr="00B47EEE" w:rsidRDefault="00681DC0" w:rsidP="00B435DB">
      <w:pPr>
        <w:jc w:val="both"/>
        <w:rPr>
          <w:rFonts w:ascii="Arial" w:hAnsi="Arial" w:cs="Arial"/>
          <w:sz w:val="18"/>
          <w:szCs w:val="16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2148FFB1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B05617">
        <w:rPr>
          <w:rFonts w:ascii="Arial" w:hAnsi="Arial" w:cs="Arial"/>
          <w:sz w:val="22"/>
          <w:szCs w:val="20"/>
        </w:rPr>
        <w:t>lutym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6377A6">
        <w:rPr>
          <w:rFonts w:ascii="Arial" w:hAnsi="Arial" w:cs="Arial"/>
          <w:sz w:val="22"/>
          <w:szCs w:val="20"/>
        </w:rPr>
        <w:t>2</w:t>
      </w:r>
      <w:r w:rsidR="002F1703">
        <w:rPr>
          <w:rFonts w:ascii="Arial" w:hAnsi="Arial" w:cs="Arial"/>
          <w:sz w:val="22"/>
          <w:szCs w:val="20"/>
        </w:rPr>
        <w:t>2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proofErr w:type="spellStart"/>
      <w:r w:rsidR="001C7B2A">
        <w:rPr>
          <w:rFonts w:ascii="Arial" w:hAnsi="Arial" w:cs="Arial"/>
          <w:sz w:val="22"/>
          <w:szCs w:val="20"/>
        </w:rPr>
        <w:t>t.j</w:t>
      </w:r>
      <w:proofErr w:type="spellEnd"/>
      <w:r w:rsidR="001C7B2A">
        <w:rPr>
          <w:rFonts w:ascii="Arial" w:hAnsi="Arial" w:cs="Arial"/>
          <w:sz w:val="22"/>
          <w:szCs w:val="20"/>
        </w:rPr>
        <w:t>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7E1CBEA1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proofErr w:type="spellStart"/>
      <w:r w:rsidR="00BB3EB0">
        <w:rPr>
          <w:rFonts w:ascii="Arial" w:hAnsi="Arial" w:cs="Arial"/>
          <w:sz w:val="22"/>
          <w:szCs w:val="20"/>
        </w:rPr>
        <w:t>t.j</w:t>
      </w:r>
      <w:proofErr w:type="spellEnd"/>
      <w:r w:rsidR="00BB3EB0">
        <w:rPr>
          <w:rFonts w:ascii="Arial" w:hAnsi="Arial" w:cs="Arial"/>
          <w:sz w:val="22"/>
          <w:szCs w:val="20"/>
        </w:rPr>
        <w:t xml:space="preserve">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</w:t>
      </w:r>
      <w:r w:rsidR="0070631F">
        <w:rPr>
          <w:rFonts w:ascii="Arial" w:hAnsi="Arial" w:cs="Arial"/>
          <w:sz w:val="22"/>
          <w:szCs w:val="20"/>
        </w:rPr>
        <w:t xml:space="preserve">9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70631F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 xml:space="preserve"> z </w:t>
      </w:r>
      <w:proofErr w:type="spellStart"/>
      <w:r w:rsidRPr="00B47EEE">
        <w:rPr>
          <w:rFonts w:ascii="Arial" w:hAnsi="Arial" w:cs="Arial"/>
          <w:sz w:val="22"/>
          <w:szCs w:val="20"/>
        </w:rPr>
        <w:t>późn</w:t>
      </w:r>
      <w:proofErr w:type="spellEnd"/>
      <w:r w:rsidRPr="00B47EEE">
        <w:rPr>
          <w:rFonts w:ascii="Arial" w:hAnsi="Arial" w:cs="Arial"/>
          <w:sz w:val="22"/>
          <w:szCs w:val="20"/>
        </w:rPr>
        <w:t>. zm.).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51E1E012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5A0A18DA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643835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Inspektora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6CE56327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B05617">
        <w:rPr>
          <w:rFonts w:ascii="Arial" w:hAnsi="Arial" w:cs="Arial"/>
          <w:b/>
          <w:color w:val="0000CC"/>
          <w:sz w:val="22"/>
          <w:szCs w:val="20"/>
        </w:rPr>
        <w:t>25</w:t>
      </w:r>
      <w:r w:rsidR="002F1703">
        <w:rPr>
          <w:rFonts w:ascii="Arial" w:hAnsi="Arial" w:cs="Arial"/>
          <w:b/>
          <w:color w:val="0000CC"/>
          <w:sz w:val="22"/>
          <w:szCs w:val="20"/>
        </w:rPr>
        <w:t xml:space="preserve"> MARCA 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>20</w:t>
      </w:r>
      <w:r w:rsidR="00C82497">
        <w:rPr>
          <w:rFonts w:ascii="Arial" w:hAnsi="Arial" w:cs="Arial"/>
          <w:b/>
          <w:color w:val="0000CC"/>
          <w:sz w:val="22"/>
          <w:szCs w:val="20"/>
        </w:rPr>
        <w:t>2</w:t>
      </w:r>
      <w:r w:rsidR="002F1703">
        <w:rPr>
          <w:rFonts w:ascii="Arial" w:hAnsi="Arial" w:cs="Arial"/>
          <w:b/>
          <w:color w:val="0000CC"/>
          <w:sz w:val="22"/>
          <w:szCs w:val="20"/>
        </w:rPr>
        <w:t>2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D4D602F" w14:textId="77777777" w:rsidR="009A6BF6" w:rsidRPr="00FE4B27" w:rsidRDefault="009A6BF6" w:rsidP="009A6BF6">
      <w:pPr>
        <w:ind w:left="4956" w:firstLine="708"/>
        <w:jc w:val="both"/>
        <w:rPr>
          <w:rFonts w:ascii="Calibri" w:hAnsi="Calibri" w:cs="Calibri"/>
        </w:rPr>
      </w:pPr>
      <w:r w:rsidRPr="00FE4B27">
        <w:rPr>
          <w:rFonts w:ascii="Calibri" w:hAnsi="Calibri" w:cs="Calibri"/>
        </w:rPr>
        <w:t>DYREKTOR</w:t>
      </w:r>
    </w:p>
    <w:p w14:paraId="6C6F93D5" w14:textId="77777777" w:rsidR="009A6BF6" w:rsidRPr="00FE4B27" w:rsidRDefault="009A6BF6" w:rsidP="009A6BF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FE4B27">
        <w:rPr>
          <w:rFonts w:ascii="Calibri" w:hAnsi="Calibri" w:cs="Calibri"/>
          <w:sz w:val="22"/>
          <w:szCs w:val="22"/>
        </w:rPr>
        <w:t>Regionalnego Ośrodka Polityki Społecznej</w:t>
      </w:r>
    </w:p>
    <w:p w14:paraId="0F874B64" w14:textId="77777777" w:rsidR="009A6BF6" w:rsidRPr="00FE4B27" w:rsidRDefault="009A6BF6" w:rsidP="009A6BF6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FE4B27">
        <w:rPr>
          <w:rFonts w:ascii="Calibri" w:hAnsi="Calibri" w:cs="Calibri"/>
          <w:sz w:val="22"/>
          <w:szCs w:val="22"/>
        </w:rPr>
        <w:t xml:space="preserve">   w Opolu</w:t>
      </w:r>
    </w:p>
    <w:p w14:paraId="5463FC4A" w14:textId="77777777" w:rsidR="009A6BF6" w:rsidRPr="00FE4B27" w:rsidRDefault="009A6BF6" w:rsidP="009A6BF6">
      <w:pPr>
        <w:jc w:val="both"/>
        <w:rPr>
          <w:rFonts w:ascii="Calibri" w:hAnsi="Calibri" w:cs="Calibri"/>
          <w:sz w:val="22"/>
          <w:szCs w:val="22"/>
        </w:rPr>
      </w:pPr>
    </w:p>
    <w:p w14:paraId="1AD28F3B" w14:textId="77777777" w:rsidR="009A6BF6" w:rsidRPr="00FE4B27" w:rsidRDefault="009A6BF6" w:rsidP="009A6BF6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 w:rsidRPr="00FE4B27">
        <w:rPr>
          <w:rFonts w:ascii="Calibri" w:hAnsi="Calibri" w:cs="Calibri"/>
          <w:sz w:val="22"/>
          <w:szCs w:val="22"/>
        </w:rPr>
        <w:t xml:space="preserve">    </w:t>
      </w:r>
      <w:r w:rsidRPr="00FE4B27">
        <w:rPr>
          <w:rFonts w:ascii="Calibri" w:hAnsi="Calibri" w:cs="Calibri"/>
          <w:sz w:val="28"/>
          <w:szCs w:val="28"/>
        </w:rPr>
        <w:t>/-/ Adam Różycki</w:t>
      </w: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4177A"/>
    <w:multiLevelType w:val="hybridMultilevel"/>
    <w:tmpl w:val="ABD0D7EA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20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1703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43835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B3367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05617"/>
    <w:rsid w:val="00B17B89"/>
    <w:rsid w:val="00B17FC2"/>
    <w:rsid w:val="00B435DB"/>
    <w:rsid w:val="00B46691"/>
    <w:rsid w:val="00B47EEE"/>
    <w:rsid w:val="00B643A2"/>
    <w:rsid w:val="00B75367"/>
    <w:rsid w:val="00B83DA6"/>
    <w:rsid w:val="00B909CA"/>
    <w:rsid w:val="00BA3C8D"/>
    <w:rsid w:val="00BB3EB0"/>
    <w:rsid w:val="00BB570B"/>
    <w:rsid w:val="00BB6BAA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13</cp:revision>
  <cp:lastPrinted>2022-03-10T12:07:00Z</cp:lastPrinted>
  <dcterms:created xsi:type="dcterms:W3CDTF">2018-01-30T11:23:00Z</dcterms:created>
  <dcterms:modified xsi:type="dcterms:W3CDTF">2022-03-10T13:58:00Z</dcterms:modified>
</cp:coreProperties>
</file>